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9D8A" w14:textId="168F6E21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r w:rsidR="00EE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Toolbox: Python Programming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</w:t>
      </w:r>
    </w:p>
    <w:p w14:paraId="649F8009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</w:t>
      </w:r>
    </w:p>
    <w:p w14:paraId="55FFCF5B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(Project Semester January-April 2025)</w:t>
      </w:r>
    </w:p>
    <w:p w14:paraId="51C2BA16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3669CAA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138FB798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0B82F6AC" w14:textId="6CD12038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(</w:t>
      </w:r>
      <w:r w:rsidR="00EE67E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Candy Distributor Sales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)</w:t>
      </w:r>
    </w:p>
    <w:p w14:paraId="3A3DDDA8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D4035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BD287" w14:textId="13024563" w:rsidR="00B43287" w:rsidRPr="00BE17EE" w:rsidRDefault="00B43287" w:rsidP="00BE17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 by</w:t>
      </w:r>
    </w:p>
    <w:p w14:paraId="63985B35" w14:textId="6A7E5EA3" w:rsidR="00B43287" w:rsidRDefault="00BE17EE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Pradeep Jampana</w:t>
      </w:r>
    </w:p>
    <w:p w14:paraId="1FF096AB" w14:textId="77777777" w:rsidR="00BE17EE" w:rsidRDefault="00BE17EE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66EFFC1C" w14:textId="58A5445F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Registration No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123</w:t>
      </w:r>
      <w:r w:rsidR="00BE17E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07758</w:t>
      </w:r>
    </w:p>
    <w:p w14:paraId="1FA7A1AE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CF24C13" w14:textId="13C6DFC9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Programme and Section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– </w:t>
      </w:r>
      <w:r w:rsidR="00C8551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 Tech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CSE, K23</w:t>
      </w:r>
      <w:r w:rsidR="00BE17E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GX</w:t>
      </w:r>
    </w:p>
    <w:p w14:paraId="765D7A1F" w14:textId="152D38A3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Course Code 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INT-375</w:t>
      </w:r>
    </w:p>
    <w:p w14:paraId="7B22F5F6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2E49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474E7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90EA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8449C" w14:textId="77777777" w:rsidR="002C7493" w:rsidRDefault="00B43287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 the Guidance of</w:t>
      </w:r>
    </w:p>
    <w:p w14:paraId="3188FA0E" w14:textId="24B083C9" w:rsidR="00B43287" w:rsidRDefault="00B43287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</w:t>
      </w:r>
      <w:r w:rsidR="002C74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faculty: </w:t>
      </w:r>
      <w:r w:rsidR="00BE17EE">
        <w:rPr>
          <w:rFonts w:ascii="Times New Roman" w:eastAsia="Times New Roman" w:hAnsi="Times New Roman" w:cs="Times New Roman"/>
          <w:sz w:val="24"/>
          <w:szCs w:val="24"/>
          <w:lang w:eastAsia="en-IN"/>
        </w:rPr>
        <w:t>Gargi Sharma</w:t>
      </w:r>
    </w:p>
    <w:p w14:paraId="14C31A8B" w14:textId="38799AA6" w:rsidR="00680688" w:rsidRPr="002C7493" w:rsidRDefault="00680688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17EE">
        <w:rPr>
          <w:rFonts w:ascii="Times New Roman" w:eastAsia="Times New Roman" w:hAnsi="Times New Roman" w:cs="Times New Roman"/>
          <w:sz w:val="24"/>
          <w:szCs w:val="24"/>
          <w:lang w:eastAsia="en-IN"/>
        </w:rPr>
        <w:t>29439</w:t>
      </w:r>
    </w:p>
    <w:p w14:paraId="6EEDB3C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0164763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BD6B1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Discipline of CSE/IT</w:t>
      </w:r>
    </w:p>
    <w:p w14:paraId="3AC15DAB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7333194" w14:textId="7EE0B1DE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Lovely School of </w:t>
      </w:r>
      <w:r w:rsidR="00C8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Science</w:t>
      </w:r>
    </w:p>
    <w:p w14:paraId="7201C70A" w14:textId="77777777" w:rsidR="00B43287" w:rsidRDefault="00B43287" w:rsidP="00B4328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3DC763" w14:textId="77777777" w:rsidR="00B43287" w:rsidRDefault="00B43287" w:rsidP="00B432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Lovely Professional University, Phagwara</w:t>
      </w:r>
    </w:p>
    <w:p w14:paraId="7740A3AF" w14:textId="77777777" w:rsidR="00C8551A" w:rsidRDefault="00C8551A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CE0565" w14:textId="24B96411" w:rsidR="00C8551A" w:rsidRDefault="00C8551A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31B1A765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F8DE9" w14:textId="75161186" w:rsidR="00C8551A" w:rsidRPr="00BE17EE" w:rsidRDefault="00C8551A" w:rsidP="00BE17EE">
      <w:pPr>
        <w:spacing w:line="360" w:lineRule="auto"/>
        <w:ind w:left="720" w:right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BE17EE">
        <w:rPr>
          <w:rFonts w:ascii="Times New Roman" w:hAnsi="Times New Roman" w:cs="Times New Roman"/>
          <w:sz w:val="24"/>
          <w:szCs w:val="24"/>
        </w:rPr>
        <w:t>Pradeep Jampana</w:t>
      </w:r>
      <w:r>
        <w:rPr>
          <w:rFonts w:ascii="Times New Roman" w:hAnsi="Times New Roman" w:cs="Times New Roman"/>
          <w:sz w:val="24"/>
          <w:szCs w:val="24"/>
        </w:rPr>
        <w:t xml:space="preserve"> bearing Registration no. </w:t>
      </w:r>
      <w:r w:rsidR="00EE3F8F">
        <w:rPr>
          <w:rFonts w:ascii="Times New Roman" w:hAnsi="Times New Roman" w:cs="Times New Roman"/>
          <w:sz w:val="24"/>
          <w:szCs w:val="24"/>
        </w:rPr>
        <w:t>123</w:t>
      </w:r>
      <w:r w:rsidR="00BE17EE">
        <w:rPr>
          <w:rFonts w:ascii="Times New Roman" w:hAnsi="Times New Roman" w:cs="Times New Roman"/>
          <w:sz w:val="24"/>
          <w:szCs w:val="24"/>
        </w:rPr>
        <w:t xml:space="preserve">07758 </w:t>
      </w:r>
      <w:r>
        <w:rPr>
          <w:rFonts w:ascii="Times New Roman" w:hAnsi="Times New Roman" w:cs="Times New Roman"/>
          <w:sz w:val="24"/>
          <w:szCs w:val="24"/>
        </w:rPr>
        <w:t>has completed</w:t>
      </w:r>
      <w:r w:rsidR="00EE3F8F">
        <w:rPr>
          <w:rFonts w:ascii="Times New Roman" w:hAnsi="Times New Roman" w:cs="Times New Roman"/>
          <w:sz w:val="24"/>
          <w:szCs w:val="24"/>
        </w:rPr>
        <w:t xml:space="preserve"> INT 375 </w:t>
      </w:r>
      <w:r>
        <w:rPr>
          <w:rFonts w:ascii="Times New Roman" w:hAnsi="Times New Roman" w:cs="Times New Roman"/>
          <w:sz w:val="24"/>
          <w:szCs w:val="24"/>
        </w:rPr>
        <w:t xml:space="preserve">project titled,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BE17EE" w:rsidRPr="00BE17EE">
        <w:rPr>
          <w:rFonts w:ascii="Times New Roman" w:hAnsi="Times New Roman" w:cs="Times New Roman"/>
          <w:b/>
          <w:bCs/>
          <w:sz w:val="24"/>
          <w:szCs w:val="24"/>
        </w:rPr>
        <w:t>Marketing Campaign Results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under my guidance and supervision. To the best of my knowledge, the present work is the result of his/her original development, effort and study.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A3CA4E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F95080C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3629BE9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and Name of the Supervisor</w:t>
      </w:r>
    </w:p>
    <w:p w14:paraId="390414AF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 of the Supervisor</w:t>
      </w:r>
    </w:p>
    <w:p w14:paraId="6C9A4BA6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…………………………………………….</w:t>
      </w:r>
    </w:p>
    <w:p w14:paraId="7655037B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Professional University</w:t>
      </w:r>
    </w:p>
    <w:p w14:paraId="36738058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Phagwara, Punjab. </w:t>
      </w:r>
    </w:p>
    <w:p w14:paraId="080F70C9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53668711" w14:textId="4393FE13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9323AC">
        <w:rPr>
          <w:rFonts w:ascii="Times New Roman" w:hAnsi="Times New Roman" w:cs="Times New Roman"/>
          <w:sz w:val="24"/>
          <w:szCs w:val="24"/>
        </w:rPr>
        <w:t>12-04-2025</w:t>
      </w:r>
    </w:p>
    <w:p w14:paraId="18560904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561879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DFFE47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755C0F18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311451A9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6DF09F3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F98EF2E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3C45109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3622E4E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ABCF018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A6DF23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F76CF3D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2F125452" w14:textId="77777777" w:rsidR="00EC1227" w:rsidRDefault="00EC1227" w:rsidP="00EC1227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14:paraId="6D3993EB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54EC9F2C" w14:textId="624AC79E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BE17EE">
        <w:rPr>
          <w:rFonts w:ascii="Times New Roman" w:hAnsi="Times New Roman" w:cs="Times New Roman"/>
          <w:sz w:val="24"/>
          <w:szCs w:val="24"/>
        </w:rPr>
        <w:t>Pradeep Jampana</w:t>
      </w:r>
      <w:r>
        <w:rPr>
          <w:rFonts w:ascii="Times New Roman" w:hAnsi="Times New Roman" w:cs="Times New Roman"/>
          <w:sz w:val="24"/>
          <w:szCs w:val="24"/>
        </w:rPr>
        <w:t xml:space="preserve">, student of </w:t>
      </w:r>
      <w:r w:rsidR="00737F66">
        <w:rPr>
          <w:rFonts w:ascii="Times New Roman" w:hAnsi="Times New Roman" w:cs="Times New Roman"/>
          <w:sz w:val="24"/>
          <w:szCs w:val="24"/>
        </w:rPr>
        <w:t xml:space="preserve">Computer Science </w:t>
      </w:r>
      <w:r>
        <w:rPr>
          <w:rFonts w:ascii="Times New Roman" w:hAnsi="Times New Roman" w:cs="Times New Roman"/>
          <w:sz w:val="24"/>
          <w:szCs w:val="24"/>
        </w:rPr>
        <w:t>under CSE/IT Discipline at, Lovely Professional University, Punjab, hereby declare that all the information furnished in this project report is based on my own intensive work and is genuine.</w:t>
      </w:r>
    </w:p>
    <w:p w14:paraId="14A33E1E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592C449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7A8117FB" w14:textId="6BD18109" w:rsidR="00EC1227" w:rsidRDefault="00EC1227" w:rsidP="00EC1227">
      <w:pPr>
        <w:tabs>
          <w:tab w:val="left" w:pos="6120"/>
        </w:tabs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</w:t>
      </w:r>
      <w:r w:rsidR="009323AC">
        <w:rPr>
          <w:rFonts w:ascii="Times New Roman" w:hAnsi="Times New Roman" w:cs="Times New Roman"/>
          <w:sz w:val="24"/>
          <w:szCs w:val="24"/>
        </w:rPr>
        <w:t>12-04-2025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Signature                                                                          </w:t>
      </w:r>
    </w:p>
    <w:p w14:paraId="43DA76F4" w14:textId="1D257432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</w:t>
      </w:r>
      <w:r w:rsidR="00737F66">
        <w:rPr>
          <w:rFonts w:ascii="Times New Roman" w:hAnsi="Times New Roman" w:cs="Times New Roman"/>
          <w:sz w:val="24"/>
          <w:szCs w:val="24"/>
        </w:rPr>
        <w:t>123</w:t>
      </w:r>
      <w:r w:rsidR="00BE17EE">
        <w:rPr>
          <w:rFonts w:ascii="Times New Roman" w:hAnsi="Times New Roman" w:cs="Times New Roman"/>
          <w:sz w:val="24"/>
          <w:szCs w:val="24"/>
        </w:rPr>
        <w:t>07758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E17EE">
        <w:rPr>
          <w:rFonts w:ascii="Times New Roman" w:hAnsi="Times New Roman" w:cs="Times New Roman"/>
          <w:sz w:val="24"/>
          <w:szCs w:val="24"/>
        </w:rPr>
        <w:t xml:space="preserve">            J.</w:t>
      </w:r>
      <w:r w:rsidR="00A000AE">
        <w:rPr>
          <w:rFonts w:ascii="Times New Roman" w:hAnsi="Times New Roman" w:cs="Times New Roman"/>
          <w:sz w:val="24"/>
          <w:szCs w:val="24"/>
        </w:rPr>
        <w:t xml:space="preserve"> </w:t>
      </w:r>
      <w:r w:rsidR="00BE17EE">
        <w:rPr>
          <w:rFonts w:ascii="Times New Roman" w:hAnsi="Times New Roman" w:cs="Times New Roman"/>
          <w:sz w:val="24"/>
          <w:szCs w:val="24"/>
        </w:rPr>
        <w:t>Pradeep</w:t>
      </w:r>
    </w:p>
    <w:p w14:paraId="1F586BEC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120414AC" w14:textId="77777777" w:rsidR="00BD2C26" w:rsidRDefault="00BD2C26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1D9695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06BA3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90FF2C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C2BD86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A428F5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9E434E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D8AD3D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221591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F3CC32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CB4113" w14:textId="77777777" w:rsidR="000F0E3B" w:rsidRDefault="000F0E3B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7CCAF1" w14:textId="77777777" w:rsidR="000F0E3B" w:rsidRDefault="000F0E3B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46731B" w14:textId="79E91261" w:rsidR="00BD2C26" w:rsidRPr="0057531B" w:rsidRDefault="0057531B" w:rsidP="005753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531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Statement:</w:t>
      </w:r>
    </w:p>
    <w:p w14:paraId="11327AD4" w14:textId="5E553ABF" w:rsidR="00BE17EE" w:rsidRDefault="00BE17EE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7EE">
        <w:rPr>
          <w:rFonts w:ascii="Times New Roman" w:hAnsi="Times New Roman" w:cs="Times New Roman"/>
          <w:sz w:val="28"/>
          <w:szCs w:val="28"/>
        </w:rPr>
        <w:t xml:space="preserve">To understand the distribution of customer demographics such as age and gender by </w:t>
      </w:r>
      <w:r w:rsidRPr="00BE17EE">
        <w:rPr>
          <w:rFonts w:ascii="Times New Roman" w:hAnsi="Times New Roman" w:cs="Times New Roman"/>
          <w:sz w:val="28"/>
          <w:szCs w:val="28"/>
        </w:rPr>
        <w:t>analysing</w:t>
      </w:r>
      <w:r w:rsidRPr="00BE17EE">
        <w:rPr>
          <w:rFonts w:ascii="Times New Roman" w:hAnsi="Times New Roman" w:cs="Times New Roman"/>
          <w:sz w:val="28"/>
          <w:szCs w:val="28"/>
        </w:rPr>
        <w:t xml:space="preserve"> the data from the provided Excel sheet. The goal is to identify dominant age groups and gender ratios to tailor marketing strategies accordingly.</w:t>
      </w:r>
    </w:p>
    <w:p w14:paraId="65FA904B" w14:textId="010DBD2B" w:rsidR="006E7878" w:rsidRDefault="00BE17EE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7EE">
        <w:rPr>
          <w:rFonts w:ascii="Times New Roman" w:hAnsi="Times New Roman" w:cs="Times New Roman"/>
          <w:sz w:val="28"/>
          <w:szCs w:val="28"/>
        </w:rPr>
        <w:t>To classify customers into meaningful segments based on characteristics like age, gender, and income. This helps in personalizing marketing campaigns and allocating resources to the most responsive customer groups.</w:t>
      </w:r>
    </w:p>
    <w:p w14:paraId="5768374E" w14:textId="62259D76" w:rsidR="00677AFF" w:rsidRPr="00677AFF" w:rsidRDefault="00BE17EE" w:rsidP="00677A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7EE">
        <w:rPr>
          <w:rFonts w:ascii="Times New Roman" w:hAnsi="Times New Roman" w:cs="Times New Roman"/>
          <w:sz w:val="28"/>
          <w:szCs w:val="28"/>
        </w:rPr>
        <w:t xml:space="preserve">To evaluate how customers responded to a marketing campaign by </w:t>
      </w:r>
      <w:r w:rsidRPr="00BE17EE">
        <w:rPr>
          <w:rFonts w:ascii="Times New Roman" w:hAnsi="Times New Roman" w:cs="Times New Roman"/>
          <w:sz w:val="28"/>
          <w:szCs w:val="28"/>
        </w:rPr>
        <w:t>analysing</w:t>
      </w:r>
      <w:r w:rsidRPr="00BE17EE">
        <w:rPr>
          <w:rFonts w:ascii="Times New Roman" w:hAnsi="Times New Roman" w:cs="Times New Roman"/>
          <w:sz w:val="28"/>
          <w:szCs w:val="28"/>
        </w:rPr>
        <w:t xml:space="preserve"> the Campaign_Response data. This analysis will provide insights into the success rate of the campaign and inform future marketing decisions.</w:t>
      </w:r>
    </w:p>
    <w:p w14:paraId="04CF261D" w14:textId="43258820" w:rsidR="00FE4F85" w:rsidRDefault="00BE17EE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7EE">
        <w:rPr>
          <w:rFonts w:ascii="Times New Roman" w:hAnsi="Times New Roman" w:cs="Times New Roman"/>
          <w:sz w:val="28"/>
          <w:szCs w:val="28"/>
        </w:rPr>
        <w:t xml:space="preserve">To identify patterns in customer </w:t>
      </w:r>
      <w:r w:rsidRPr="00BE17EE">
        <w:rPr>
          <w:rFonts w:ascii="Times New Roman" w:hAnsi="Times New Roman" w:cs="Times New Roman"/>
          <w:sz w:val="28"/>
          <w:szCs w:val="28"/>
        </w:rPr>
        <w:t>behaviour</w:t>
      </w:r>
      <w:r w:rsidRPr="00BE17EE">
        <w:rPr>
          <w:rFonts w:ascii="Times New Roman" w:hAnsi="Times New Roman" w:cs="Times New Roman"/>
          <w:sz w:val="28"/>
          <w:szCs w:val="28"/>
        </w:rPr>
        <w:t xml:space="preserve"> by examining demographic and transactional variables like age, income, and marketing engagement. The aim is to build a predictive model or derive rules to forecast customer churn or responses to campaigns.</w:t>
      </w:r>
    </w:p>
    <w:p w14:paraId="6AC7BD04" w14:textId="2F46847A" w:rsidR="00FE4F85" w:rsidRDefault="00BE17EE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7EE">
        <w:rPr>
          <w:rFonts w:ascii="Times New Roman" w:hAnsi="Times New Roman" w:cs="Times New Roman"/>
          <w:sz w:val="28"/>
          <w:szCs w:val="28"/>
        </w:rPr>
        <w:t>To determine how marketing budget is being utilized across different marketing channels and to identify which channels are yielding better returns. This helps in reallocating the budget for maximum efficiency.</w:t>
      </w:r>
    </w:p>
    <w:p w14:paraId="78B11BD0" w14:textId="77777777" w:rsidR="00BE17EE" w:rsidRDefault="00BE17EE" w:rsidP="00BE17E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6807F" w14:textId="0330298E" w:rsidR="003C10B9" w:rsidRPr="008C1AA2" w:rsidRDefault="003071E0" w:rsidP="003C10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proofErr w:type="spellStart"/>
      <w:r w:rsidRPr="003C10B9">
        <w:rPr>
          <w:rFonts w:ascii="Times New Roman" w:hAnsi="Times New Roman" w:cs="Times New Roman"/>
          <w:sz w:val="28"/>
          <w:szCs w:val="28"/>
        </w:rPr>
        <w:t>Datasetlink</w:t>
      </w:r>
      <w:proofErr w:type="spellEnd"/>
      <w:r w:rsidR="00AA5DDC" w:rsidRPr="008C1AA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:</w:t>
      </w:r>
      <w:r w:rsidR="00865493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  <w:hyperlink r:id="rId5" w:history="1">
        <w:r w:rsidR="00F62072" w:rsidRPr="00865493">
          <w:rPr>
            <w:rStyle w:val="Hyperlink"/>
            <w:rFonts w:ascii="Times New Roman" w:hAnsi="Times New Roman" w:cs="Times New Roman"/>
            <w:sz w:val="28"/>
            <w:szCs w:val="28"/>
          </w:rPr>
          <w:t>https://app.mavenanalytics.io/datasets?search=Marketing+Campaign+Results</w:t>
        </w:r>
      </w:hyperlink>
    </w:p>
    <w:p w14:paraId="605EB8D2" w14:textId="30884DB0" w:rsidR="003C10B9" w:rsidRDefault="00C446A8" w:rsidP="003C10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6A8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87E3EAA" w14:textId="77777777" w:rsidR="0070110C" w:rsidRPr="006C4B4E" w:rsidRDefault="00C446A8" w:rsidP="006C4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B4E">
        <w:rPr>
          <w:rFonts w:ascii="Times New Roman" w:hAnsi="Times New Roman" w:cs="Times New Roman"/>
          <w:b/>
          <w:bCs/>
          <w:sz w:val="28"/>
          <w:szCs w:val="28"/>
        </w:rPr>
        <w:t xml:space="preserve">Objective 1: </w:t>
      </w:r>
      <w:r w:rsidR="0070110C" w:rsidRPr="006C4B4E">
        <w:rPr>
          <w:rFonts w:ascii="Times New Roman" w:hAnsi="Times New Roman" w:cs="Times New Roman"/>
          <w:sz w:val="28"/>
          <w:szCs w:val="28"/>
        </w:rPr>
        <w:t xml:space="preserve">To understand the distribution of customer demographics such as age and gender by analysing the data from the provided Excel sheet. The goal is </w:t>
      </w:r>
      <w:r w:rsidR="0070110C" w:rsidRPr="006C4B4E">
        <w:rPr>
          <w:rFonts w:ascii="Times New Roman" w:hAnsi="Times New Roman" w:cs="Times New Roman"/>
          <w:sz w:val="28"/>
          <w:szCs w:val="28"/>
        </w:rPr>
        <w:lastRenderedPageBreak/>
        <w:t>to identify dominant age groups and gender ratios to tailor marketing strategies accordingly.</w:t>
      </w:r>
    </w:p>
    <w:p w14:paraId="2700514F" w14:textId="2F3D0408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  <w:r w:rsidR="0037555C" w:rsidRPr="0037555C">
        <w:rPr>
          <w:rFonts w:ascii="Times New Roman" w:hAnsi="Times New Roman" w:cs="Times New Roman"/>
          <w:sz w:val="28"/>
          <w:szCs w:val="28"/>
        </w:rPr>
        <w:t>To identify target groups based on age and gender that can help in designing more personalized and effective marketing strategies.</w:t>
      </w:r>
    </w:p>
    <w:p w14:paraId="2E32B2DA" w14:textId="3AB94500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>Approach</w:t>
      </w:r>
      <w:r w:rsidRPr="00A567F0">
        <w:rPr>
          <w:rFonts w:ascii="Times New Roman" w:hAnsi="Times New Roman" w:cs="Times New Roman"/>
          <w:sz w:val="28"/>
          <w:szCs w:val="28"/>
        </w:rPr>
        <w:t xml:space="preserve">: </w:t>
      </w:r>
      <w:r w:rsidR="00E16AC9" w:rsidRPr="00E16AC9">
        <w:rPr>
          <w:rFonts w:ascii="Times New Roman" w:hAnsi="Times New Roman" w:cs="Times New Roman"/>
          <w:sz w:val="28"/>
          <w:szCs w:val="28"/>
        </w:rPr>
        <w:t>Load customer data from the Excel file</w:t>
      </w:r>
      <w:r w:rsidRPr="00A567F0">
        <w:rPr>
          <w:rFonts w:ascii="Times New Roman" w:hAnsi="Times New Roman" w:cs="Times New Roman"/>
          <w:sz w:val="28"/>
          <w:szCs w:val="28"/>
        </w:rPr>
        <w:t xml:space="preserve">, </w:t>
      </w:r>
      <w:r w:rsidR="007A0405" w:rsidRPr="008158E7">
        <w:rPr>
          <w:rFonts w:ascii="Times New Roman" w:hAnsi="Times New Roman" w:cs="Times New Roman"/>
          <w:sz w:val="28"/>
          <w:szCs w:val="28"/>
        </w:rPr>
        <w:t>use</w:t>
      </w:r>
      <w:r w:rsidR="008158E7" w:rsidRPr="008158E7">
        <w:rPr>
          <w:rFonts w:ascii="Times New Roman" w:hAnsi="Times New Roman" w:cs="Times New Roman"/>
          <w:sz w:val="28"/>
          <w:szCs w:val="28"/>
        </w:rPr>
        <w:t xml:space="preserve"> histograms to </w:t>
      </w:r>
      <w:r w:rsidR="007A0405" w:rsidRPr="008158E7">
        <w:rPr>
          <w:rFonts w:ascii="Times New Roman" w:hAnsi="Times New Roman" w:cs="Times New Roman"/>
          <w:sz w:val="28"/>
          <w:szCs w:val="28"/>
        </w:rPr>
        <w:t>analyse</w:t>
      </w:r>
      <w:r w:rsidR="008158E7" w:rsidRPr="008158E7">
        <w:rPr>
          <w:rFonts w:ascii="Times New Roman" w:hAnsi="Times New Roman" w:cs="Times New Roman"/>
          <w:sz w:val="28"/>
          <w:szCs w:val="28"/>
        </w:rPr>
        <w:t xml:space="preserve"> age distribution</w:t>
      </w:r>
      <w:r w:rsidRPr="00A567F0">
        <w:rPr>
          <w:rFonts w:ascii="Times New Roman" w:hAnsi="Times New Roman" w:cs="Times New Roman"/>
          <w:sz w:val="28"/>
          <w:szCs w:val="28"/>
        </w:rPr>
        <w:t xml:space="preserve">. </w:t>
      </w:r>
      <w:r w:rsidR="008158E7" w:rsidRPr="008158E7">
        <w:rPr>
          <w:rFonts w:ascii="Times New Roman" w:hAnsi="Times New Roman" w:cs="Times New Roman"/>
          <w:sz w:val="28"/>
          <w:szCs w:val="28"/>
        </w:rPr>
        <w:t>Use count plots to visualize gender distribution.</w:t>
      </w:r>
    </w:p>
    <w:p w14:paraId="185C482F" w14:textId="4724221D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 xml:space="preserve">Outcome: </w:t>
      </w:r>
      <w:r w:rsidR="008158E7" w:rsidRPr="008158E7">
        <w:rPr>
          <w:rFonts w:ascii="Times New Roman" w:hAnsi="Times New Roman" w:cs="Times New Roman"/>
          <w:sz w:val="28"/>
          <w:szCs w:val="28"/>
        </w:rPr>
        <w:t>Identify most common age brackets</w:t>
      </w:r>
      <w:r w:rsidRPr="00A567F0">
        <w:rPr>
          <w:rFonts w:ascii="Times New Roman" w:hAnsi="Times New Roman" w:cs="Times New Roman"/>
          <w:sz w:val="28"/>
          <w:szCs w:val="28"/>
        </w:rPr>
        <w:t xml:space="preserve">, </w:t>
      </w:r>
      <w:r w:rsidR="00157FB7" w:rsidRPr="00157FB7">
        <w:rPr>
          <w:rFonts w:ascii="Times New Roman" w:hAnsi="Times New Roman" w:cs="Times New Roman"/>
          <w:sz w:val="28"/>
          <w:szCs w:val="28"/>
        </w:rPr>
        <w:t>Determine gender ratio (e.g., male vs female customers).</w:t>
      </w:r>
    </w:p>
    <w:p w14:paraId="7B83F9A5" w14:textId="584C6BBA" w:rsidR="00A567F0" w:rsidRDefault="00BE5AA8" w:rsidP="00A567F0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AA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4B0411" w14:textId="4A5D3A22" w:rsidR="00BE5AA8" w:rsidRPr="00A567F0" w:rsidRDefault="008C1AA2" w:rsidP="008C1AA2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8C034A" wp14:editId="110218D9">
            <wp:extent cx="4328160" cy="2183086"/>
            <wp:effectExtent l="0" t="0" r="0" b="8255"/>
            <wp:docPr id="109317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538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824" cy="21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3B6E" w14:textId="0817F227" w:rsidR="00C446A8" w:rsidRDefault="008C1AA2" w:rsidP="00C446A8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2487E9" w14:textId="24AE69F1" w:rsidR="00BD2C26" w:rsidRDefault="008C1AA2" w:rsidP="008C1AA2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25BB1" wp14:editId="277900F0">
            <wp:extent cx="3770426" cy="2019300"/>
            <wp:effectExtent l="0" t="0" r="1905" b="0"/>
            <wp:docPr id="473345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5595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301" cy="20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7C24" w14:textId="77777777" w:rsidR="006C4B4E" w:rsidRPr="006C4B4E" w:rsidRDefault="008C1AA2" w:rsidP="006C4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B4E">
        <w:rPr>
          <w:rFonts w:ascii="Times New Roman" w:hAnsi="Times New Roman" w:cs="Times New Roman"/>
          <w:b/>
          <w:bCs/>
          <w:sz w:val="28"/>
          <w:szCs w:val="28"/>
        </w:rPr>
        <w:t>Objective 2:</w:t>
      </w:r>
      <w:r w:rsidR="00AF1D7C" w:rsidRPr="006C4B4E">
        <w:rPr>
          <w:rFonts w:ascii="Times New Roman" w:hAnsi="Times New Roman" w:cs="Times New Roman"/>
          <w:sz w:val="28"/>
          <w:szCs w:val="28"/>
        </w:rPr>
        <w:t xml:space="preserve"> </w:t>
      </w:r>
      <w:r w:rsidR="006C4B4E" w:rsidRPr="006C4B4E">
        <w:rPr>
          <w:rFonts w:ascii="Times New Roman" w:hAnsi="Times New Roman" w:cs="Times New Roman"/>
          <w:sz w:val="28"/>
          <w:szCs w:val="28"/>
        </w:rPr>
        <w:t xml:space="preserve">To classify customers into meaningful segments based on characteristics like age, gender, and income. This helps in personalizing </w:t>
      </w:r>
      <w:r w:rsidR="006C4B4E" w:rsidRPr="006C4B4E">
        <w:rPr>
          <w:rFonts w:ascii="Times New Roman" w:hAnsi="Times New Roman" w:cs="Times New Roman"/>
          <w:sz w:val="28"/>
          <w:szCs w:val="28"/>
        </w:rPr>
        <w:lastRenderedPageBreak/>
        <w:t>marketing campaigns and allocating resources to the most responsive customer groups.</w:t>
      </w:r>
    </w:p>
    <w:p w14:paraId="0C25FC53" w14:textId="435B3E7B" w:rsidR="006C4B4E" w:rsidRPr="006C4B4E" w:rsidRDefault="006C4B4E" w:rsidP="006C4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ACE6F" w14:textId="67B1B665" w:rsidR="00AF1D7C" w:rsidRP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AF1D7C">
        <w:rPr>
          <w:rFonts w:ascii="Times New Roman" w:hAnsi="Times New Roman" w:cs="Times New Roman"/>
          <w:sz w:val="28"/>
          <w:szCs w:val="28"/>
        </w:rPr>
        <w:t xml:space="preserve"> </w:t>
      </w:r>
      <w:r w:rsidR="00157FB7" w:rsidRPr="00157FB7">
        <w:rPr>
          <w:rFonts w:ascii="Times New Roman" w:hAnsi="Times New Roman" w:cs="Times New Roman"/>
          <w:sz w:val="28"/>
          <w:szCs w:val="28"/>
        </w:rPr>
        <w:t>To categorize customers into meaningful groups based on demographics or spending patterns for better marketing effectiveness.</w:t>
      </w:r>
    </w:p>
    <w:p w14:paraId="4EBE4E92" w14:textId="51936F29" w:rsidR="00AF1D7C" w:rsidRP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AF1D7C">
        <w:rPr>
          <w:rFonts w:ascii="Times New Roman" w:hAnsi="Times New Roman" w:cs="Times New Roman"/>
          <w:sz w:val="28"/>
          <w:szCs w:val="28"/>
        </w:rPr>
        <w:t xml:space="preserve"> </w:t>
      </w:r>
      <w:r w:rsidR="003956D5" w:rsidRPr="003956D5">
        <w:rPr>
          <w:rFonts w:ascii="Times New Roman" w:hAnsi="Times New Roman" w:cs="Times New Roman"/>
          <w:sz w:val="28"/>
          <w:szCs w:val="28"/>
        </w:rPr>
        <w:t>Use scatter plots for Age vs Income to visually observe clusters</w:t>
      </w:r>
      <w:r w:rsidRPr="00AF1D7C">
        <w:rPr>
          <w:rFonts w:ascii="Times New Roman" w:hAnsi="Times New Roman" w:cs="Times New Roman"/>
          <w:sz w:val="28"/>
          <w:szCs w:val="28"/>
        </w:rPr>
        <w:t xml:space="preserve">, </w:t>
      </w:r>
      <w:r w:rsidR="003956D5" w:rsidRPr="003956D5">
        <w:rPr>
          <w:rFonts w:ascii="Times New Roman" w:hAnsi="Times New Roman" w:cs="Times New Roman"/>
          <w:sz w:val="28"/>
          <w:szCs w:val="28"/>
        </w:rPr>
        <w:t>optionally</w:t>
      </w:r>
      <w:r w:rsidR="003956D5" w:rsidRPr="003956D5">
        <w:rPr>
          <w:rFonts w:ascii="Times New Roman" w:hAnsi="Times New Roman" w:cs="Times New Roman"/>
          <w:sz w:val="28"/>
          <w:szCs w:val="28"/>
        </w:rPr>
        <w:t xml:space="preserve"> apply K-Means clustering (advanced) to form segments</w:t>
      </w:r>
      <w:r w:rsidRPr="00AF1D7C">
        <w:rPr>
          <w:rFonts w:ascii="Times New Roman" w:hAnsi="Times New Roman" w:cs="Times New Roman"/>
          <w:sz w:val="28"/>
          <w:szCs w:val="28"/>
        </w:rPr>
        <w:t xml:space="preserve">. </w:t>
      </w:r>
      <w:r w:rsidR="00DC29F7" w:rsidRPr="00DC29F7">
        <w:rPr>
          <w:rFonts w:ascii="Times New Roman" w:hAnsi="Times New Roman" w:cs="Times New Roman"/>
          <w:sz w:val="28"/>
          <w:szCs w:val="28"/>
        </w:rPr>
        <w:t>Label or tag segments based on visual patterns or rules</w:t>
      </w:r>
    </w:p>
    <w:p w14:paraId="425BA173" w14:textId="1021BD87" w:rsidR="00552609" w:rsidRPr="00552609" w:rsidRDefault="00552609" w:rsidP="00552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="00051A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29F7">
        <w:rPr>
          <w:rFonts w:ascii="Times New Roman" w:hAnsi="Times New Roman" w:cs="Times New Roman"/>
          <w:sz w:val="28"/>
          <w:szCs w:val="28"/>
        </w:rPr>
        <w:t>Discover</w:t>
      </w:r>
      <w:r w:rsidR="00DC29F7">
        <w:rPr>
          <w:rFonts w:ascii="Times New Roman" w:hAnsi="Times New Roman" w:cs="Times New Roman"/>
          <w:sz w:val="28"/>
          <w:szCs w:val="28"/>
        </w:rPr>
        <w:t xml:space="preserve"> </w:t>
      </w:r>
      <w:r w:rsidR="00DC29F7" w:rsidRPr="00DC29F7">
        <w:rPr>
          <w:rFonts w:ascii="Times New Roman" w:hAnsi="Times New Roman" w:cs="Times New Roman"/>
          <w:sz w:val="28"/>
          <w:szCs w:val="28"/>
        </w:rPr>
        <w:t>high-income</w:t>
      </w:r>
      <w:r w:rsidR="00DC29F7">
        <w:rPr>
          <w:rFonts w:ascii="Times New Roman" w:hAnsi="Times New Roman" w:cs="Times New Roman"/>
          <w:sz w:val="28"/>
          <w:szCs w:val="28"/>
        </w:rPr>
        <w:t xml:space="preserve"> </w:t>
      </w:r>
      <w:r w:rsidR="00DC29F7" w:rsidRPr="00DC29F7">
        <w:rPr>
          <w:rFonts w:ascii="Times New Roman" w:hAnsi="Times New Roman" w:cs="Times New Roman"/>
          <w:sz w:val="28"/>
          <w:szCs w:val="28"/>
        </w:rPr>
        <w:t>or high-potential customers</w:t>
      </w:r>
      <w:r w:rsidR="00AF1D7C" w:rsidRPr="00AF1D7C">
        <w:rPr>
          <w:rFonts w:ascii="Times New Roman" w:hAnsi="Times New Roman" w:cs="Times New Roman"/>
          <w:sz w:val="28"/>
          <w:szCs w:val="28"/>
        </w:rPr>
        <w:t>,</w:t>
      </w:r>
      <w:r w:rsidR="00051A22">
        <w:rPr>
          <w:rFonts w:ascii="Times New Roman" w:hAnsi="Times New Roman" w:cs="Times New Roman"/>
          <w:sz w:val="28"/>
          <w:szCs w:val="28"/>
        </w:rPr>
        <w:t xml:space="preserve"> </w:t>
      </w:r>
      <w:r w:rsidRPr="00552609">
        <w:rPr>
          <w:rFonts w:ascii="Times New Roman" w:hAnsi="Times New Roman" w:cs="Times New Roman"/>
          <w:sz w:val="28"/>
          <w:szCs w:val="28"/>
        </w:rPr>
        <w:t>Segment</w:t>
      </w:r>
      <w:r w:rsidRPr="00552609">
        <w:rPr>
          <w:rFonts w:ascii="Times New Roman" w:hAnsi="Times New Roman" w:cs="Times New Roman"/>
          <w:sz w:val="28"/>
          <w:szCs w:val="28"/>
        </w:rPr>
        <w:t xml:space="preserve"> customers for personalized ads or offers.</w:t>
      </w:r>
    </w:p>
    <w:p w14:paraId="75D90423" w14:textId="504D7E3C" w:rsidR="00AF1D7C" w:rsidRDefault="00552609" w:rsidP="00552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609">
        <w:rPr>
          <w:rFonts w:ascii="Times New Roman" w:hAnsi="Times New Roman" w:cs="Times New Roman"/>
          <w:sz w:val="28"/>
          <w:szCs w:val="28"/>
        </w:rPr>
        <w:t xml:space="preserve">  </w:t>
      </w:r>
    </w:p>
    <w:p w14:paraId="49719036" w14:textId="56F9E2B2" w:rsid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B16EF1" w14:textId="4107EF3B" w:rsidR="00AF1D7C" w:rsidRPr="00AF1D7C" w:rsidRDefault="00FA3349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717CDA" wp14:editId="48FF2AEC">
            <wp:extent cx="4512017" cy="1813560"/>
            <wp:effectExtent l="0" t="0" r="3175" b="0"/>
            <wp:docPr id="1603527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771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75" cy="18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781" w14:textId="2F977ECB" w:rsidR="00AF1D7C" w:rsidRPr="00FA3349" w:rsidRDefault="00FA3349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34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E34D3C" w14:textId="689FA249" w:rsidR="00FA3349" w:rsidRDefault="00FA3349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21A841" wp14:editId="2ED3F832">
            <wp:extent cx="5311140" cy="2537020"/>
            <wp:effectExtent l="0" t="0" r="3810" b="0"/>
            <wp:docPr id="1526299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9940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06" cy="25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3F8" w14:textId="25601B5A" w:rsidR="007179F2" w:rsidRPr="006C4B4E" w:rsidRDefault="007179F2" w:rsidP="006C4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B4E">
        <w:rPr>
          <w:rFonts w:ascii="Times New Roman" w:hAnsi="Times New Roman" w:cs="Times New Roman"/>
          <w:b/>
          <w:bCs/>
          <w:sz w:val="28"/>
          <w:szCs w:val="28"/>
        </w:rPr>
        <w:t>Objective 3:</w:t>
      </w:r>
      <w:r w:rsidRPr="006C4B4E">
        <w:rPr>
          <w:rFonts w:ascii="Times New Roman" w:hAnsi="Times New Roman" w:cs="Times New Roman"/>
          <w:sz w:val="28"/>
          <w:szCs w:val="28"/>
        </w:rPr>
        <w:t xml:space="preserve"> </w:t>
      </w:r>
      <w:r w:rsidR="006C4B4E" w:rsidRPr="006C4B4E">
        <w:rPr>
          <w:rFonts w:ascii="Times New Roman" w:hAnsi="Times New Roman" w:cs="Times New Roman"/>
          <w:sz w:val="28"/>
          <w:szCs w:val="28"/>
        </w:rPr>
        <w:t>To evaluate how customers responded to a marketing campaign by analysing the Campaign_Response data. This analysis will provide insights into the success rate of the campaign and inform future marketing decisions.</w:t>
      </w:r>
      <w:r w:rsidRPr="006C4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8A3B3" w14:textId="77777777" w:rsidR="00684BCB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7179F2">
        <w:rPr>
          <w:rFonts w:ascii="Times New Roman" w:hAnsi="Times New Roman" w:cs="Times New Roman"/>
          <w:sz w:val="28"/>
          <w:szCs w:val="28"/>
        </w:rPr>
        <w:t xml:space="preserve"> </w:t>
      </w:r>
      <w:r w:rsidR="00684BCB" w:rsidRPr="00684BCB">
        <w:rPr>
          <w:rFonts w:ascii="Times New Roman" w:hAnsi="Times New Roman" w:cs="Times New Roman"/>
          <w:sz w:val="28"/>
          <w:szCs w:val="28"/>
        </w:rPr>
        <w:t>To evaluate how successful a recent marketing campaign was in terms of customer engagement or response.</w:t>
      </w:r>
    </w:p>
    <w:p w14:paraId="6C37CD28" w14:textId="4EF108DA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7179F2">
        <w:rPr>
          <w:rFonts w:ascii="Times New Roman" w:hAnsi="Times New Roman" w:cs="Times New Roman"/>
          <w:sz w:val="28"/>
          <w:szCs w:val="28"/>
        </w:rPr>
        <w:t xml:space="preserve"> </w:t>
      </w:r>
      <w:r w:rsidR="00481451" w:rsidRPr="00481451">
        <w:rPr>
          <w:rFonts w:ascii="Times New Roman" w:hAnsi="Times New Roman" w:cs="Times New Roman"/>
          <w:sz w:val="28"/>
          <w:szCs w:val="28"/>
        </w:rPr>
        <w:t>Analyse</w:t>
      </w:r>
      <w:r w:rsidR="00481451" w:rsidRPr="00481451">
        <w:rPr>
          <w:rFonts w:ascii="Times New Roman" w:hAnsi="Times New Roman" w:cs="Times New Roman"/>
          <w:sz w:val="28"/>
          <w:szCs w:val="28"/>
        </w:rPr>
        <w:t xml:space="preserve"> the Campaign_Response column</w:t>
      </w:r>
      <w:r w:rsidRPr="007179F2">
        <w:rPr>
          <w:rFonts w:ascii="Times New Roman" w:hAnsi="Times New Roman" w:cs="Times New Roman"/>
          <w:sz w:val="28"/>
          <w:szCs w:val="28"/>
        </w:rPr>
        <w:t xml:space="preserve">, </w:t>
      </w:r>
      <w:r w:rsidR="00481451" w:rsidRPr="00481451">
        <w:rPr>
          <w:rFonts w:ascii="Times New Roman" w:hAnsi="Times New Roman" w:cs="Times New Roman"/>
          <w:sz w:val="28"/>
          <w:szCs w:val="28"/>
        </w:rPr>
        <w:t>Plot count plots to show how many responded positively vs negatively</w:t>
      </w:r>
      <w:r w:rsidRPr="007179F2">
        <w:rPr>
          <w:rFonts w:ascii="Times New Roman" w:hAnsi="Times New Roman" w:cs="Times New Roman"/>
          <w:sz w:val="28"/>
          <w:szCs w:val="28"/>
        </w:rPr>
        <w:t xml:space="preserve">, </w:t>
      </w:r>
      <w:r w:rsidR="00481451" w:rsidRPr="00481451">
        <w:rPr>
          <w:rFonts w:ascii="Times New Roman" w:hAnsi="Times New Roman" w:cs="Times New Roman"/>
          <w:sz w:val="28"/>
          <w:szCs w:val="28"/>
        </w:rPr>
        <w:t>Compare responses across demographics (optional cross-analysis).</w:t>
      </w:r>
    </w:p>
    <w:p w14:paraId="33C65D82" w14:textId="3683B24A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7179F2">
        <w:rPr>
          <w:rFonts w:ascii="Times New Roman" w:hAnsi="Times New Roman" w:cs="Times New Roman"/>
          <w:sz w:val="28"/>
          <w:szCs w:val="28"/>
        </w:rPr>
        <w:t xml:space="preserve"> </w:t>
      </w:r>
      <w:r w:rsidR="00530D33" w:rsidRPr="00530D33">
        <w:rPr>
          <w:rFonts w:ascii="Times New Roman" w:hAnsi="Times New Roman" w:cs="Times New Roman"/>
          <w:sz w:val="28"/>
          <w:szCs w:val="28"/>
        </w:rPr>
        <w:t>Determine overall response rate</w:t>
      </w:r>
      <w:r w:rsidRPr="007179F2">
        <w:rPr>
          <w:rFonts w:ascii="Times New Roman" w:hAnsi="Times New Roman" w:cs="Times New Roman"/>
          <w:sz w:val="28"/>
          <w:szCs w:val="28"/>
        </w:rPr>
        <w:t xml:space="preserve">, </w:t>
      </w:r>
      <w:r w:rsidR="00530D33" w:rsidRPr="00530D33">
        <w:rPr>
          <w:rFonts w:ascii="Times New Roman" w:hAnsi="Times New Roman" w:cs="Times New Roman"/>
          <w:sz w:val="28"/>
          <w:szCs w:val="28"/>
        </w:rPr>
        <w:t>Identify demographics with higher response.</w:t>
      </w:r>
    </w:p>
    <w:p w14:paraId="178679C7" w14:textId="5D7E1518" w:rsidR="007179F2" w:rsidRPr="009B3611" w:rsidRDefault="009B3611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61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4956193" w14:textId="06CFCB8F" w:rsidR="008C1AA2" w:rsidRDefault="007A0B65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1231" wp14:editId="7D8C14E9">
            <wp:extent cx="5478780" cy="1859046"/>
            <wp:effectExtent l="0" t="0" r="7620" b="8255"/>
            <wp:docPr id="555567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7539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15" cy="18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38E" w14:textId="3E50CA69" w:rsidR="007A0B65" w:rsidRPr="007A0B65" w:rsidRDefault="007A0B6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B6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C928232" w14:textId="77777777" w:rsidR="007A0B65" w:rsidRDefault="007A0B6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D6808" wp14:editId="371CC032">
            <wp:extent cx="6254746" cy="2605405"/>
            <wp:effectExtent l="0" t="0" r="0" b="4445"/>
            <wp:docPr id="8952077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7769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233" cy="26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BD0" w14:textId="77777777" w:rsidR="006C4B4E" w:rsidRPr="006C4B4E" w:rsidRDefault="007A0B65" w:rsidP="006C4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B4E">
        <w:rPr>
          <w:rFonts w:ascii="Times New Roman" w:hAnsi="Times New Roman" w:cs="Times New Roman"/>
          <w:b/>
          <w:bCs/>
          <w:sz w:val="28"/>
          <w:szCs w:val="28"/>
        </w:rPr>
        <w:t>Objective 4:</w:t>
      </w:r>
      <w:r w:rsidRPr="006C4B4E">
        <w:rPr>
          <w:rFonts w:ascii="Times New Roman" w:hAnsi="Times New Roman" w:cs="Times New Roman"/>
          <w:sz w:val="28"/>
          <w:szCs w:val="28"/>
        </w:rPr>
        <w:t xml:space="preserve"> </w:t>
      </w:r>
      <w:r w:rsidR="006C4B4E" w:rsidRPr="006C4B4E">
        <w:rPr>
          <w:rFonts w:ascii="Times New Roman" w:hAnsi="Times New Roman" w:cs="Times New Roman"/>
          <w:sz w:val="28"/>
          <w:szCs w:val="28"/>
        </w:rPr>
        <w:t>To identify patterns in customer behaviour by examining demographic and transactional variables like age, income, and marketing engagement. The aim is to build a predictive model or derive rules to forecast customer churn or responses to campaigns.</w:t>
      </w:r>
    </w:p>
    <w:p w14:paraId="40B53AFE" w14:textId="032ECC5A" w:rsidR="00C26FE9" w:rsidRP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26FE9">
        <w:rPr>
          <w:rFonts w:ascii="Times New Roman" w:hAnsi="Times New Roman" w:cs="Times New Roman"/>
          <w:sz w:val="28"/>
          <w:szCs w:val="28"/>
        </w:rPr>
        <w:t xml:space="preserve"> </w:t>
      </w:r>
      <w:r w:rsidR="00FF0BA4" w:rsidRPr="00FF0BA4">
        <w:rPr>
          <w:rFonts w:ascii="Times New Roman" w:hAnsi="Times New Roman" w:cs="Times New Roman"/>
          <w:sz w:val="28"/>
          <w:szCs w:val="28"/>
        </w:rPr>
        <w:t xml:space="preserve">To </w:t>
      </w:r>
      <w:r w:rsidR="00FF0BA4" w:rsidRPr="00FF0BA4">
        <w:rPr>
          <w:rFonts w:ascii="Times New Roman" w:hAnsi="Times New Roman" w:cs="Times New Roman"/>
          <w:sz w:val="28"/>
          <w:szCs w:val="28"/>
        </w:rPr>
        <w:t>analyse</w:t>
      </w:r>
      <w:r w:rsidR="00FF0BA4" w:rsidRPr="00FF0BA4">
        <w:rPr>
          <w:rFonts w:ascii="Times New Roman" w:hAnsi="Times New Roman" w:cs="Times New Roman"/>
          <w:sz w:val="28"/>
          <w:szCs w:val="28"/>
        </w:rPr>
        <w:t xml:space="preserve"> current patterns in customer data to predict future </w:t>
      </w:r>
      <w:r w:rsidR="00FF0BA4" w:rsidRPr="00FF0BA4">
        <w:rPr>
          <w:rFonts w:ascii="Times New Roman" w:hAnsi="Times New Roman" w:cs="Times New Roman"/>
          <w:sz w:val="28"/>
          <w:szCs w:val="28"/>
        </w:rPr>
        <w:t>behaviour</w:t>
      </w:r>
      <w:r w:rsidR="00FF0BA4" w:rsidRPr="00FF0BA4">
        <w:rPr>
          <w:rFonts w:ascii="Times New Roman" w:hAnsi="Times New Roman" w:cs="Times New Roman"/>
          <w:sz w:val="28"/>
          <w:szCs w:val="28"/>
        </w:rPr>
        <w:t xml:space="preserve"> like churn, upsell potential, or campaign engagement.</w:t>
      </w:r>
    </w:p>
    <w:p w14:paraId="03A4E7A9" w14:textId="10EC5A39" w:rsidR="00C26FE9" w:rsidRP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="004024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0BA4" w:rsidRPr="00FF0BA4">
        <w:rPr>
          <w:rFonts w:ascii="Times New Roman" w:hAnsi="Times New Roman" w:cs="Times New Roman"/>
          <w:sz w:val="28"/>
          <w:szCs w:val="28"/>
        </w:rPr>
        <w:t>Explore</w:t>
      </w:r>
      <w:r w:rsidR="00FF0BA4">
        <w:rPr>
          <w:rFonts w:ascii="Times New Roman" w:hAnsi="Times New Roman" w:cs="Times New Roman"/>
          <w:sz w:val="28"/>
          <w:szCs w:val="28"/>
        </w:rPr>
        <w:t xml:space="preserve"> </w:t>
      </w:r>
      <w:r w:rsidR="00FF0BA4" w:rsidRPr="00FF0BA4">
        <w:rPr>
          <w:rFonts w:ascii="Times New Roman" w:hAnsi="Times New Roman" w:cs="Times New Roman"/>
          <w:sz w:val="28"/>
          <w:szCs w:val="28"/>
        </w:rPr>
        <w:t>relationships between Age, Income, and Campaign Response</w:t>
      </w:r>
      <w:r w:rsidR="00FF0BA4">
        <w:rPr>
          <w:rFonts w:ascii="Times New Roman" w:hAnsi="Times New Roman" w:cs="Times New Roman"/>
          <w:sz w:val="28"/>
          <w:szCs w:val="28"/>
        </w:rPr>
        <w:t xml:space="preserve">, </w:t>
      </w:r>
      <w:r w:rsidR="001E6843" w:rsidRPr="001E6843">
        <w:rPr>
          <w:rFonts w:ascii="Times New Roman" w:hAnsi="Times New Roman" w:cs="Times New Roman"/>
          <w:sz w:val="28"/>
          <w:szCs w:val="28"/>
        </w:rPr>
        <w:t>use</w:t>
      </w:r>
      <w:r w:rsidR="001E6843" w:rsidRPr="001E6843">
        <w:rPr>
          <w:rFonts w:ascii="Times New Roman" w:hAnsi="Times New Roman" w:cs="Times New Roman"/>
          <w:sz w:val="28"/>
          <w:szCs w:val="28"/>
        </w:rPr>
        <w:t xml:space="preserve"> visualizations (scatter plots, heatmaps) for trends</w:t>
      </w:r>
      <w:r w:rsidR="001E6843">
        <w:rPr>
          <w:rFonts w:ascii="Times New Roman" w:hAnsi="Times New Roman" w:cs="Times New Roman"/>
          <w:sz w:val="28"/>
          <w:szCs w:val="28"/>
        </w:rPr>
        <w:t xml:space="preserve">, </w:t>
      </w:r>
      <w:r w:rsidR="001E6843" w:rsidRPr="001E6843">
        <w:rPr>
          <w:rFonts w:ascii="Times New Roman" w:hAnsi="Times New Roman" w:cs="Times New Roman"/>
          <w:sz w:val="28"/>
          <w:szCs w:val="28"/>
        </w:rPr>
        <w:t>optionally</w:t>
      </w:r>
      <w:r w:rsidR="001E6843" w:rsidRPr="001E6843">
        <w:rPr>
          <w:rFonts w:ascii="Times New Roman" w:hAnsi="Times New Roman" w:cs="Times New Roman"/>
          <w:sz w:val="28"/>
          <w:szCs w:val="28"/>
        </w:rPr>
        <w:t xml:space="preserve"> build a model (logistic regression, decision trees) for prediction.</w:t>
      </w:r>
    </w:p>
    <w:p w14:paraId="6857F983" w14:textId="0A2048ED" w:rsid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C26FE9">
        <w:rPr>
          <w:rFonts w:ascii="Times New Roman" w:hAnsi="Times New Roman" w:cs="Times New Roman"/>
          <w:sz w:val="28"/>
          <w:szCs w:val="28"/>
        </w:rPr>
        <w:t xml:space="preserve"> </w:t>
      </w:r>
      <w:r w:rsidR="00402408" w:rsidRPr="00402408">
        <w:rPr>
          <w:rFonts w:ascii="Times New Roman" w:hAnsi="Times New Roman" w:cs="Times New Roman"/>
          <w:sz w:val="28"/>
          <w:szCs w:val="28"/>
        </w:rPr>
        <w:t>Spot customers likely to respond or churn</w:t>
      </w:r>
      <w:r w:rsidRPr="00C26FE9">
        <w:rPr>
          <w:rFonts w:ascii="Times New Roman" w:hAnsi="Times New Roman" w:cs="Times New Roman"/>
          <w:sz w:val="28"/>
          <w:szCs w:val="28"/>
        </w:rPr>
        <w:t xml:space="preserve">, </w:t>
      </w:r>
      <w:r w:rsidR="00402408" w:rsidRPr="00402408">
        <w:rPr>
          <w:rFonts w:ascii="Times New Roman" w:hAnsi="Times New Roman" w:cs="Times New Roman"/>
          <w:sz w:val="28"/>
          <w:szCs w:val="28"/>
        </w:rPr>
        <w:t>create</w:t>
      </w:r>
      <w:r w:rsidR="00402408" w:rsidRPr="00402408">
        <w:rPr>
          <w:rFonts w:ascii="Times New Roman" w:hAnsi="Times New Roman" w:cs="Times New Roman"/>
          <w:sz w:val="28"/>
          <w:szCs w:val="28"/>
        </w:rPr>
        <w:t xml:space="preserve"> a predictive model for future </w:t>
      </w:r>
      <w:r w:rsidR="00402408" w:rsidRPr="00402408">
        <w:rPr>
          <w:rFonts w:ascii="Times New Roman" w:hAnsi="Times New Roman" w:cs="Times New Roman"/>
          <w:sz w:val="28"/>
          <w:szCs w:val="28"/>
        </w:rPr>
        <w:t>behaviour</w:t>
      </w:r>
      <w:r w:rsidR="00402408">
        <w:rPr>
          <w:rFonts w:ascii="Times New Roman" w:hAnsi="Times New Roman" w:cs="Times New Roman"/>
          <w:sz w:val="28"/>
          <w:szCs w:val="28"/>
        </w:rPr>
        <w:t xml:space="preserve">, </w:t>
      </w:r>
      <w:r w:rsidR="00402408" w:rsidRPr="00402408">
        <w:rPr>
          <w:rFonts w:ascii="Times New Roman" w:hAnsi="Times New Roman" w:cs="Times New Roman"/>
          <w:sz w:val="28"/>
          <w:szCs w:val="28"/>
        </w:rPr>
        <w:t>Support strategic planning and customer retention.</w:t>
      </w:r>
    </w:p>
    <w:p w14:paraId="0D801FED" w14:textId="07558B49" w:rsid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738EEA" w14:textId="39864020" w:rsidR="00C26FE9" w:rsidRPr="00C26FE9" w:rsidRDefault="004A4ACF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56D8CC" wp14:editId="14726E1E">
            <wp:extent cx="4472940" cy="2461260"/>
            <wp:effectExtent l="0" t="0" r="3810" b="0"/>
            <wp:docPr id="1963108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844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061" cy="24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0E9" w14:textId="3B26B684" w:rsidR="007A0B65" w:rsidRPr="004A4ACF" w:rsidRDefault="004A4ACF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A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CBE1A8" w14:textId="08C00E75" w:rsidR="004A4ACF" w:rsidRPr="007A0B65" w:rsidRDefault="004A4ACF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75A99" wp14:editId="2BA45673">
            <wp:extent cx="5349240" cy="2983230"/>
            <wp:effectExtent l="0" t="0" r="3810" b="7620"/>
            <wp:docPr id="1742814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14075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84" cy="29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15FD" w14:textId="77777777" w:rsidR="006C4B4E" w:rsidRPr="008C63AF" w:rsidRDefault="00116433" w:rsidP="008C63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3AF">
        <w:rPr>
          <w:rFonts w:ascii="Times New Roman" w:hAnsi="Times New Roman" w:cs="Times New Roman"/>
          <w:b/>
          <w:bCs/>
          <w:sz w:val="28"/>
          <w:szCs w:val="28"/>
        </w:rPr>
        <w:t>Objective 5:</w:t>
      </w:r>
      <w:r w:rsidRPr="008C63AF">
        <w:rPr>
          <w:rFonts w:ascii="Times New Roman" w:hAnsi="Times New Roman" w:cs="Times New Roman"/>
          <w:sz w:val="28"/>
          <w:szCs w:val="28"/>
        </w:rPr>
        <w:t xml:space="preserve"> </w:t>
      </w:r>
      <w:r w:rsidR="006C4B4E" w:rsidRPr="008C63AF">
        <w:rPr>
          <w:rFonts w:ascii="Times New Roman" w:hAnsi="Times New Roman" w:cs="Times New Roman"/>
          <w:sz w:val="28"/>
          <w:szCs w:val="28"/>
        </w:rPr>
        <w:t>To determine how marketing budget is being utilized across different marketing channels and to identify which channels are yielding better returns. This helps in reallocating the budget for maximum efficiency.</w:t>
      </w:r>
    </w:p>
    <w:p w14:paraId="4626EA41" w14:textId="6E2F3C49" w:rsidR="00116433" w:rsidRDefault="00116433" w:rsidP="00116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DBE20" w14:textId="499800FE" w:rsidR="004C34E3" w:rsidRPr="004C34E3" w:rsidRDefault="004C34E3" w:rsidP="004C3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4C34E3">
        <w:rPr>
          <w:rFonts w:ascii="Times New Roman" w:hAnsi="Times New Roman" w:cs="Times New Roman"/>
          <w:sz w:val="28"/>
          <w:szCs w:val="28"/>
        </w:rPr>
        <w:t xml:space="preserve"> </w:t>
      </w:r>
      <w:r w:rsidR="000625FA" w:rsidRPr="000625FA">
        <w:rPr>
          <w:rFonts w:ascii="Times New Roman" w:hAnsi="Times New Roman" w:cs="Times New Roman"/>
          <w:sz w:val="28"/>
          <w:szCs w:val="28"/>
        </w:rPr>
        <w:t>To evaluate how funds are distributed across marketing channels and identify which channels yield better returns.</w:t>
      </w:r>
    </w:p>
    <w:p w14:paraId="7F33B880" w14:textId="47690C84" w:rsidR="004C34E3" w:rsidRPr="004C34E3" w:rsidRDefault="004C34E3" w:rsidP="00451B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Approach:</w:t>
      </w:r>
      <w:r w:rsidRPr="004C34E3">
        <w:rPr>
          <w:rFonts w:ascii="Times New Roman" w:hAnsi="Times New Roman" w:cs="Times New Roman"/>
          <w:sz w:val="28"/>
          <w:szCs w:val="28"/>
        </w:rPr>
        <w:t xml:space="preserve"> </w:t>
      </w:r>
      <w:r w:rsidR="000625FA" w:rsidRPr="000625FA">
        <w:rPr>
          <w:rFonts w:ascii="Times New Roman" w:hAnsi="Times New Roman" w:cs="Times New Roman"/>
          <w:sz w:val="28"/>
          <w:szCs w:val="28"/>
        </w:rPr>
        <w:t xml:space="preserve"> </w:t>
      </w:r>
      <w:r w:rsidR="0050059F" w:rsidRPr="000625FA">
        <w:rPr>
          <w:rFonts w:ascii="Times New Roman" w:hAnsi="Times New Roman" w:cs="Times New Roman"/>
          <w:sz w:val="28"/>
          <w:szCs w:val="28"/>
        </w:rPr>
        <w:t>Analyse</w:t>
      </w:r>
      <w:r w:rsidR="000625FA" w:rsidRPr="000625FA">
        <w:rPr>
          <w:rFonts w:ascii="Times New Roman" w:hAnsi="Times New Roman" w:cs="Times New Roman"/>
          <w:sz w:val="28"/>
          <w:szCs w:val="28"/>
        </w:rPr>
        <w:t xml:space="preserve"> Spend against Marketing_Channel</w:t>
      </w:r>
      <w:r w:rsidR="0050059F">
        <w:rPr>
          <w:rFonts w:ascii="Times New Roman" w:hAnsi="Times New Roman" w:cs="Times New Roman"/>
          <w:sz w:val="28"/>
          <w:szCs w:val="28"/>
        </w:rPr>
        <w:t xml:space="preserve">, </w:t>
      </w:r>
      <w:r w:rsidR="00EF4AC9" w:rsidRPr="0050059F">
        <w:rPr>
          <w:rFonts w:ascii="Times New Roman" w:hAnsi="Times New Roman" w:cs="Times New Roman"/>
          <w:sz w:val="28"/>
          <w:szCs w:val="28"/>
        </w:rPr>
        <w:t>use</w:t>
      </w:r>
      <w:r w:rsidR="0050059F" w:rsidRPr="0050059F">
        <w:rPr>
          <w:rFonts w:ascii="Times New Roman" w:hAnsi="Times New Roman" w:cs="Times New Roman"/>
          <w:sz w:val="28"/>
          <w:szCs w:val="28"/>
        </w:rPr>
        <w:t xml:space="preserve"> bar plots to show comparative spending</w:t>
      </w:r>
      <w:r w:rsidR="0050059F">
        <w:rPr>
          <w:rFonts w:ascii="Times New Roman" w:hAnsi="Times New Roman" w:cs="Times New Roman"/>
          <w:sz w:val="28"/>
          <w:szCs w:val="28"/>
        </w:rPr>
        <w:t xml:space="preserve">, </w:t>
      </w:r>
      <w:r w:rsidR="00101ED6" w:rsidRPr="00101ED6">
        <w:rPr>
          <w:rFonts w:ascii="Times New Roman" w:hAnsi="Times New Roman" w:cs="Times New Roman"/>
          <w:sz w:val="28"/>
          <w:szCs w:val="28"/>
        </w:rPr>
        <w:t>Investigate ROI per channel (if revenue or response data is available).</w:t>
      </w:r>
    </w:p>
    <w:p w14:paraId="7E3A0666" w14:textId="5569B9A3" w:rsidR="004C34E3" w:rsidRPr="004C34E3" w:rsidRDefault="004C34E3" w:rsidP="004C3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4C34E3">
        <w:rPr>
          <w:rFonts w:ascii="Times New Roman" w:hAnsi="Times New Roman" w:cs="Times New Roman"/>
          <w:sz w:val="28"/>
          <w:szCs w:val="28"/>
        </w:rPr>
        <w:t xml:space="preserve"> </w:t>
      </w:r>
      <w:r w:rsidR="00451BDE" w:rsidRPr="00451BDE">
        <w:rPr>
          <w:rFonts w:ascii="Times New Roman" w:hAnsi="Times New Roman" w:cs="Times New Roman"/>
          <w:sz w:val="28"/>
          <w:szCs w:val="28"/>
        </w:rPr>
        <w:t>Find underperforming or overperforming channels</w:t>
      </w:r>
      <w:r w:rsidRPr="004C34E3">
        <w:rPr>
          <w:rFonts w:ascii="Times New Roman" w:hAnsi="Times New Roman" w:cs="Times New Roman"/>
          <w:sz w:val="28"/>
          <w:szCs w:val="28"/>
        </w:rPr>
        <w:t xml:space="preserve">, </w:t>
      </w:r>
      <w:r w:rsidR="00451BDE" w:rsidRPr="00451BDE">
        <w:rPr>
          <w:rFonts w:ascii="Times New Roman" w:hAnsi="Times New Roman" w:cs="Times New Roman"/>
          <w:sz w:val="28"/>
          <w:szCs w:val="28"/>
        </w:rPr>
        <w:t>Make informed budget allocation decisions</w:t>
      </w:r>
      <w:r w:rsidR="00451BDE">
        <w:rPr>
          <w:rFonts w:ascii="Times New Roman" w:hAnsi="Times New Roman" w:cs="Times New Roman"/>
          <w:sz w:val="28"/>
          <w:szCs w:val="28"/>
        </w:rPr>
        <w:t xml:space="preserve">, </w:t>
      </w:r>
      <w:r w:rsidR="00B30C1D" w:rsidRPr="00B30C1D">
        <w:rPr>
          <w:rFonts w:ascii="Times New Roman" w:hAnsi="Times New Roman" w:cs="Times New Roman"/>
          <w:sz w:val="28"/>
          <w:szCs w:val="28"/>
        </w:rPr>
        <w:t>Maximize return on marketing investment.</w:t>
      </w:r>
    </w:p>
    <w:p w14:paraId="446CECAA" w14:textId="58897084" w:rsidR="00116433" w:rsidRPr="00CB6E45" w:rsidRDefault="004C34E3" w:rsidP="0011643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E4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D645DCD" w14:textId="222E9B4C" w:rsidR="004C34E3" w:rsidRPr="00116433" w:rsidRDefault="00CB6E45" w:rsidP="00116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87F2F" wp14:editId="2F8AF469">
            <wp:extent cx="5326380" cy="2057203"/>
            <wp:effectExtent l="0" t="0" r="7620" b="635"/>
            <wp:docPr id="20936685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68574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79" cy="206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E99" w14:textId="6163C90B" w:rsidR="007A0B65" w:rsidRDefault="00CB6E4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C357FD" w14:textId="007D250E" w:rsidR="00CB6E45" w:rsidRDefault="00CB6E4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34A13" wp14:editId="0B25D2E8">
            <wp:extent cx="3721152" cy="2279625"/>
            <wp:effectExtent l="0" t="0" r="0" b="6985"/>
            <wp:docPr id="507586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645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52" cy="22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10B9" w14:textId="480A3191" w:rsidR="00C34977" w:rsidRDefault="00C34977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8D7754" w14:textId="262A6C93" w:rsidR="00C34977" w:rsidRDefault="00CA486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467C5F" wp14:editId="1DEE2A69">
            <wp:extent cx="5630349" cy="1519555"/>
            <wp:effectExtent l="0" t="0" r="8890" b="4445"/>
            <wp:docPr id="11373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973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49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5A7" w14:textId="68C38657" w:rsidR="00DD5AA7" w:rsidRDefault="00DD5AA7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D0F8B9" w14:textId="730FB197" w:rsidR="00DD5AA7" w:rsidRDefault="00E108D8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1CD256" wp14:editId="77EFBB9D">
            <wp:extent cx="5731510" cy="3947160"/>
            <wp:effectExtent l="0" t="0" r="2540" b="0"/>
            <wp:docPr id="287229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9995" name="Picture 2872299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6B1A" w14:textId="43651804" w:rsidR="001E45DD" w:rsidRDefault="001E45DD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LinkedIn:</w:t>
      </w:r>
    </w:p>
    <w:p w14:paraId="630ACF14" w14:textId="03949558" w:rsidR="001E45DD" w:rsidRDefault="00CD6F4D" w:rsidP="00CD6F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Pr="00CD6F4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https://www.linkedin.com/posts/jampana-pradeep-6b993235b_datascience-dataanalysis-datascientist-activity-7316778330693795841-Ppk4?utm_source=share&amp;utm_medium=member_desktop&amp;rcm=ACoAAFmpIG0B_6RKn9a4pkO2uU-spIScbjhgLzY</w:t>
        </w:r>
      </w:hyperlink>
    </w:p>
    <w:p w14:paraId="75211AC5" w14:textId="4374D6B6" w:rsidR="00CD6F4D" w:rsidRDefault="00CD6F4D" w:rsidP="00CD6F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GitHub:</w:t>
      </w:r>
    </w:p>
    <w:p w14:paraId="5257B7CF" w14:textId="77777777" w:rsidR="00CD6F4D" w:rsidRPr="007A0B65" w:rsidRDefault="00CD6F4D" w:rsidP="00CD6F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D6F4D" w:rsidRPr="007A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3E0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835"/>
    <w:multiLevelType w:val="hybridMultilevel"/>
    <w:tmpl w:val="B01EE59A"/>
    <w:lvl w:ilvl="0" w:tplc="F8629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1F60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57E8F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8768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066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259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101F5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14BBF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412F2"/>
    <w:multiLevelType w:val="hybridMultilevel"/>
    <w:tmpl w:val="ABB6F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A50DB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26450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52993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F3E82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36965"/>
    <w:multiLevelType w:val="hybridMultilevel"/>
    <w:tmpl w:val="9ED02B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35191"/>
    <w:multiLevelType w:val="hybridMultilevel"/>
    <w:tmpl w:val="0DA4BAEA"/>
    <w:lvl w:ilvl="0" w:tplc="40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C1EC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226CC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14844">
    <w:abstractNumId w:val="15"/>
  </w:num>
  <w:num w:numId="2" w16cid:durableId="1291781920">
    <w:abstractNumId w:val="1"/>
  </w:num>
  <w:num w:numId="3" w16cid:durableId="221478610">
    <w:abstractNumId w:val="14"/>
  </w:num>
  <w:num w:numId="4" w16cid:durableId="1928224387">
    <w:abstractNumId w:val="9"/>
  </w:num>
  <w:num w:numId="5" w16cid:durableId="595405770">
    <w:abstractNumId w:val="16"/>
  </w:num>
  <w:num w:numId="6" w16cid:durableId="1365979895">
    <w:abstractNumId w:val="2"/>
  </w:num>
  <w:num w:numId="7" w16cid:durableId="1285430947">
    <w:abstractNumId w:val="13"/>
  </w:num>
  <w:num w:numId="8" w16cid:durableId="566959732">
    <w:abstractNumId w:val="4"/>
  </w:num>
  <w:num w:numId="9" w16cid:durableId="416947526">
    <w:abstractNumId w:val="8"/>
  </w:num>
  <w:num w:numId="10" w16cid:durableId="892691445">
    <w:abstractNumId w:val="12"/>
  </w:num>
  <w:num w:numId="11" w16cid:durableId="1289512175">
    <w:abstractNumId w:val="7"/>
  </w:num>
  <w:num w:numId="12" w16cid:durableId="2126925420">
    <w:abstractNumId w:val="3"/>
  </w:num>
  <w:num w:numId="13" w16cid:durableId="424572118">
    <w:abstractNumId w:val="17"/>
  </w:num>
  <w:num w:numId="14" w16cid:durableId="595678720">
    <w:abstractNumId w:val="11"/>
  </w:num>
  <w:num w:numId="15" w16cid:durableId="440996324">
    <w:abstractNumId w:val="10"/>
  </w:num>
  <w:num w:numId="16" w16cid:durableId="1895044831">
    <w:abstractNumId w:val="5"/>
  </w:num>
  <w:num w:numId="17" w16cid:durableId="1308434468">
    <w:abstractNumId w:val="6"/>
  </w:num>
  <w:num w:numId="18" w16cid:durableId="128195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18"/>
    <w:rsid w:val="00011562"/>
    <w:rsid w:val="00051A22"/>
    <w:rsid w:val="000537DA"/>
    <w:rsid w:val="000625FA"/>
    <w:rsid w:val="000C3315"/>
    <w:rsid w:val="000F0E3B"/>
    <w:rsid w:val="00101ED6"/>
    <w:rsid w:val="00116433"/>
    <w:rsid w:val="00154304"/>
    <w:rsid w:val="00157FB7"/>
    <w:rsid w:val="00195D5B"/>
    <w:rsid w:val="001E45DD"/>
    <w:rsid w:val="001E6843"/>
    <w:rsid w:val="002A6941"/>
    <w:rsid w:val="002C7493"/>
    <w:rsid w:val="002F2EC9"/>
    <w:rsid w:val="003071E0"/>
    <w:rsid w:val="00360750"/>
    <w:rsid w:val="0037555C"/>
    <w:rsid w:val="003956D5"/>
    <w:rsid w:val="003C10B9"/>
    <w:rsid w:val="00402408"/>
    <w:rsid w:val="00443EFB"/>
    <w:rsid w:val="00444B07"/>
    <w:rsid w:val="00451BDE"/>
    <w:rsid w:val="004719F9"/>
    <w:rsid w:val="00481451"/>
    <w:rsid w:val="00496618"/>
    <w:rsid w:val="004A4ACF"/>
    <w:rsid w:val="004C34E3"/>
    <w:rsid w:val="004F6C84"/>
    <w:rsid w:val="0050059F"/>
    <w:rsid w:val="00530D33"/>
    <w:rsid w:val="00552531"/>
    <w:rsid w:val="00552609"/>
    <w:rsid w:val="0057531B"/>
    <w:rsid w:val="005974D4"/>
    <w:rsid w:val="005D5A87"/>
    <w:rsid w:val="00631C5B"/>
    <w:rsid w:val="00654598"/>
    <w:rsid w:val="00677AFF"/>
    <w:rsid w:val="00680688"/>
    <w:rsid w:val="00684BCB"/>
    <w:rsid w:val="006C4B4E"/>
    <w:rsid w:val="006E20A8"/>
    <w:rsid w:val="006E7878"/>
    <w:rsid w:val="006F225A"/>
    <w:rsid w:val="0070110C"/>
    <w:rsid w:val="007179F2"/>
    <w:rsid w:val="00737F66"/>
    <w:rsid w:val="00786D5F"/>
    <w:rsid w:val="007A0405"/>
    <w:rsid w:val="007A0B65"/>
    <w:rsid w:val="00811C30"/>
    <w:rsid w:val="008158E7"/>
    <w:rsid w:val="008457F5"/>
    <w:rsid w:val="0085654D"/>
    <w:rsid w:val="00865493"/>
    <w:rsid w:val="008C1AA2"/>
    <w:rsid w:val="008C63AF"/>
    <w:rsid w:val="008F66E5"/>
    <w:rsid w:val="009323AC"/>
    <w:rsid w:val="00956C69"/>
    <w:rsid w:val="009A108F"/>
    <w:rsid w:val="009A5666"/>
    <w:rsid w:val="009B3611"/>
    <w:rsid w:val="009D2065"/>
    <w:rsid w:val="009E08DE"/>
    <w:rsid w:val="00A000AE"/>
    <w:rsid w:val="00A01571"/>
    <w:rsid w:val="00A34BD0"/>
    <w:rsid w:val="00A567F0"/>
    <w:rsid w:val="00A91E9F"/>
    <w:rsid w:val="00AA5DDC"/>
    <w:rsid w:val="00AA7BA3"/>
    <w:rsid w:val="00AB58E3"/>
    <w:rsid w:val="00AF1D7C"/>
    <w:rsid w:val="00B30C1D"/>
    <w:rsid w:val="00B43287"/>
    <w:rsid w:val="00B54888"/>
    <w:rsid w:val="00B8445C"/>
    <w:rsid w:val="00BB4E01"/>
    <w:rsid w:val="00BD2C26"/>
    <w:rsid w:val="00BE17EE"/>
    <w:rsid w:val="00BE5AA8"/>
    <w:rsid w:val="00C03591"/>
    <w:rsid w:val="00C26FE9"/>
    <w:rsid w:val="00C34977"/>
    <w:rsid w:val="00C446A8"/>
    <w:rsid w:val="00C8551A"/>
    <w:rsid w:val="00CA193D"/>
    <w:rsid w:val="00CA4865"/>
    <w:rsid w:val="00CB06F3"/>
    <w:rsid w:val="00CB6E45"/>
    <w:rsid w:val="00CD3557"/>
    <w:rsid w:val="00CD6F4D"/>
    <w:rsid w:val="00DC29F7"/>
    <w:rsid w:val="00DD5AA7"/>
    <w:rsid w:val="00E108D8"/>
    <w:rsid w:val="00E15B18"/>
    <w:rsid w:val="00E16AC9"/>
    <w:rsid w:val="00E360C0"/>
    <w:rsid w:val="00E754F2"/>
    <w:rsid w:val="00EC1227"/>
    <w:rsid w:val="00EE3F8F"/>
    <w:rsid w:val="00EE67E0"/>
    <w:rsid w:val="00EF4AC9"/>
    <w:rsid w:val="00F21CC7"/>
    <w:rsid w:val="00F62072"/>
    <w:rsid w:val="00FA3349"/>
    <w:rsid w:val="00FB47AB"/>
    <w:rsid w:val="00FE4F85"/>
    <w:rsid w:val="00FF0BA4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0CDF"/>
  <w15:chartTrackingRefBased/>
  <w15:docId w15:val="{E6831157-1113-48BC-89CE-00415297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B18"/>
  </w:style>
  <w:style w:type="paragraph" w:styleId="Heading1">
    <w:name w:val="heading 1"/>
    <w:basedOn w:val="Normal"/>
    <w:next w:val="Normal"/>
    <w:link w:val="Heading1Char"/>
    <w:uiPriority w:val="9"/>
    <w:qFormat/>
    <w:rsid w:val="00E1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0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315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8551A"/>
    <w:pPr>
      <w:suppressAutoHyphens/>
      <w:spacing w:after="0" w:line="240" w:lineRule="auto"/>
    </w:pPr>
    <w:rPr>
      <w:rFonts w:ascii="Calibri" w:eastAsia="Calibri" w:hAnsi="Calibri" w:cs="Calibri"/>
      <w:kern w:val="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linkedin.com/posts/jampana-pradeep-6b993235b_datascience-dataanalysis-datascientist-activity-7316778330693795841-Ppk4?utm_source=share&amp;utm_medium=member_desktop&amp;rcm=ACoAAFmpIG0B_6RKn9a4pkO2uU-spIScbjhgLz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mavenanalytics.io/datasets?search=Marketing+Campaign+Resul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Hanumanthu</dc:creator>
  <cp:keywords/>
  <dc:description/>
  <cp:lastModifiedBy>PRADEEP J</cp:lastModifiedBy>
  <cp:revision>47</cp:revision>
  <dcterms:created xsi:type="dcterms:W3CDTF">2025-04-12T10:18:00Z</dcterms:created>
  <dcterms:modified xsi:type="dcterms:W3CDTF">2025-04-12T11:18:00Z</dcterms:modified>
</cp:coreProperties>
</file>