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5288" w14:textId="450DC574" w:rsidR="008178B3" w:rsidRDefault="007130C1">
      <w:pPr>
        <w:rPr>
          <w:rFonts w:ascii="Calibri" w:hAnsi="Calibri" w:cs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779278" wp14:editId="46381B76">
            <wp:extent cx="2207191" cy="187891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97" cy="1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831E" w14:textId="77777777" w:rsidR="007130C1" w:rsidRPr="004F2DD9" w:rsidRDefault="007130C1">
      <w:pPr>
        <w:rPr>
          <w:rFonts w:ascii="Calibri" w:hAnsi="Calibri" w:cs="Calibri"/>
          <w:szCs w:val="24"/>
        </w:rPr>
      </w:pPr>
    </w:p>
    <w:p w14:paraId="609D0FBC" w14:textId="77777777" w:rsidR="006C1B5B" w:rsidRPr="004F2DD9" w:rsidRDefault="006C1B5B" w:rsidP="008178B3">
      <w:pPr>
        <w:ind w:left="-567" w:firstLine="1287"/>
        <w:jc w:val="center"/>
        <w:rPr>
          <w:rFonts w:ascii="Calibri" w:hAnsi="Calibri" w:cs="Calibri"/>
          <w:sz w:val="40"/>
          <w:szCs w:val="40"/>
        </w:rPr>
      </w:pPr>
      <w:r w:rsidRPr="004F2DD9">
        <w:rPr>
          <w:rFonts w:ascii="Calibri" w:hAnsi="Calibri" w:cs="Calibri"/>
          <w:sz w:val="40"/>
          <w:szCs w:val="40"/>
        </w:rPr>
        <w:t>Inter Office Memo</w:t>
      </w:r>
    </w:p>
    <w:p w14:paraId="04718175" w14:textId="77777777" w:rsidR="006C1B5B" w:rsidRPr="004F2DD9" w:rsidRDefault="006C1B5B" w:rsidP="006C1B5B">
      <w:pPr>
        <w:rPr>
          <w:rFonts w:ascii="Calibri" w:hAnsi="Calibri" w:cs="Calibri"/>
          <w:sz w:val="40"/>
          <w:szCs w:val="40"/>
        </w:rPr>
        <w:sectPr w:rsidR="006C1B5B" w:rsidRPr="004F2DD9" w:rsidSect="008178B3">
          <w:headerReference w:type="default" r:id="rId8"/>
          <w:pgSz w:w="12240" w:h="15840"/>
          <w:pgMar w:top="426" w:right="1800" w:bottom="1440" w:left="1134" w:header="720" w:footer="720" w:gutter="0"/>
          <w:cols w:space="720"/>
          <w:formProt w:val="0"/>
          <w:docGrid w:linePitch="360"/>
        </w:sectPr>
      </w:pPr>
    </w:p>
    <w:p w14:paraId="11801709" w14:textId="77777777" w:rsidR="006C1B5B" w:rsidRPr="004F2DD9" w:rsidRDefault="006C1B5B" w:rsidP="006C1B5B">
      <w:pPr>
        <w:rPr>
          <w:rFonts w:ascii="Calibri" w:hAnsi="Calibri" w:cs="Calibri"/>
          <w:szCs w:val="24"/>
        </w:rPr>
      </w:pP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1075"/>
        <w:gridCol w:w="1719"/>
        <w:gridCol w:w="801"/>
        <w:gridCol w:w="3780"/>
        <w:gridCol w:w="819"/>
        <w:gridCol w:w="1729"/>
      </w:tblGrid>
      <w:tr w:rsidR="006C1B5B" w:rsidRPr="004F2DD9" w14:paraId="6C030661" w14:textId="77777777" w:rsidTr="00CA55DC">
        <w:trPr>
          <w:trHeight w:val="341"/>
          <w:jc w:val="center"/>
        </w:trPr>
        <w:tc>
          <w:tcPr>
            <w:tcW w:w="10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06A37" w14:textId="77777777" w:rsidR="006C1B5B" w:rsidRPr="00D5717A" w:rsidRDefault="006C1B5B" w:rsidP="004A62E7">
            <w:pPr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 xml:space="preserve">From :  </w:t>
            </w:r>
          </w:p>
        </w:tc>
        <w:tc>
          <w:tcPr>
            <w:tcW w:w="1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7B7CA" w14:textId="77777777" w:rsidR="006C1B5B" w:rsidRPr="00D5717A" w:rsidRDefault="00291F7A" w:rsidP="004A62E7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Desai Darshan</w:t>
            </w:r>
          </w:p>
        </w:tc>
        <w:tc>
          <w:tcPr>
            <w:tcW w:w="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52AB4E" w14:textId="77777777" w:rsidR="006C1B5B" w:rsidRPr="00D5717A" w:rsidRDefault="006C1B5B" w:rsidP="004A62E7">
            <w:pPr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>Ref. :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2B0F7" w14:textId="77777777" w:rsidR="006C1B5B" w:rsidRPr="00670205" w:rsidRDefault="00944714" w:rsidP="007660A2">
            <w:pPr>
              <w:rPr>
                <w:rFonts w:ascii="Calibri" w:hAnsi="Calibri" w:cs="Calibri"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BE791" w14:textId="77777777" w:rsidR="006C1B5B" w:rsidRPr="00D5717A" w:rsidRDefault="006C1B5B" w:rsidP="004A62E7">
            <w:pPr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>Date :</w:t>
            </w:r>
          </w:p>
        </w:tc>
        <w:tc>
          <w:tcPr>
            <w:tcW w:w="1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F9EFC" w14:textId="77777777" w:rsidR="006C1B5B" w:rsidRPr="00670205" w:rsidRDefault="00944714" w:rsidP="0068281F">
            <w:pPr>
              <w:rPr>
                <w:rFonts w:ascii="Calibri" w:hAnsi="Calibri" w:cs="Calibri"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 xml:space="preserve"> </w:t>
            </w:r>
          </w:p>
        </w:tc>
      </w:tr>
      <w:tr w:rsidR="0088439E" w:rsidRPr="004F2DD9" w14:paraId="50B56210" w14:textId="77777777" w:rsidTr="00230B66">
        <w:trPr>
          <w:trHeight w:val="289"/>
          <w:jc w:val="center"/>
        </w:trPr>
        <w:tc>
          <w:tcPr>
            <w:tcW w:w="27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8B977" w14:textId="77777777" w:rsidR="0088439E" w:rsidRPr="00D5717A" w:rsidRDefault="0088439E" w:rsidP="004A62E7">
            <w:pPr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>To :</w:t>
            </w:r>
          </w:p>
        </w:tc>
        <w:tc>
          <w:tcPr>
            <w:tcW w:w="540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FD862" w14:textId="77777777" w:rsidR="0088439E" w:rsidRPr="00670205" w:rsidRDefault="00944714" w:rsidP="00732323">
            <w:pPr>
              <w:rPr>
                <w:rFonts w:ascii="Cambria" w:eastAsia="Times New Roman" w:hAnsi="Cambria"/>
                <w:color w:val="000000" w:themeColor="text1"/>
                <w:lang w:val="en-IN" w:eastAsia="en-IN"/>
              </w:rPr>
            </w:pPr>
            <w:r>
              <w:rPr>
                <w:rFonts w:ascii="Cambria" w:eastAsia="Times New Roman" w:hAnsi="Cambria"/>
                <w:color w:val="000000" w:themeColor="text1"/>
                <w:lang w:val="en-IN" w:eastAsia="en-IN"/>
              </w:rPr>
              <w:t xml:space="preserve"> </w:t>
            </w:r>
          </w:p>
        </w:tc>
        <w:tc>
          <w:tcPr>
            <w:tcW w:w="1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CEC63" w14:textId="77777777" w:rsidR="0088439E" w:rsidRPr="00670205" w:rsidRDefault="00944714" w:rsidP="00732323">
            <w:pPr>
              <w:rPr>
                <w:rFonts w:ascii="Cambria" w:eastAsia="Times New Roman" w:hAnsi="Cambria"/>
                <w:color w:val="000000" w:themeColor="text1"/>
                <w:lang w:val="en-IN" w:eastAsia="en-IN"/>
              </w:rPr>
            </w:pPr>
            <w:r>
              <w:rPr>
                <w:rFonts w:ascii="Cambria" w:eastAsia="Times New Roman" w:hAnsi="Cambria"/>
                <w:color w:val="000000" w:themeColor="text1"/>
                <w:lang w:val="en-IN" w:eastAsia="en-IN"/>
              </w:rPr>
              <w:t xml:space="preserve"> </w:t>
            </w:r>
          </w:p>
        </w:tc>
      </w:tr>
      <w:tr w:rsidR="006C1B5B" w:rsidRPr="004F2DD9" w14:paraId="7BFA8C43" w14:textId="77777777" w:rsidTr="00230B66">
        <w:trPr>
          <w:trHeight w:val="223"/>
          <w:jc w:val="center"/>
        </w:trPr>
        <w:tc>
          <w:tcPr>
            <w:tcW w:w="27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FE052" w14:textId="77777777" w:rsidR="006C1B5B" w:rsidRPr="00D5717A" w:rsidRDefault="006C1B5B" w:rsidP="004A62E7">
            <w:pPr>
              <w:ind w:right="-108"/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>Copy for information :</w:t>
            </w:r>
          </w:p>
        </w:tc>
        <w:tc>
          <w:tcPr>
            <w:tcW w:w="71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D81D5" w14:textId="77777777" w:rsidR="00C220ED" w:rsidRPr="00D5717A" w:rsidRDefault="00C220ED" w:rsidP="00370682">
            <w:pPr>
              <w:rPr>
                <w:rFonts w:ascii="Calibri" w:hAnsi="Calibri" w:cs="Calibri"/>
                <w:sz w:val="20"/>
                <w:lang w:val="en-US"/>
              </w:rPr>
            </w:pPr>
            <w:r w:rsidRPr="00D5717A">
              <w:rPr>
                <w:rFonts w:ascii="Calibri" w:hAnsi="Calibri" w:cs="Calibri"/>
                <w:sz w:val="20"/>
                <w:lang w:val="en-US"/>
              </w:rPr>
              <w:t>HRMA/GENSE</w:t>
            </w:r>
          </w:p>
        </w:tc>
      </w:tr>
      <w:tr w:rsidR="006C1B5B" w:rsidRPr="004F2DD9" w14:paraId="1EA13B28" w14:textId="77777777" w:rsidTr="00230B66">
        <w:trPr>
          <w:trHeight w:val="301"/>
          <w:jc w:val="center"/>
        </w:trPr>
        <w:tc>
          <w:tcPr>
            <w:tcW w:w="27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3D5E8" w14:textId="77777777" w:rsidR="006C1B5B" w:rsidRPr="00D5717A" w:rsidRDefault="006C1B5B" w:rsidP="004A62E7">
            <w:pPr>
              <w:rPr>
                <w:rFonts w:ascii="Calibri" w:hAnsi="Calibri" w:cs="Calibri"/>
                <w:b/>
                <w:sz w:val="20"/>
              </w:rPr>
            </w:pPr>
            <w:r w:rsidRPr="00D5717A">
              <w:rPr>
                <w:rFonts w:ascii="Calibri" w:hAnsi="Calibri" w:cs="Calibri"/>
                <w:b/>
                <w:sz w:val="20"/>
              </w:rPr>
              <w:t>Sub :</w:t>
            </w:r>
          </w:p>
        </w:tc>
        <w:tc>
          <w:tcPr>
            <w:tcW w:w="71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210F5" w14:textId="77777777" w:rsidR="006C1B5B" w:rsidRPr="00D5717A" w:rsidRDefault="007176A4" w:rsidP="008556C4">
            <w:pPr>
              <w:rPr>
                <w:rFonts w:ascii="Calibri" w:hAnsi="Calibri" w:cs="Calibri"/>
                <w:sz w:val="20"/>
              </w:rPr>
            </w:pPr>
            <w:r w:rsidRPr="00D5717A">
              <w:rPr>
                <w:rFonts w:ascii="Calibri" w:hAnsi="Calibri" w:cs="Calibri"/>
                <w:sz w:val="20"/>
              </w:rPr>
              <w:t>Company</w:t>
            </w:r>
            <w:r w:rsidR="00172CEF" w:rsidRPr="00D5717A">
              <w:rPr>
                <w:rFonts w:ascii="Calibri" w:hAnsi="Calibri" w:cs="Calibri"/>
                <w:sz w:val="20"/>
              </w:rPr>
              <w:t xml:space="preserve"> </w:t>
            </w:r>
            <w:r w:rsidR="008556C4">
              <w:rPr>
                <w:rFonts w:ascii="Calibri" w:hAnsi="Calibri" w:cs="Calibri"/>
                <w:sz w:val="20"/>
              </w:rPr>
              <w:t>Laptop</w:t>
            </w:r>
            <w:r w:rsidR="00353B09" w:rsidRPr="00D5717A">
              <w:rPr>
                <w:rFonts w:ascii="Calibri" w:hAnsi="Calibri" w:cs="Calibri"/>
                <w:sz w:val="20"/>
              </w:rPr>
              <w:t xml:space="preserve"> </w:t>
            </w:r>
          </w:p>
        </w:tc>
      </w:tr>
    </w:tbl>
    <w:p w14:paraId="2A673131" w14:textId="77777777" w:rsidR="00C31AD6" w:rsidRPr="00A33242" w:rsidRDefault="00C31AD6" w:rsidP="006922DC">
      <w:pPr>
        <w:rPr>
          <w:rFonts w:ascii="Calibri" w:hAnsi="Calibri" w:cs="Calibri"/>
          <w:sz w:val="16"/>
          <w:szCs w:val="16"/>
          <w:lang w:val="en-US"/>
        </w:rPr>
      </w:pPr>
    </w:p>
    <w:p w14:paraId="53D6FF77" w14:textId="77777777" w:rsidR="00E55D1E" w:rsidRPr="00D5717A" w:rsidRDefault="00F706EF" w:rsidP="006922DC">
      <w:pPr>
        <w:rPr>
          <w:rFonts w:ascii="Calibri" w:hAnsi="Calibri" w:cs="Calibri"/>
          <w:sz w:val="20"/>
          <w:lang w:val="en-US"/>
        </w:rPr>
      </w:pPr>
      <w:r w:rsidRPr="00D5717A">
        <w:rPr>
          <w:rFonts w:ascii="Calibri" w:hAnsi="Calibri" w:cs="Calibri"/>
          <w:sz w:val="20"/>
          <w:lang w:val="en-US"/>
        </w:rPr>
        <w:t>Dear Sir,</w:t>
      </w:r>
    </w:p>
    <w:p w14:paraId="7A1349D3" w14:textId="77777777" w:rsidR="00F706EF" w:rsidRPr="00A33242" w:rsidRDefault="00F706EF" w:rsidP="006922DC">
      <w:pPr>
        <w:rPr>
          <w:rFonts w:ascii="Calibri" w:hAnsi="Calibri" w:cs="Calibri"/>
          <w:sz w:val="14"/>
          <w:szCs w:val="14"/>
          <w:lang w:val="en-US"/>
        </w:rPr>
      </w:pPr>
    </w:p>
    <w:p w14:paraId="51041C70" w14:textId="77777777" w:rsidR="00D5717A" w:rsidRDefault="00D5717A" w:rsidP="00C971AD">
      <w:pPr>
        <w:rPr>
          <w:rFonts w:ascii="Calibri" w:hAnsi="Calibri" w:cs="Calibri"/>
          <w:sz w:val="20"/>
          <w:lang w:val="en-US"/>
        </w:rPr>
      </w:pPr>
      <w:r w:rsidRPr="00D5717A">
        <w:rPr>
          <w:rFonts w:ascii="Calibri" w:hAnsi="Calibri" w:cs="Calibri"/>
          <w:sz w:val="20"/>
          <w:lang w:val="en-US"/>
        </w:rPr>
        <w:t xml:space="preserve">This is reference to circular no. </w:t>
      </w:r>
      <w:r w:rsidR="007D4A77">
        <w:rPr>
          <w:rFonts w:ascii="Calibri" w:hAnsi="Calibri" w:cs="Calibri"/>
          <w:sz w:val="20"/>
          <w:lang w:val="en-US"/>
        </w:rPr>
        <w:t>4 / 2019</w:t>
      </w:r>
      <w:r w:rsidRPr="00D5717A">
        <w:rPr>
          <w:rFonts w:ascii="Calibri" w:hAnsi="Calibri" w:cs="Calibri"/>
          <w:sz w:val="20"/>
          <w:lang w:val="en-US"/>
        </w:rPr>
        <w:t xml:space="preserve"> </w:t>
      </w:r>
      <w:proofErr w:type="spellStart"/>
      <w:r w:rsidRPr="00D5717A">
        <w:rPr>
          <w:rFonts w:ascii="Calibri" w:hAnsi="Calibri" w:cs="Calibri"/>
          <w:sz w:val="20"/>
          <w:lang w:val="en-US"/>
        </w:rPr>
        <w:t>dtd</w:t>
      </w:r>
      <w:proofErr w:type="spellEnd"/>
      <w:r w:rsidRPr="00D5717A">
        <w:rPr>
          <w:rFonts w:ascii="Calibri" w:hAnsi="Calibri" w:cs="Calibri"/>
          <w:sz w:val="20"/>
          <w:lang w:val="en-US"/>
        </w:rPr>
        <w:t xml:space="preserve">. </w:t>
      </w:r>
      <w:r w:rsidR="007D4A77">
        <w:rPr>
          <w:rFonts w:ascii="Calibri" w:hAnsi="Calibri" w:cs="Calibri"/>
          <w:sz w:val="20"/>
          <w:lang w:val="en-US"/>
        </w:rPr>
        <w:t>15</w:t>
      </w:r>
      <w:r w:rsidR="007D4A77" w:rsidRPr="007D4A77">
        <w:rPr>
          <w:rFonts w:ascii="Calibri" w:hAnsi="Calibri" w:cs="Calibri"/>
          <w:sz w:val="20"/>
          <w:vertAlign w:val="superscript"/>
          <w:lang w:val="en-US"/>
        </w:rPr>
        <w:t>th</w:t>
      </w:r>
      <w:r w:rsidR="007D4A77">
        <w:rPr>
          <w:rFonts w:ascii="Calibri" w:hAnsi="Calibri" w:cs="Calibri"/>
          <w:sz w:val="20"/>
          <w:lang w:val="en-US"/>
        </w:rPr>
        <w:t xml:space="preserve"> July 2019</w:t>
      </w:r>
      <w:r w:rsidRPr="00D5717A">
        <w:rPr>
          <w:rFonts w:ascii="Calibri" w:hAnsi="Calibri" w:cs="Calibri"/>
          <w:sz w:val="20"/>
          <w:lang w:val="en-US"/>
        </w:rPr>
        <w:t xml:space="preserve">, company is providing you following Laptop and Accessories. </w:t>
      </w:r>
    </w:p>
    <w:p w14:paraId="2B9502BE" w14:textId="77777777" w:rsidR="00E16AAC" w:rsidRPr="00D5717A" w:rsidRDefault="00E16AAC" w:rsidP="00C971AD">
      <w:pPr>
        <w:rPr>
          <w:rFonts w:ascii="Calibri" w:hAnsi="Calibri" w:cs="Calibri"/>
          <w:sz w:val="20"/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701"/>
        <w:gridCol w:w="2268"/>
      </w:tblGrid>
      <w:tr w:rsidR="00043727" w:rsidRPr="00230B66" w14:paraId="4FCF67F6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25C3C709" w14:textId="77777777" w:rsidR="00043727" w:rsidRPr="00230B66" w:rsidRDefault="00043727" w:rsidP="00C220ED">
            <w:pPr>
              <w:rPr>
                <w:rFonts w:ascii="Calibri" w:hAnsi="Calibri" w:cs="Calibri"/>
                <w:b/>
                <w:sz w:val="20"/>
                <w:lang w:val="en-IN"/>
              </w:rPr>
            </w:pPr>
            <w:r w:rsidRPr="00230B66">
              <w:rPr>
                <w:rFonts w:ascii="Calibri" w:hAnsi="Calibri" w:cs="Calibri"/>
                <w:b/>
                <w:sz w:val="20"/>
                <w:lang w:val="en-IN"/>
              </w:rPr>
              <w:t xml:space="preserve">Product </w:t>
            </w:r>
          </w:p>
        </w:tc>
        <w:tc>
          <w:tcPr>
            <w:tcW w:w="1701" w:type="dxa"/>
          </w:tcPr>
          <w:p w14:paraId="62B76FA5" w14:textId="77777777" w:rsidR="00043727" w:rsidRPr="00230B66" w:rsidRDefault="00043727" w:rsidP="003B01B4">
            <w:pPr>
              <w:rPr>
                <w:rFonts w:ascii="Calibri" w:hAnsi="Calibri" w:cs="Calibri"/>
                <w:b/>
                <w:sz w:val="20"/>
                <w:lang w:val="en-IN"/>
              </w:rPr>
            </w:pPr>
            <w:r w:rsidRPr="00230B66">
              <w:rPr>
                <w:rFonts w:ascii="Calibri" w:hAnsi="Calibri" w:cs="Calibri"/>
                <w:b/>
                <w:sz w:val="20"/>
                <w:lang w:val="en-IN"/>
              </w:rPr>
              <w:t>Barcode</w:t>
            </w:r>
          </w:p>
        </w:tc>
        <w:tc>
          <w:tcPr>
            <w:tcW w:w="2268" w:type="dxa"/>
            <w:shd w:val="clear" w:color="auto" w:fill="auto"/>
          </w:tcPr>
          <w:p w14:paraId="324302CE" w14:textId="77777777" w:rsidR="00043727" w:rsidRPr="00230B66" w:rsidRDefault="00043727" w:rsidP="003B01B4">
            <w:pPr>
              <w:rPr>
                <w:rFonts w:ascii="Calibri" w:hAnsi="Calibri" w:cs="Calibri"/>
                <w:b/>
                <w:sz w:val="20"/>
                <w:lang w:val="en-IN"/>
              </w:rPr>
            </w:pPr>
            <w:r w:rsidRPr="00230B66">
              <w:rPr>
                <w:rFonts w:ascii="Calibri" w:hAnsi="Calibri" w:cs="Calibri"/>
                <w:b/>
                <w:sz w:val="20"/>
                <w:lang w:val="en-IN"/>
              </w:rPr>
              <w:t>Mfg. Sr.  Number</w:t>
            </w:r>
          </w:p>
        </w:tc>
      </w:tr>
      <w:tr w:rsidR="00670205" w:rsidRPr="00670205" w14:paraId="701C3B3E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62D41B03" w14:textId="77777777" w:rsidR="00D752A4" w:rsidRPr="002F0ECD" w:rsidRDefault="00944714" w:rsidP="00D752A4">
            <w:pPr>
              <w:rPr>
                <w:rFonts w:ascii="Calibri" w:eastAsia="Times New Roman" w:hAnsi="Calibri" w:cs="Calibri"/>
                <w:bCs/>
                <w:color w:val="000000" w:themeColor="text1"/>
                <w:sz w:val="20"/>
                <w:lang w:val="en-IN" w:eastAsia="en-IN"/>
              </w:rPr>
            </w:pPr>
            <w:r w:rsidRPr="002F0ECD">
              <w:rPr>
                <w:rFonts w:ascii="Calibri" w:eastAsia="Times New Roman" w:hAnsi="Calibri" w:cs="Calibri"/>
                <w:bCs/>
                <w:color w:val="000000" w:themeColor="text1"/>
                <w:sz w:val="20"/>
                <w:lang w:val="en-IN" w:eastAsia="en-IN"/>
              </w:rPr>
              <w:t xml:space="preserve"> </w:t>
            </w:r>
          </w:p>
        </w:tc>
        <w:tc>
          <w:tcPr>
            <w:tcW w:w="1701" w:type="dxa"/>
          </w:tcPr>
          <w:p w14:paraId="7E1D2956" w14:textId="77777777" w:rsidR="00D752A4" w:rsidRPr="002F0ECD" w:rsidRDefault="00944714" w:rsidP="006F56BB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 w:rsidRPr="002F0ECD"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FC7D3FC" w14:textId="77777777" w:rsidR="00D752A4" w:rsidRPr="002F0ECD" w:rsidRDefault="00944714" w:rsidP="00A12EAD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 w:rsidRPr="002F0ECD"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64255581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0619AB6B" w14:textId="77777777" w:rsidR="00043727" w:rsidRPr="00670205" w:rsidRDefault="00944714" w:rsidP="00043727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21D1DEF2" w14:textId="77777777" w:rsidR="00043727" w:rsidRPr="00670205" w:rsidRDefault="00944714" w:rsidP="00EC6FA4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0B62B0CD" w14:textId="77777777" w:rsidR="00750CAB" w:rsidRPr="00670205" w:rsidRDefault="00944714" w:rsidP="00750CAB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70AACB59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074E1613" w14:textId="77777777" w:rsidR="00043727" w:rsidRPr="00670205" w:rsidRDefault="00944714" w:rsidP="00043727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59B19312" w14:textId="77777777" w:rsidR="00043727" w:rsidRPr="00670205" w:rsidRDefault="00944714" w:rsidP="00043727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0C63EDE9" w14:textId="77777777" w:rsidR="00043727" w:rsidRPr="00670205" w:rsidRDefault="00944714" w:rsidP="00043727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24646DA3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63480F04" w14:textId="77777777" w:rsidR="00B80C0E" w:rsidRPr="00670205" w:rsidRDefault="00944714" w:rsidP="00B80C0E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5E74E5B1" w14:textId="77777777" w:rsidR="00B80C0E" w:rsidRPr="00670205" w:rsidRDefault="00944714" w:rsidP="00B80C0E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459C9DF4" w14:textId="77777777" w:rsidR="00B80C0E" w:rsidRPr="00670205" w:rsidRDefault="00944714" w:rsidP="00B80C0E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70AB7455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3BCED172" w14:textId="77777777" w:rsidR="0022644F" w:rsidRPr="00670205" w:rsidRDefault="00944714" w:rsidP="00291F7A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0845C3FB" w14:textId="77777777" w:rsidR="0022644F" w:rsidRPr="00670205" w:rsidRDefault="00944714" w:rsidP="0022644F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777C252F" w14:textId="77777777" w:rsidR="0022644F" w:rsidRPr="00670205" w:rsidRDefault="00944714" w:rsidP="0022644F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22B1C284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7C9ACF3F" w14:textId="77777777" w:rsidR="00750CAB" w:rsidRPr="00670205" w:rsidRDefault="00944714" w:rsidP="0022644F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5A0D9327" w14:textId="77777777" w:rsidR="00750CAB" w:rsidRPr="00670205" w:rsidRDefault="00944714" w:rsidP="0022644F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55D33554" w14:textId="77777777" w:rsidR="00750CAB" w:rsidRPr="00670205" w:rsidRDefault="00944714" w:rsidP="0022644F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  <w:tr w:rsidR="00670205" w:rsidRPr="00670205" w14:paraId="40825E7E" w14:textId="77777777" w:rsidTr="00230B66">
        <w:trPr>
          <w:jc w:val="center"/>
        </w:trPr>
        <w:tc>
          <w:tcPr>
            <w:tcW w:w="5670" w:type="dxa"/>
            <w:shd w:val="clear" w:color="auto" w:fill="auto"/>
          </w:tcPr>
          <w:p w14:paraId="1880041E" w14:textId="77777777" w:rsidR="00291F7A" w:rsidRPr="00670205" w:rsidRDefault="00944714" w:rsidP="00291F7A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14:paraId="022AB54A" w14:textId="77777777" w:rsidR="00291F7A" w:rsidRPr="00670205" w:rsidRDefault="00944714" w:rsidP="00291F7A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3B7988D0" w14:textId="77777777" w:rsidR="00291F7A" w:rsidRPr="00670205" w:rsidRDefault="00944714" w:rsidP="00291F7A">
            <w:pPr>
              <w:rPr>
                <w:rFonts w:ascii="Calibri" w:hAnsi="Calibri" w:cs="Calibri"/>
                <w:color w:val="000000" w:themeColor="text1"/>
                <w:sz w:val="20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lang w:val="en-IN"/>
              </w:rPr>
              <w:t xml:space="preserve"> </w:t>
            </w:r>
          </w:p>
        </w:tc>
      </w:tr>
    </w:tbl>
    <w:p w14:paraId="646FEAD4" w14:textId="77777777" w:rsidR="004B57C4" w:rsidRPr="00D5717A" w:rsidRDefault="004B57C4" w:rsidP="00C220ED">
      <w:pPr>
        <w:rPr>
          <w:rFonts w:ascii="Calibri" w:hAnsi="Calibri" w:cs="Calibri"/>
          <w:b/>
          <w:sz w:val="20"/>
          <w:lang w:val="en-IN"/>
        </w:rPr>
      </w:pPr>
    </w:p>
    <w:p w14:paraId="1AB0D49C" w14:textId="77777777" w:rsidR="003B01B4" w:rsidRDefault="003B01B4" w:rsidP="00967971">
      <w:pPr>
        <w:jc w:val="both"/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Company will provide you a laptop bag. In case you wish to use your own bag then you will make sure that bag has a dedicated compartment for laptop with adequate padding.</w:t>
      </w:r>
    </w:p>
    <w:p w14:paraId="0CD92543" w14:textId="77777777" w:rsidR="003B01B4" w:rsidRDefault="003B01B4" w:rsidP="00967971">
      <w:pPr>
        <w:jc w:val="both"/>
        <w:rPr>
          <w:rFonts w:ascii="Calibri" w:hAnsi="Calibri" w:cs="Calibri"/>
          <w:sz w:val="20"/>
          <w:lang w:val="en-US"/>
        </w:rPr>
      </w:pPr>
    </w:p>
    <w:p w14:paraId="017744D9" w14:textId="77777777" w:rsidR="003B01B4" w:rsidRDefault="003B01B4" w:rsidP="00967971">
      <w:pPr>
        <w:jc w:val="both"/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Y</w:t>
      </w:r>
      <w:r w:rsidR="00D166F7">
        <w:rPr>
          <w:rFonts w:ascii="Calibri" w:hAnsi="Calibri" w:cs="Calibri"/>
          <w:sz w:val="20"/>
          <w:lang w:val="en-US"/>
        </w:rPr>
        <w:t xml:space="preserve">ou will handle laptop with </w:t>
      </w:r>
      <w:r w:rsidR="00502EAD">
        <w:rPr>
          <w:rFonts w:ascii="Calibri" w:hAnsi="Calibri" w:cs="Calibri"/>
          <w:sz w:val="20"/>
          <w:lang w:val="en-US"/>
        </w:rPr>
        <w:t>best possible care</w:t>
      </w:r>
      <w:r>
        <w:rPr>
          <w:rFonts w:ascii="Calibri" w:hAnsi="Calibri" w:cs="Calibri"/>
          <w:sz w:val="20"/>
          <w:lang w:val="en-US"/>
        </w:rPr>
        <w:t xml:space="preserve"> and shall </w:t>
      </w:r>
      <w:r w:rsidR="007165F8">
        <w:rPr>
          <w:rFonts w:ascii="Calibri" w:hAnsi="Calibri" w:cs="Calibri"/>
          <w:sz w:val="20"/>
          <w:lang w:val="en-US"/>
        </w:rPr>
        <w:t>a</w:t>
      </w:r>
      <w:r>
        <w:rPr>
          <w:rFonts w:ascii="Calibri" w:hAnsi="Calibri" w:cs="Calibri"/>
          <w:sz w:val="20"/>
          <w:lang w:val="en-US"/>
        </w:rPr>
        <w:t>void drops and liquid spill.</w:t>
      </w:r>
    </w:p>
    <w:p w14:paraId="5798F393" w14:textId="77777777" w:rsidR="003B01B4" w:rsidRDefault="003B01B4" w:rsidP="00967971">
      <w:pPr>
        <w:jc w:val="both"/>
        <w:rPr>
          <w:rFonts w:ascii="Calibri" w:hAnsi="Calibri" w:cs="Calibri"/>
          <w:sz w:val="20"/>
          <w:lang w:val="en-US"/>
        </w:rPr>
      </w:pPr>
    </w:p>
    <w:p w14:paraId="21C537D4" w14:textId="77777777" w:rsidR="003B01B4" w:rsidRDefault="003B01B4" w:rsidP="00967971">
      <w:pPr>
        <w:jc w:val="both"/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You will keep bare minimum data on laptop hard disk and store all your data on 1TB cloud storage provided on OneDrive.</w:t>
      </w:r>
      <w:r w:rsidR="007165F8">
        <w:rPr>
          <w:rFonts w:ascii="Calibri" w:hAnsi="Calibri" w:cs="Calibri"/>
          <w:sz w:val="20"/>
          <w:lang w:val="en-US"/>
        </w:rPr>
        <w:t xml:space="preserve"> The laptop shall be used to store official data only.</w:t>
      </w:r>
    </w:p>
    <w:p w14:paraId="25FB94C3" w14:textId="77777777" w:rsidR="007165F8" w:rsidRDefault="007165F8" w:rsidP="00967971">
      <w:pPr>
        <w:jc w:val="both"/>
        <w:rPr>
          <w:rFonts w:ascii="Calibri" w:hAnsi="Calibri" w:cs="Calibri"/>
          <w:sz w:val="20"/>
          <w:lang w:val="en-US"/>
        </w:rPr>
      </w:pPr>
    </w:p>
    <w:p w14:paraId="3F86C106" w14:textId="77777777" w:rsidR="003B01B4" w:rsidRDefault="007165F8" w:rsidP="00967971">
      <w:pPr>
        <w:jc w:val="both"/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In the event of termination of employment, by retirement, resignation or otherwise, you shall return the above-mentioned products provided to you to the Company.</w:t>
      </w:r>
    </w:p>
    <w:p w14:paraId="2FA7E842" w14:textId="77777777" w:rsidR="007165F8" w:rsidRDefault="007165F8" w:rsidP="00967971">
      <w:pPr>
        <w:jc w:val="both"/>
        <w:rPr>
          <w:rFonts w:ascii="Calibri" w:hAnsi="Calibri" w:cs="Calibri"/>
          <w:sz w:val="20"/>
          <w:lang w:val="en-US"/>
        </w:rPr>
      </w:pPr>
    </w:p>
    <w:p w14:paraId="57860717" w14:textId="77777777" w:rsidR="005F3CE7" w:rsidRDefault="005F3CE7" w:rsidP="00967971">
      <w:pPr>
        <w:jc w:val="both"/>
        <w:rPr>
          <w:rFonts w:ascii="Calibri" w:hAnsi="Calibri" w:cs="Calibri"/>
          <w:sz w:val="20"/>
          <w:lang w:val="en-US"/>
        </w:rPr>
      </w:pPr>
      <w:r w:rsidRPr="00183281">
        <w:rPr>
          <w:rFonts w:ascii="Calibri" w:hAnsi="Calibri" w:cs="Calibri"/>
          <w:sz w:val="20"/>
          <w:lang w:val="en-US"/>
        </w:rPr>
        <w:t>The Laptop shall remain under your personal custody and, for that matter, it shall be carried by you after your working hours and not</w:t>
      </w:r>
      <w:r w:rsidR="00FE3F25">
        <w:rPr>
          <w:rFonts w:ascii="Calibri" w:hAnsi="Calibri" w:cs="Calibri"/>
          <w:sz w:val="20"/>
          <w:lang w:val="en-US"/>
        </w:rPr>
        <w:t xml:space="preserve"> </w:t>
      </w:r>
      <w:r w:rsidR="00D0005B">
        <w:rPr>
          <w:rFonts w:ascii="Calibri" w:hAnsi="Calibri" w:cs="Calibri"/>
          <w:sz w:val="20"/>
          <w:lang w:val="en-US"/>
        </w:rPr>
        <w:t xml:space="preserve">to </w:t>
      </w:r>
      <w:r w:rsidR="00D0005B" w:rsidRPr="00183281">
        <w:rPr>
          <w:rFonts w:ascii="Calibri" w:hAnsi="Calibri" w:cs="Calibri"/>
          <w:sz w:val="20"/>
          <w:lang w:val="en-US"/>
        </w:rPr>
        <w:t>be</w:t>
      </w:r>
      <w:r w:rsidRPr="00183281">
        <w:rPr>
          <w:rFonts w:ascii="Calibri" w:hAnsi="Calibri" w:cs="Calibri"/>
          <w:sz w:val="20"/>
          <w:lang w:val="en-US"/>
        </w:rPr>
        <w:t xml:space="preserve"> left behind in office cabinet / desk</w:t>
      </w:r>
    </w:p>
    <w:p w14:paraId="4BCAD266" w14:textId="77777777" w:rsidR="005F3CE7" w:rsidRPr="00D5717A" w:rsidRDefault="005F3CE7" w:rsidP="00967971">
      <w:pPr>
        <w:jc w:val="both"/>
        <w:rPr>
          <w:rFonts w:ascii="Calibri" w:hAnsi="Calibri" w:cs="Calibri"/>
          <w:sz w:val="20"/>
          <w:lang w:val="en-US"/>
        </w:rPr>
      </w:pPr>
    </w:p>
    <w:p w14:paraId="3EF6731D" w14:textId="0F22B735" w:rsidR="00C00CCC" w:rsidRDefault="005F478A" w:rsidP="00967971">
      <w:pPr>
        <w:jc w:val="both"/>
        <w:rPr>
          <w:rFonts w:ascii="Calibri" w:hAnsi="Calibri" w:cs="Calibri"/>
          <w:sz w:val="20"/>
          <w:lang w:val="en-US"/>
        </w:rPr>
      </w:pPr>
      <w:r w:rsidRPr="00D5717A">
        <w:rPr>
          <w:rFonts w:ascii="Calibri" w:hAnsi="Calibri" w:cs="Calibri"/>
          <w:sz w:val="20"/>
          <w:lang w:val="en-US"/>
        </w:rPr>
        <w:t>The</w:t>
      </w:r>
      <w:r w:rsidR="00ED62F7" w:rsidRPr="00D5717A">
        <w:rPr>
          <w:rFonts w:ascii="Calibri" w:hAnsi="Calibri" w:cs="Calibri"/>
          <w:sz w:val="20"/>
          <w:lang w:val="en-US"/>
        </w:rPr>
        <w:t xml:space="preserve"> </w:t>
      </w:r>
      <w:r w:rsidR="00D5717A" w:rsidRPr="00D5717A">
        <w:rPr>
          <w:rFonts w:ascii="Calibri" w:hAnsi="Calibri" w:cs="Calibri"/>
          <w:sz w:val="20"/>
          <w:lang w:val="en-US"/>
        </w:rPr>
        <w:t>Laptop</w:t>
      </w:r>
      <w:r w:rsidR="00367AED" w:rsidRPr="00D5717A">
        <w:rPr>
          <w:rFonts w:ascii="Calibri" w:hAnsi="Calibri" w:cs="Calibri"/>
          <w:sz w:val="20"/>
          <w:lang w:val="en-US"/>
        </w:rPr>
        <w:t xml:space="preserve"> </w:t>
      </w:r>
      <w:r w:rsidR="003E1BC0">
        <w:rPr>
          <w:rFonts w:ascii="Calibri" w:hAnsi="Calibri" w:cs="Calibri"/>
          <w:sz w:val="20"/>
          <w:lang w:val="en-US"/>
        </w:rPr>
        <w:t xml:space="preserve">&amp; YubiKey </w:t>
      </w:r>
      <w:r w:rsidR="00367AED" w:rsidRPr="00D5717A">
        <w:rPr>
          <w:rFonts w:ascii="Calibri" w:hAnsi="Calibri" w:cs="Calibri"/>
          <w:sz w:val="20"/>
          <w:lang w:val="en-US"/>
        </w:rPr>
        <w:t xml:space="preserve">shall be maintained under your </w:t>
      </w:r>
      <w:r w:rsidR="000B3065" w:rsidRPr="00D5717A">
        <w:rPr>
          <w:rFonts w:ascii="Calibri" w:hAnsi="Calibri" w:cs="Calibri"/>
          <w:sz w:val="20"/>
          <w:lang w:val="en-US"/>
        </w:rPr>
        <w:t>personal custody</w:t>
      </w:r>
      <w:r w:rsidR="00967971" w:rsidRPr="00D5717A">
        <w:rPr>
          <w:rFonts w:ascii="Calibri" w:hAnsi="Calibri" w:cs="Calibri"/>
          <w:sz w:val="20"/>
          <w:lang w:val="en-US"/>
        </w:rPr>
        <w:t xml:space="preserve">. </w:t>
      </w:r>
      <w:r w:rsidR="00BD1713" w:rsidRPr="00D5717A">
        <w:rPr>
          <w:rFonts w:ascii="Calibri" w:hAnsi="Calibri" w:cs="Calibri"/>
          <w:sz w:val="20"/>
          <w:lang w:val="en-US"/>
        </w:rPr>
        <w:t>I</w:t>
      </w:r>
      <w:r w:rsidR="00C00CCC" w:rsidRPr="00D5717A">
        <w:rPr>
          <w:rFonts w:ascii="Calibri" w:hAnsi="Calibri" w:cs="Calibri"/>
          <w:sz w:val="20"/>
          <w:lang w:val="en-US"/>
        </w:rPr>
        <w:t xml:space="preserve">n case of </w:t>
      </w:r>
      <w:r w:rsidR="00367AED" w:rsidRPr="00D5717A">
        <w:rPr>
          <w:rFonts w:ascii="Calibri" w:hAnsi="Calibri" w:cs="Calibri"/>
          <w:sz w:val="20"/>
          <w:lang w:val="en-US"/>
        </w:rPr>
        <w:t>loss</w:t>
      </w:r>
      <w:r w:rsidR="00C00CCC" w:rsidRPr="00D5717A">
        <w:rPr>
          <w:rFonts w:ascii="Calibri" w:hAnsi="Calibri" w:cs="Calibri"/>
          <w:sz w:val="20"/>
          <w:lang w:val="en-US"/>
        </w:rPr>
        <w:t xml:space="preserve"> or theft you </w:t>
      </w:r>
      <w:r w:rsidR="00D5717A" w:rsidRPr="00D5717A">
        <w:rPr>
          <w:rFonts w:ascii="Calibri" w:hAnsi="Calibri" w:cs="Calibri"/>
          <w:sz w:val="20"/>
          <w:lang w:val="en-US"/>
        </w:rPr>
        <w:t>must</w:t>
      </w:r>
      <w:r w:rsidR="00C00CCC" w:rsidRPr="00D5717A">
        <w:rPr>
          <w:rFonts w:ascii="Calibri" w:hAnsi="Calibri" w:cs="Calibri"/>
          <w:sz w:val="20"/>
          <w:lang w:val="en-US"/>
        </w:rPr>
        <w:t xml:space="preserve"> </w:t>
      </w:r>
      <w:r w:rsidR="004A7FC5" w:rsidRPr="00D5717A">
        <w:rPr>
          <w:rFonts w:ascii="Calibri" w:hAnsi="Calibri" w:cs="Calibri"/>
          <w:sz w:val="20"/>
          <w:lang w:val="en-US"/>
        </w:rPr>
        <w:t xml:space="preserve">lodge </w:t>
      </w:r>
      <w:r w:rsidR="008556C4">
        <w:rPr>
          <w:rFonts w:ascii="Calibri" w:hAnsi="Calibri" w:cs="Calibri"/>
          <w:sz w:val="20"/>
          <w:lang w:val="en-US"/>
        </w:rPr>
        <w:t xml:space="preserve">a </w:t>
      </w:r>
      <w:r w:rsidR="004A7FC5" w:rsidRPr="00D5717A">
        <w:rPr>
          <w:rFonts w:ascii="Calibri" w:hAnsi="Calibri" w:cs="Calibri"/>
          <w:sz w:val="20"/>
          <w:lang w:val="en-US"/>
        </w:rPr>
        <w:t xml:space="preserve">FIR with </w:t>
      </w:r>
      <w:r w:rsidR="00D5717A" w:rsidRPr="00D5717A">
        <w:rPr>
          <w:rFonts w:ascii="Calibri" w:hAnsi="Calibri" w:cs="Calibri"/>
          <w:sz w:val="20"/>
          <w:lang w:val="en-US"/>
        </w:rPr>
        <w:t>nearest P</w:t>
      </w:r>
      <w:r w:rsidR="004A7FC5" w:rsidRPr="00D5717A">
        <w:rPr>
          <w:rFonts w:ascii="Calibri" w:hAnsi="Calibri" w:cs="Calibri"/>
          <w:sz w:val="20"/>
          <w:lang w:val="en-US"/>
        </w:rPr>
        <w:t xml:space="preserve">olice station </w:t>
      </w:r>
      <w:r w:rsidR="00F43331">
        <w:rPr>
          <w:rFonts w:ascii="Calibri" w:hAnsi="Calibri" w:cs="Calibri"/>
          <w:sz w:val="20"/>
          <w:lang w:val="en-US"/>
        </w:rPr>
        <w:t xml:space="preserve">or similar competent authority </w:t>
      </w:r>
      <w:r w:rsidR="003B01B4">
        <w:rPr>
          <w:rFonts w:ascii="Calibri" w:hAnsi="Calibri" w:cs="Calibri"/>
          <w:sz w:val="20"/>
          <w:lang w:val="en-US"/>
        </w:rPr>
        <w:t xml:space="preserve">(if incident happens outside India) </w:t>
      </w:r>
      <w:r w:rsidR="008556C4">
        <w:rPr>
          <w:rFonts w:ascii="Calibri" w:hAnsi="Calibri" w:cs="Calibri"/>
          <w:sz w:val="20"/>
          <w:lang w:val="en-US"/>
        </w:rPr>
        <w:t>with</w:t>
      </w:r>
      <w:r w:rsidR="00F43331">
        <w:rPr>
          <w:rFonts w:ascii="Calibri" w:hAnsi="Calibri" w:cs="Calibri"/>
          <w:sz w:val="20"/>
          <w:lang w:val="en-US"/>
        </w:rPr>
        <w:t>in</w:t>
      </w:r>
      <w:r w:rsidR="008556C4">
        <w:rPr>
          <w:rFonts w:ascii="Calibri" w:hAnsi="Calibri" w:cs="Calibri"/>
          <w:sz w:val="20"/>
          <w:lang w:val="en-US"/>
        </w:rPr>
        <w:t xml:space="preserve"> 48 hours of incident; you will obtain the copy</w:t>
      </w:r>
      <w:r w:rsidR="00D5717A" w:rsidRPr="00D5717A">
        <w:rPr>
          <w:rFonts w:ascii="Calibri" w:hAnsi="Calibri" w:cs="Calibri"/>
          <w:sz w:val="20"/>
          <w:lang w:val="en-US"/>
        </w:rPr>
        <w:t xml:space="preserve"> of FIR</w:t>
      </w:r>
      <w:r w:rsidR="008556C4">
        <w:rPr>
          <w:rFonts w:ascii="Calibri" w:hAnsi="Calibri" w:cs="Calibri"/>
          <w:sz w:val="20"/>
          <w:lang w:val="en-US"/>
        </w:rPr>
        <w:t xml:space="preserve"> and shall </w:t>
      </w:r>
      <w:r w:rsidR="00D5717A" w:rsidRPr="00D5717A">
        <w:rPr>
          <w:rFonts w:ascii="Calibri" w:hAnsi="Calibri" w:cs="Calibri"/>
          <w:sz w:val="20"/>
          <w:lang w:val="en-US"/>
        </w:rPr>
        <w:t xml:space="preserve">submit </w:t>
      </w:r>
      <w:r w:rsidR="008556C4">
        <w:rPr>
          <w:rFonts w:ascii="Calibri" w:hAnsi="Calibri" w:cs="Calibri"/>
          <w:sz w:val="20"/>
          <w:lang w:val="en-US"/>
        </w:rPr>
        <w:t xml:space="preserve">to </w:t>
      </w:r>
      <w:r w:rsidR="003B01B4">
        <w:rPr>
          <w:rFonts w:ascii="Calibri" w:hAnsi="Calibri" w:cs="Calibri"/>
          <w:sz w:val="20"/>
          <w:lang w:val="en-US"/>
        </w:rPr>
        <w:t xml:space="preserve">the </w:t>
      </w:r>
      <w:r w:rsidR="008556C4">
        <w:rPr>
          <w:rFonts w:ascii="Calibri" w:hAnsi="Calibri" w:cs="Calibri"/>
          <w:sz w:val="20"/>
          <w:lang w:val="en-US"/>
        </w:rPr>
        <w:t xml:space="preserve">IT </w:t>
      </w:r>
      <w:r w:rsidR="003B01B4">
        <w:rPr>
          <w:rFonts w:ascii="Calibri" w:hAnsi="Calibri" w:cs="Calibri"/>
          <w:sz w:val="20"/>
          <w:lang w:val="en-US"/>
        </w:rPr>
        <w:t xml:space="preserve">Department </w:t>
      </w:r>
      <w:r w:rsidR="008556C4">
        <w:rPr>
          <w:rFonts w:ascii="Calibri" w:hAnsi="Calibri" w:cs="Calibri"/>
          <w:sz w:val="20"/>
          <w:lang w:val="en-US"/>
        </w:rPr>
        <w:t xml:space="preserve">along with </w:t>
      </w:r>
      <w:r w:rsidR="00D5717A" w:rsidRPr="00D5717A">
        <w:rPr>
          <w:rFonts w:ascii="Calibri" w:hAnsi="Calibri" w:cs="Calibri"/>
          <w:sz w:val="20"/>
          <w:lang w:val="en-US"/>
        </w:rPr>
        <w:t>loss/theft report.</w:t>
      </w:r>
      <w:r w:rsidR="00C00CCC" w:rsidRPr="00D5717A">
        <w:rPr>
          <w:rFonts w:ascii="Calibri" w:hAnsi="Calibri" w:cs="Calibri"/>
          <w:sz w:val="20"/>
          <w:lang w:val="en-US"/>
        </w:rPr>
        <w:t xml:space="preserve"> </w:t>
      </w:r>
    </w:p>
    <w:p w14:paraId="0FAAF422" w14:textId="77777777" w:rsidR="00CA32B5" w:rsidRPr="00D5717A" w:rsidRDefault="00D5717A" w:rsidP="008556C4">
      <w:pPr>
        <w:ind w:left="5040"/>
        <w:rPr>
          <w:rFonts w:ascii="Calibri" w:hAnsi="Calibri" w:cs="Calibri"/>
          <w:sz w:val="20"/>
          <w:lang w:val="en-US"/>
        </w:rPr>
      </w:pPr>
      <w:r w:rsidRPr="00D5717A">
        <w:rPr>
          <w:rFonts w:ascii="Calibri" w:hAnsi="Calibri" w:cs="Calibri"/>
          <w:sz w:val="20"/>
          <w:lang w:val="en-US"/>
        </w:rPr>
        <w:t xml:space="preserve">I agree and </w:t>
      </w:r>
      <w:r w:rsidR="001B5DD2" w:rsidRPr="00D5717A">
        <w:rPr>
          <w:rFonts w:ascii="Calibri" w:hAnsi="Calibri" w:cs="Calibri"/>
          <w:sz w:val="20"/>
          <w:lang w:val="en-US"/>
        </w:rPr>
        <w:t>acknowledge</w:t>
      </w:r>
      <w:r w:rsidRPr="00D5717A">
        <w:rPr>
          <w:rFonts w:ascii="Calibri" w:hAnsi="Calibri" w:cs="Calibri"/>
          <w:sz w:val="20"/>
          <w:lang w:val="en-US"/>
        </w:rPr>
        <w:t>s</w:t>
      </w:r>
      <w:r w:rsidR="001B5DD2" w:rsidRPr="00D5717A">
        <w:rPr>
          <w:rFonts w:ascii="Calibri" w:hAnsi="Calibri" w:cs="Calibri"/>
          <w:sz w:val="20"/>
          <w:lang w:val="en-US"/>
        </w:rPr>
        <w:t xml:space="preserve"> the receipt.</w:t>
      </w:r>
    </w:p>
    <w:p w14:paraId="2C64729A" w14:textId="77777777" w:rsidR="00502EAD" w:rsidRDefault="00502EAD" w:rsidP="00D5717A">
      <w:pPr>
        <w:rPr>
          <w:rFonts w:ascii="Calibri" w:hAnsi="Calibri" w:cs="Calibri"/>
          <w:sz w:val="20"/>
          <w:lang w:val="en-US"/>
        </w:rPr>
      </w:pPr>
    </w:p>
    <w:p w14:paraId="248D44E8" w14:textId="77777777" w:rsidR="007544D9" w:rsidRDefault="006922DC" w:rsidP="00D5717A">
      <w:pPr>
        <w:rPr>
          <w:rFonts w:cs="Calibri"/>
          <w:b/>
          <w:i/>
          <w:sz w:val="20"/>
        </w:rPr>
      </w:pPr>
      <w:r w:rsidRPr="00D5717A">
        <w:rPr>
          <w:rFonts w:ascii="Calibri" w:hAnsi="Calibri" w:cs="Calibri"/>
          <w:sz w:val="20"/>
          <w:lang w:val="en-US"/>
        </w:rPr>
        <w:tab/>
      </w:r>
      <w:r w:rsidR="00633818" w:rsidRPr="00D5717A">
        <w:rPr>
          <w:rFonts w:cs="Calibri"/>
          <w:b/>
          <w:i/>
          <w:sz w:val="20"/>
        </w:rPr>
        <w:t xml:space="preserve"> </w:t>
      </w:r>
      <w:r w:rsidR="00D5717A" w:rsidRPr="00D5717A">
        <w:rPr>
          <w:rFonts w:cs="Calibri"/>
          <w:b/>
          <w:i/>
          <w:sz w:val="20"/>
        </w:rPr>
        <w:tab/>
      </w:r>
      <w:r w:rsidR="008556C4">
        <w:rPr>
          <w:rFonts w:cs="Calibri"/>
          <w:b/>
          <w:i/>
          <w:sz w:val="20"/>
        </w:rPr>
        <w:tab/>
      </w:r>
      <w:r w:rsidR="00D5717A" w:rsidRPr="00D5717A">
        <w:rPr>
          <w:rFonts w:cs="Calibri"/>
          <w:b/>
          <w:i/>
          <w:sz w:val="20"/>
        </w:rPr>
        <w:tab/>
      </w:r>
      <w:r w:rsidR="00633818" w:rsidRPr="00D5717A">
        <w:rPr>
          <w:rFonts w:cs="Calibri"/>
          <w:b/>
          <w:i/>
          <w:sz w:val="20"/>
        </w:rPr>
        <w:t xml:space="preserve">          </w:t>
      </w:r>
      <w:r w:rsidR="008556C4">
        <w:rPr>
          <w:rFonts w:cs="Calibri"/>
          <w:b/>
          <w:i/>
          <w:sz w:val="20"/>
        </w:rPr>
        <w:tab/>
      </w:r>
      <w:r w:rsidR="008556C4">
        <w:rPr>
          <w:rFonts w:cs="Calibri"/>
          <w:b/>
          <w:i/>
          <w:sz w:val="20"/>
        </w:rPr>
        <w:tab/>
      </w:r>
      <w:r w:rsidR="008556C4">
        <w:rPr>
          <w:rFonts w:cs="Calibri"/>
          <w:b/>
          <w:i/>
          <w:sz w:val="20"/>
        </w:rPr>
        <w:tab/>
      </w:r>
      <w:r w:rsidR="007544D9" w:rsidRPr="00D5717A">
        <w:rPr>
          <w:rFonts w:cs="Calibri"/>
          <w:b/>
          <w:i/>
          <w:sz w:val="20"/>
        </w:rPr>
        <w:t>Receiver Sign :</w:t>
      </w:r>
    </w:p>
    <w:p w14:paraId="5A992C48" w14:textId="77777777" w:rsidR="00502EAD" w:rsidRPr="00D5717A" w:rsidRDefault="00502EAD" w:rsidP="00D5717A">
      <w:pPr>
        <w:rPr>
          <w:rFonts w:cs="Calibri"/>
          <w:b/>
          <w:i/>
          <w:sz w:val="20"/>
        </w:rPr>
      </w:pPr>
    </w:p>
    <w:p w14:paraId="4144A23E" w14:textId="4B133251" w:rsidR="007544D9" w:rsidRPr="00D5717A" w:rsidRDefault="00037B80" w:rsidP="00502EAD">
      <w:pPr>
        <w:ind w:left="720" w:firstLine="720"/>
        <w:rPr>
          <w:rFonts w:cs="Calibri"/>
          <w:b/>
          <w:i/>
          <w:sz w:val="20"/>
        </w:rPr>
      </w:pPr>
      <w:r w:rsidRPr="00D5717A">
        <w:rPr>
          <w:rFonts w:cs="Calibri"/>
          <w:b/>
          <w:i/>
          <w:sz w:val="20"/>
        </w:rPr>
        <w:t xml:space="preserve">                                                            </w:t>
      </w:r>
      <w:r w:rsidR="00633818" w:rsidRPr="00D5717A">
        <w:rPr>
          <w:rFonts w:cs="Calibri"/>
          <w:b/>
          <w:i/>
          <w:sz w:val="20"/>
        </w:rPr>
        <w:t xml:space="preserve">           </w:t>
      </w:r>
      <w:r w:rsidR="007544D9" w:rsidRPr="00D5717A">
        <w:rPr>
          <w:rFonts w:cs="Calibri"/>
          <w:b/>
          <w:i/>
          <w:sz w:val="20"/>
        </w:rPr>
        <w:t xml:space="preserve">Received Date :  </w:t>
      </w:r>
      <w:r w:rsidR="00633818" w:rsidRPr="00D5717A">
        <w:rPr>
          <w:rFonts w:cs="Calibri"/>
          <w:b/>
          <w:i/>
          <w:sz w:val="20"/>
        </w:rPr>
        <w:t>..…/</w:t>
      </w:r>
      <w:r w:rsidR="007544D9" w:rsidRPr="00D5717A">
        <w:rPr>
          <w:rFonts w:cs="Calibri"/>
          <w:b/>
          <w:i/>
          <w:sz w:val="20"/>
        </w:rPr>
        <w:t>……/</w:t>
      </w:r>
      <w:r w:rsidR="00990DE6">
        <w:rPr>
          <w:rFonts w:cs="Calibri"/>
          <w:b/>
          <w:i/>
          <w:sz w:val="20"/>
        </w:rPr>
        <w:t>2024</w:t>
      </w:r>
    </w:p>
    <w:p w14:paraId="0111076F" w14:textId="77777777" w:rsidR="006C1B5B" w:rsidRPr="00E04105" w:rsidRDefault="00291F7A" w:rsidP="00E04105">
      <w:pPr>
        <w:rPr>
          <w:rFonts w:cs="Calibri"/>
          <w:b/>
          <w:i/>
          <w:sz w:val="20"/>
        </w:rPr>
      </w:pPr>
      <w:r>
        <w:rPr>
          <w:rFonts w:cs="Calibri"/>
          <w:b/>
          <w:i/>
          <w:sz w:val="20"/>
        </w:rPr>
        <w:t>IT Eng. Name with Sign</w:t>
      </w:r>
      <w:r w:rsidR="00E04105" w:rsidRPr="00E04105">
        <w:rPr>
          <w:rFonts w:cs="Calibri"/>
          <w:b/>
          <w:i/>
          <w:sz w:val="20"/>
        </w:rPr>
        <w:t xml:space="preserve"> </w:t>
      </w:r>
    </w:p>
    <w:sectPr w:rsidR="006C1B5B" w:rsidRPr="00E04105" w:rsidSect="006C1B5B">
      <w:type w:val="continuous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B8AE" w14:textId="77777777" w:rsidR="001A3117" w:rsidRDefault="001A3117">
      <w:r>
        <w:separator/>
      </w:r>
    </w:p>
  </w:endnote>
  <w:endnote w:type="continuationSeparator" w:id="0">
    <w:p w14:paraId="3A5A8920" w14:textId="77777777" w:rsidR="001A3117" w:rsidRDefault="001A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CF73" w14:textId="77777777" w:rsidR="001A3117" w:rsidRDefault="001A3117">
      <w:r>
        <w:separator/>
      </w:r>
    </w:p>
  </w:footnote>
  <w:footnote w:type="continuationSeparator" w:id="0">
    <w:p w14:paraId="25C73A36" w14:textId="77777777" w:rsidR="001A3117" w:rsidRDefault="001A3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BBF" w14:textId="77777777" w:rsidR="001A3117" w:rsidRPr="006C1B5B" w:rsidRDefault="001A3117" w:rsidP="00960F19">
    <w:pPr>
      <w:pStyle w:val="Header"/>
      <w:tabs>
        <w:tab w:val="left" w:pos="180"/>
        <w:tab w:val="left" w:pos="360"/>
      </w:tabs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nayakchetan.TICB\Desktop\GM\Book1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cumentProtection w:edit="forms" w:enforcement="1" w:cryptProviderType="rsaAES" w:cryptAlgorithmClass="hash" w:cryptAlgorithmType="typeAny" w:cryptAlgorithmSid="14" w:cryptSpinCount="100000" w:hash="NX8zwPbla9AAwTThYntYpXn7xcaCQDgbr1dI9fYMjYvGXDlVMMkOQqiSEczYDY1IMvtidQV9mIemQOBeG0DkdA==" w:salt="ZhMksAU8fL8XGbLVjbSljA=="/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5B"/>
    <w:rsid w:val="000042EF"/>
    <w:rsid w:val="0000627F"/>
    <w:rsid w:val="000328AB"/>
    <w:rsid w:val="00035AE7"/>
    <w:rsid w:val="00037B80"/>
    <w:rsid w:val="00043727"/>
    <w:rsid w:val="000555C5"/>
    <w:rsid w:val="00062F81"/>
    <w:rsid w:val="00074B1F"/>
    <w:rsid w:val="0009191D"/>
    <w:rsid w:val="000B3065"/>
    <w:rsid w:val="000E47B1"/>
    <w:rsid w:val="000F3592"/>
    <w:rsid w:val="001033A0"/>
    <w:rsid w:val="00103D11"/>
    <w:rsid w:val="00114247"/>
    <w:rsid w:val="00121425"/>
    <w:rsid w:val="00123036"/>
    <w:rsid w:val="00134615"/>
    <w:rsid w:val="00140E16"/>
    <w:rsid w:val="00142E21"/>
    <w:rsid w:val="00145F02"/>
    <w:rsid w:val="001476EE"/>
    <w:rsid w:val="00153071"/>
    <w:rsid w:val="00162B62"/>
    <w:rsid w:val="00163F64"/>
    <w:rsid w:val="00164DE0"/>
    <w:rsid w:val="00172CEF"/>
    <w:rsid w:val="00175951"/>
    <w:rsid w:val="00181696"/>
    <w:rsid w:val="001865F3"/>
    <w:rsid w:val="001A3117"/>
    <w:rsid w:val="001B0845"/>
    <w:rsid w:val="001B1663"/>
    <w:rsid w:val="001B5DD2"/>
    <w:rsid w:val="001C222E"/>
    <w:rsid w:val="001C3AA3"/>
    <w:rsid w:val="001E1466"/>
    <w:rsid w:val="001E1CA8"/>
    <w:rsid w:val="001E5E9F"/>
    <w:rsid w:val="001F3D94"/>
    <w:rsid w:val="001F44E9"/>
    <w:rsid w:val="00201D2F"/>
    <w:rsid w:val="002043B8"/>
    <w:rsid w:val="00214986"/>
    <w:rsid w:val="00216A11"/>
    <w:rsid w:val="0022644F"/>
    <w:rsid w:val="00230B66"/>
    <w:rsid w:val="00232C7B"/>
    <w:rsid w:val="00234E23"/>
    <w:rsid w:val="00257E80"/>
    <w:rsid w:val="00266B54"/>
    <w:rsid w:val="00271321"/>
    <w:rsid w:val="00276A07"/>
    <w:rsid w:val="00282422"/>
    <w:rsid w:val="00291F7A"/>
    <w:rsid w:val="002927F2"/>
    <w:rsid w:val="002C6F99"/>
    <w:rsid w:val="002C7589"/>
    <w:rsid w:val="002D2380"/>
    <w:rsid w:val="002E02F4"/>
    <w:rsid w:val="002E1874"/>
    <w:rsid w:val="002E50D8"/>
    <w:rsid w:val="002E54B3"/>
    <w:rsid w:val="002F0ECD"/>
    <w:rsid w:val="002F4B30"/>
    <w:rsid w:val="00300653"/>
    <w:rsid w:val="00327FDC"/>
    <w:rsid w:val="0033015E"/>
    <w:rsid w:val="00331285"/>
    <w:rsid w:val="00331608"/>
    <w:rsid w:val="00336FD6"/>
    <w:rsid w:val="00341F7F"/>
    <w:rsid w:val="00342D15"/>
    <w:rsid w:val="003432FE"/>
    <w:rsid w:val="00343994"/>
    <w:rsid w:val="00352EB4"/>
    <w:rsid w:val="00353B09"/>
    <w:rsid w:val="0035496B"/>
    <w:rsid w:val="0035722D"/>
    <w:rsid w:val="00361C24"/>
    <w:rsid w:val="00364423"/>
    <w:rsid w:val="003651B3"/>
    <w:rsid w:val="00365660"/>
    <w:rsid w:val="00367AED"/>
    <w:rsid w:val="003702D0"/>
    <w:rsid w:val="00370682"/>
    <w:rsid w:val="0037446B"/>
    <w:rsid w:val="003833D5"/>
    <w:rsid w:val="00384770"/>
    <w:rsid w:val="0039179A"/>
    <w:rsid w:val="00391DCD"/>
    <w:rsid w:val="003A0DC4"/>
    <w:rsid w:val="003A4987"/>
    <w:rsid w:val="003A6EF7"/>
    <w:rsid w:val="003B01B4"/>
    <w:rsid w:val="003B35E3"/>
    <w:rsid w:val="003C0652"/>
    <w:rsid w:val="003C7C08"/>
    <w:rsid w:val="003D090A"/>
    <w:rsid w:val="003D3BDC"/>
    <w:rsid w:val="003D453C"/>
    <w:rsid w:val="003E1BC0"/>
    <w:rsid w:val="003E7AD3"/>
    <w:rsid w:val="00400301"/>
    <w:rsid w:val="00407515"/>
    <w:rsid w:val="00421372"/>
    <w:rsid w:val="00421456"/>
    <w:rsid w:val="00436A01"/>
    <w:rsid w:val="00440FEE"/>
    <w:rsid w:val="00445312"/>
    <w:rsid w:val="00450BE2"/>
    <w:rsid w:val="00460BEC"/>
    <w:rsid w:val="004707F0"/>
    <w:rsid w:val="00473163"/>
    <w:rsid w:val="004753F6"/>
    <w:rsid w:val="00480EF7"/>
    <w:rsid w:val="004813FA"/>
    <w:rsid w:val="00495BA2"/>
    <w:rsid w:val="004A0D87"/>
    <w:rsid w:val="004A15CD"/>
    <w:rsid w:val="004A62E7"/>
    <w:rsid w:val="004A7FC5"/>
    <w:rsid w:val="004B186F"/>
    <w:rsid w:val="004B2737"/>
    <w:rsid w:val="004B4EA1"/>
    <w:rsid w:val="004B57C4"/>
    <w:rsid w:val="004C29ED"/>
    <w:rsid w:val="004D73AC"/>
    <w:rsid w:val="004E063C"/>
    <w:rsid w:val="004E45BA"/>
    <w:rsid w:val="004E7E11"/>
    <w:rsid w:val="004F0041"/>
    <w:rsid w:val="004F2A48"/>
    <w:rsid w:val="004F2DD9"/>
    <w:rsid w:val="004F3B65"/>
    <w:rsid w:val="00502EAD"/>
    <w:rsid w:val="00515147"/>
    <w:rsid w:val="005216FB"/>
    <w:rsid w:val="00531AAB"/>
    <w:rsid w:val="0053651B"/>
    <w:rsid w:val="00536DD0"/>
    <w:rsid w:val="005508B7"/>
    <w:rsid w:val="00550A35"/>
    <w:rsid w:val="00553E06"/>
    <w:rsid w:val="00554E29"/>
    <w:rsid w:val="00557DA5"/>
    <w:rsid w:val="00560545"/>
    <w:rsid w:val="005671BF"/>
    <w:rsid w:val="005800E1"/>
    <w:rsid w:val="00580EE8"/>
    <w:rsid w:val="005856C1"/>
    <w:rsid w:val="005873B0"/>
    <w:rsid w:val="005A2E0A"/>
    <w:rsid w:val="005B07B5"/>
    <w:rsid w:val="005B70FF"/>
    <w:rsid w:val="005D3819"/>
    <w:rsid w:val="005D610B"/>
    <w:rsid w:val="005E2E6E"/>
    <w:rsid w:val="005E2EE6"/>
    <w:rsid w:val="005E3D67"/>
    <w:rsid w:val="005F1FAF"/>
    <w:rsid w:val="005F3CE7"/>
    <w:rsid w:val="005F478A"/>
    <w:rsid w:val="006011B0"/>
    <w:rsid w:val="00611587"/>
    <w:rsid w:val="0061383C"/>
    <w:rsid w:val="00620A57"/>
    <w:rsid w:val="00633818"/>
    <w:rsid w:val="00635268"/>
    <w:rsid w:val="00637C1E"/>
    <w:rsid w:val="006471AE"/>
    <w:rsid w:val="00650D53"/>
    <w:rsid w:val="00651AB6"/>
    <w:rsid w:val="0066249E"/>
    <w:rsid w:val="00662A9E"/>
    <w:rsid w:val="006667FF"/>
    <w:rsid w:val="00670205"/>
    <w:rsid w:val="0068281F"/>
    <w:rsid w:val="006840DC"/>
    <w:rsid w:val="00686012"/>
    <w:rsid w:val="006922DC"/>
    <w:rsid w:val="006A0AC8"/>
    <w:rsid w:val="006C022C"/>
    <w:rsid w:val="006C1B5B"/>
    <w:rsid w:val="006C2C10"/>
    <w:rsid w:val="006D4DA8"/>
    <w:rsid w:val="006D5014"/>
    <w:rsid w:val="006D730D"/>
    <w:rsid w:val="006E7EE4"/>
    <w:rsid w:val="006F009A"/>
    <w:rsid w:val="006F1F9F"/>
    <w:rsid w:val="006F3E49"/>
    <w:rsid w:val="006F41C1"/>
    <w:rsid w:val="006F56BB"/>
    <w:rsid w:val="0070280D"/>
    <w:rsid w:val="00703785"/>
    <w:rsid w:val="00706D6F"/>
    <w:rsid w:val="007130C1"/>
    <w:rsid w:val="00714DDF"/>
    <w:rsid w:val="007164D5"/>
    <w:rsid w:val="007165F8"/>
    <w:rsid w:val="007176A4"/>
    <w:rsid w:val="00720FF8"/>
    <w:rsid w:val="00724546"/>
    <w:rsid w:val="00731963"/>
    <w:rsid w:val="00732323"/>
    <w:rsid w:val="00734851"/>
    <w:rsid w:val="00736D27"/>
    <w:rsid w:val="00745D88"/>
    <w:rsid w:val="00745EAF"/>
    <w:rsid w:val="00750CAB"/>
    <w:rsid w:val="007512E1"/>
    <w:rsid w:val="007526D5"/>
    <w:rsid w:val="007544D9"/>
    <w:rsid w:val="00763FBA"/>
    <w:rsid w:val="007660A2"/>
    <w:rsid w:val="00766A31"/>
    <w:rsid w:val="00772399"/>
    <w:rsid w:val="0077262A"/>
    <w:rsid w:val="0078428E"/>
    <w:rsid w:val="00785E8C"/>
    <w:rsid w:val="007862D5"/>
    <w:rsid w:val="00791680"/>
    <w:rsid w:val="00794F6A"/>
    <w:rsid w:val="007A3B8C"/>
    <w:rsid w:val="007A4A73"/>
    <w:rsid w:val="007B25DA"/>
    <w:rsid w:val="007C09D8"/>
    <w:rsid w:val="007C17FA"/>
    <w:rsid w:val="007C194C"/>
    <w:rsid w:val="007C28B4"/>
    <w:rsid w:val="007C7AB4"/>
    <w:rsid w:val="007D4A77"/>
    <w:rsid w:val="007E186F"/>
    <w:rsid w:val="007E4BD8"/>
    <w:rsid w:val="007F250B"/>
    <w:rsid w:val="007F3504"/>
    <w:rsid w:val="007F3618"/>
    <w:rsid w:val="00812F46"/>
    <w:rsid w:val="008178B3"/>
    <w:rsid w:val="00821250"/>
    <w:rsid w:val="00822F58"/>
    <w:rsid w:val="00824984"/>
    <w:rsid w:val="00831396"/>
    <w:rsid w:val="00831A25"/>
    <w:rsid w:val="00831E63"/>
    <w:rsid w:val="00837699"/>
    <w:rsid w:val="008401D3"/>
    <w:rsid w:val="008432DD"/>
    <w:rsid w:val="008520EA"/>
    <w:rsid w:val="008556C4"/>
    <w:rsid w:val="00857976"/>
    <w:rsid w:val="00860999"/>
    <w:rsid w:val="00862236"/>
    <w:rsid w:val="00874BB4"/>
    <w:rsid w:val="0088439E"/>
    <w:rsid w:val="00890F9B"/>
    <w:rsid w:val="00893F32"/>
    <w:rsid w:val="008A112A"/>
    <w:rsid w:val="008C7BEC"/>
    <w:rsid w:val="008D288B"/>
    <w:rsid w:val="008E3A6E"/>
    <w:rsid w:val="008E4120"/>
    <w:rsid w:val="009003B3"/>
    <w:rsid w:val="009005FC"/>
    <w:rsid w:val="009078FF"/>
    <w:rsid w:val="00907D43"/>
    <w:rsid w:val="00914312"/>
    <w:rsid w:val="009215D4"/>
    <w:rsid w:val="009338C4"/>
    <w:rsid w:val="00944655"/>
    <w:rsid w:val="00944714"/>
    <w:rsid w:val="00947817"/>
    <w:rsid w:val="0095524B"/>
    <w:rsid w:val="00960F19"/>
    <w:rsid w:val="00967971"/>
    <w:rsid w:val="00977E48"/>
    <w:rsid w:val="00982112"/>
    <w:rsid w:val="00990DE6"/>
    <w:rsid w:val="009A0AC2"/>
    <w:rsid w:val="009C3712"/>
    <w:rsid w:val="009E196C"/>
    <w:rsid w:val="009E41A7"/>
    <w:rsid w:val="009E7DE3"/>
    <w:rsid w:val="009F57C7"/>
    <w:rsid w:val="00A01E94"/>
    <w:rsid w:val="00A12EAD"/>
    <w:rsid w:val="00A14B44"/>
    <w:rsid w:val="00A312DF"/>
    <w:rsid w:val="00A33242"/>
    <w:rsid w:val="00A33D24"/>
    <w:rsid w:val="00A42D53"/>
    <w:rsid w:val="00A51F2A"/>
    <w:rsid w:val="00A541F3"/>
    <w:rsid w:val="00A83C98"/>
    <w:rsid w:val="00A849A3"/>
    <w:rsid w:val="00A85570"/>
    <w:rsid w:val="00A91B09"/>
    <w:rsid w:val="00A95EFF"/>
    <w:rsid w:val="00AA0F6D"/>
    <w:rsid w:val="00AA3F50"/>
    <w:rsid w:val="00AB5376"/>
    <w:rsid w:val="00AC3EBF"/>
    <w:rsid w:val="00AC4936"/>
    <w:rsid w:val="00AC6484"/>
    <w:rsid w:val="00AC66AB"/>
    <w:rsid w:val="00AF00A6"/>
    <w:rsid w:val="00B003CF"/>
    <w:rsid w:val="00B12C78"/>
    <w:rsid w:val="00B201BD"/>
    <w:rsid w:val="00B214B5"/>
    <w:rsid w:val="00B224CE"/>
    <w:rsid w:val="00B242D8"/>
    <w:rsid w:val="00B52234"/>
    <w:rsid w:val="00B54929"/>
    <w:rsid w:val="00B54DB2"/>
    <w:rsid w:val="00B62445"/>
    <w:rsid w:val="00B80C0E"/>
    <w:rsid w:val="00B8183D"/>
    <w:rsid w:val="00B851E3"/>
    <w:rsid w:val="00BA297B"/>
    <w:rsid w:val="00BA6A2E"/>
    <w:rsid w:val="00BB22AD"/>
    <w:rsid w:val="00BB4DB4"/>
    <w:rsid w:val="00BB5EC7"/>
    <w:rsid w:val="00BB698F"/>
    <w:rsid w:val="00BD1713"/>
    <w:rsid w:val="00BD56CB"/>
    <w:rsid w:val="00BE0C88"/>
    <w:rsid w:val="00BE4DEE"/>
    <w:rsid w:val="00C00CCC"/>
    <w:rsid w:val="00C021BA"/>
    <w:rsid w:val="00C03641"/>
    <w:rsid w:val="00C1318B"/>
    <w:rsid w:val="00C13595"/>
    <w:rsid w:val="00C220ED"/>
    <w:rsid w:val="00C23263"/>
    <w:rsid w:val="00C236EF"/>
    <w:rsid w:val="00C31AD6"/>
    <w:rsid w:val="00C35567"/>
    <w:rsid w:val="00C35CB2"/>
    <w:rsid w:val="00C370CC"/>
    <w:rsid w:val="00C513E5"/>
    <w:rsid w:val="00C60E3A"/>
    <w:rsid w:val="00C7046F"/>
    <w:rsid w:val="00C8440C"/>
    <w:rsid w:val="00C971AD"/>
    <w:rsid w:val="00CA32B5"/>
    <w:rsid w:val="00CA52F4"/>
    <w:rsid w:val="00CA55DC"/>
    <w:rsid w:val="00CB59F6"/>
    <w:rsid w:val="00CC2941"/>
    <w:rsid w:val="00CC6F2F"/>
    <w:rsid w:val="00CD0624"/>
    <w:rsid w:val="00CD3E1C"/>
    <w:rsid w:val="00CE22FD"/>
    <w:rsid w:val="00CE50E3"/>
    <w:rsid w:val="00CE6DC4"/>
    <w:rsid w:val="00CE7080"/>
    <w:rsid w:val="00D0005B"/>
    <w:rsid w:val="00D020DE"/>
    <w:rsid w:val="00D15036"/>
    <w:rsid w:val="00D166F7"/>
    <w:rsid w:val="00D23880"/>
    <w:rsid w:val="00D258E5"/>
    <w:rsid w:val="00D2670C"/>
    <w:rsid w:val="00D2679D"/>
    <w:rsid w:val="00D34666"/>
    <w:rsid w:val="00D35265"/>
    <w:rsid w:val="00D35ABC"/>
    <w:rsid w:val="00D36775"/>
    <w:rsid w:val="00D37267"/>
    <w:rsid w:val="00D5717A"/>
    <w:rsid w:val="00D60DA5"/>
    <w:rsid w:val="00D63170"/>
    <w:rsid w:val="00D732D7"/>
    <w:rsid w:val="00D74D54"/>
    <w:rsid w:val="00D752A4"/>
    <w:rsid w:val="00D76856"/>
    <w:rsid w:val="00D813E4"/>
    <w:rsid w:val="00D86E76"/>
    <w:rsid w:val="00D90605"/>
    <w:rsid w:val="00D94163"/>
    <w:rsid w:val="00DB2DB3"/>
    <w:rsid w:val="00DC1DEC"/>
    <w:rsid w:val="00DD30EA"/>
    <w:rsid w:val="00DD3A0B"/>
    <w:rsid w:val="00DD596A"/>
    <w:rsid w:val="00DD7645"/>
    <w:rsid w:val="00DE321F"/>
    <w:rsid w:val="00DE707E"/>
    <w:rsid w:val="00DF5522"/>
    <w:rsid w:val="00DF5DAF"/>
    <w:rsid w:val="00E0256C"/>
    <w:rsid w:val="00E04105"/>
    <w:rsid w:val="00E0466F"/>
    <w:rsid w:val="00E16AAC"/>
    <w:rsid w:val="00E26C3C"/>
    <w:rsid w:val="00E368D4"/>
    <w:rsid w:val="00E5268F"/>
    <w:rsid w:val="00E53BD6"/>
    <w:rsid w:val="00E55D1E"/>
    <w:rsid w:val="00E60C25"/>
    <w:rsid w:val="00E71126"/>
    <w:rsid w:val="00E8115D"/>
    <w:rsid w:val="00E92CDD"/>
    <w:rsid w:val="00E951B1"/>
    <w:rsid w:val="00E95A06"/>
    <w:rsid w:val="00E967BF"/>
    <w:rsid w:val="00EA5F52"/>
    <w:rsid w:val="00EB49B2"/>
    <w:rsid w:val="00EC2C6A"/>
    <w:rsid w:val="00EC6FA4"/>
    <w:rsid w:val="00ED62F7"/>
    <w:rsid w:val="00ED782B"/>
    <w:rsid w:val="00EE5B5A"/>
    <w:rsid w:val="00EE7297"/>
    <w:rsid w:val="00EF2153"/>
    <w:rsid w:val="00EF736F"/>
    <w:rsid w:val="00F110CF"/>
    <w:rsid w:val="00F13B9F"/>
    <w:rsid w:val="00F20A4A"/>
    <w:rsid w:val="00F211AF"/>
    <w:rsid w:val="00F26B52"/>
    <w:rsid w:val="00F34AE8"/>
    <w:rsid w:val="00F4015A"/>
    <w:rsid w:val="00F43331"/>
    <w:rsid w:val="00F43A7C"/>
    <w:rsid w:val="00F45F75"/>
    <w:rsid w:val="00F473CF"/>
    <w:rsid w:val="00F54DF3"/>
    <w:rsid w:val="00F66CA9"/>
    <w:rsid w:val="00F706EF"/>
    <w:rsid w:val="00F71270"/>
    <w:rsid w:val="00F86A99"/>
    <w:rsid w:val="00F90057"/>
    <w:rsid w:val="00F94BFC"/>
    <w:rsid w:val="00F965E2"/>
    <w:rsid w:val="00FA096B"/>
    <w:rsid w:val="00FA31D1"/>
    <w:rsid w:val="00FC2CC7"/>
    <w:rsid w:val="00FC4A39"/>
    <w:rsid w:val="00FD480C"/>
    <w:rsid w:val="00FE1A09"/>
    <w:rsid w:val="00FE2976"/>
    <w:rsid w:val="00FE394F"/>
    <w:rsid w:val="00FE3F25"/>
    <w:rsid w:val="00FE5BD2"/>
    <w:rsid w:val="00FE6FAD"/>
    <w:rsid w:val="00FE7FB0"/>
    <w:rsid w:val="00FF0E91"/>
    <w:rsid w:val="00FF25BF"/>
    <w:rsid w:val="00FF3D15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34BB931F"/>
  <w15:chartTrackingRefBased/>
  <w15:docId w15:val="{7C4AAD23-FBFB-464B-8B7E-1E8EE274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B5B"/>
    <w:rPr>
      <w:rFonts w:ascii="Times" w:eastAsia="Times" w:hAnsi="Times"/>
      <w:sz w:val="24"/>
      <w:lang w:val="it-IT" w:eastAsia="it-IT"/>
    </w:rPr>
  </w:style>
  <w:style w:type="paragraph" w:styleId="Heading1">
    <w:name w:val="heading 1"/>
    <w:basedOn w:val="Normal"/>
    <w:next w:val="Normal"/>
    <w:qFormat/>
    <w:rsid w:val="006922DC"/>
    <w:pPr>
      <w:keepNext/>
      <w:jc w:val="both"/>
      <w:outlineLvl w:val="0"/>
    </w:pPr>
    <w:rPr>
      <w:rFonts w:ascii="Times New Roman" w:eastAsia="Times New Roman" w:hAnsi="Times New Roman"/>
      <w:b/>
      <w:bCs/>
      <w:sz w:val="22"/>
      <w:szCs w:val="24"/>
      <w:u w:val="single"/>
      <w:lang w:val="en-US" w:eastAsia="en-US"/>
    </w:rPr>
  </w:style>
  <w:style w:type="paragraph" w:styleId="Heading4">
    <w:name w:val="heading 4"/>
    <w:basedOn w:val="Normal"/>
    <w:next w:val="Normal"/>
    <w:qFormat/>
    <w:rsid w:val="006922DC"/>
    <w:pPr>
      <w:keepNext/>
      <w:widowControl w:val="0"/>
      <w:ind w:left="3600" w:right="1440"/>
      <w:jc w:val="both"/>
      <w:outlineLvl w:val="3"/>
    </w:pPr>
    <w:rPr>
      <w:rFonts w:ascii="Times New Roman" w:eastAsia="Times New Roman" w:hAnsi="Times New Roman"/>
      <w:b/>
      <w:sz w:val="22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880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B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B5B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semiHidden/>
    <w:rsid w:val="00D23880"/>
    <w:rPr>
      <w:rFonts w:ascii="Calibri" w:eastAsia="Times New Roman" w:hAnsi="Calibri" w:cs="Times New Roman"/>
      <w:b/>
      <w:bCs/>
      <w:i/>
      <w:iCs/>
      <w:sz w:val="26"/>
      <w:szCs w:val="26"/>
      <w:lang w:val="it-IT" w:eastAsia="it-IT"/>
    </w:rPr>
  </w:style>
  <w:style w:type="paragraph" w:styleId="BalloonText">
    <w:name w:val="Balloon Text"/>
    <w:basedOn w:val="Normal"/>
    <w:link w:val="BalloonTextChar"/>
    <w:rsid w:val="00C135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13595"/>
    <w:rPr>
      <w:rFonts w:ascii="Segoe UI" w:eastAsia="Times" w:hAnsi="Segoe UI" w:cs="Segoe UI"/>
      <w:sz w:val="18"/>
      <w:szCs w:val="18"/>
      <w:lang w:val="it-IT" w:eastAsia="it-IT"/>
    </w:rPr>
  </w:style>
  <w:style w:type="table" w:styleId="TableGrid">
    <w:name w:val="Table Grid"/>
    <w:basedOn w:val="TableNormal"/>
    <w:rsid w:val="00D5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93607-F50F-457A-87F1-E7D9C485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262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 Office Memo</vt:lpstr>
    </vt:vector>
  </TitlesOfParts>
  <Company>TICB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Office Memo</dc:title>
  <dc:subject/>
  <dc:creator>Nayak Chetan (Mumbai - IT)</dc:creator>
  <cp:keywords/>
  <cp:lastModifiedBy>Kanakath Sanjay (Mumbai - IT)</cp:lastModifiedBy>
  <cp:revision>19</cp:revision>
  <cp:lastPrinted>2019-08-12T04:37:00Z</cp:lastPrinted>
  <dcterms:created xsi:type="dcterms:W3CDTF">2020-07-02T14:01:00Z</dcterms:created>
  <dcterms:modified xsi:type="dcterms:W3CDTF">2024-07-03T05:01:00Z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8d9558-26a3-4f93-8788-04a494c05692_Enabled">
    <vt:lpwstr>true</vt:lpwstr>
  </property>
  <property fmtid="{D5CDD505-2E9C-101B-9397-08002B2CF9AE}" pid="3" name="MSIP_Label_e18d9558-26a3-4f93-8788-04a494c05692_SetDate">
    <vt:lpwstr>2022-12-30T04:37:28Z</vt:lpwstr>
  </property>
  <property fmtid="{D5CDD505-2E9C-101B-9397-08002B2CF9AE}" pid="4" name="MSIP_Label_e18d9558-26a3-4f93-8788-04a494c05692_Method">
    <vt:lpwstr>Standard</vt:lpwstr>
  </property>
  <property fmtid="{D5CDD505-2E9C-101B-9397-08002B2CF9AE}" pid="5" name="MSIP_Label_e18d9558-26a3-4f93-8788-04a494c05692_Name">
    <vt:lpwstr>e18d9558-26a3-4f93-8788-04a494c05692</vt:lpwstr>
  </property>
  <property fmtid="{D5CDD505-2E9C-101B-9397-08002B2CF9AE}" pid="6" name="MSIP_Label_e18d9558-26a3-4f93-8788-04a494c05692_SiteId">
    <vt:lpwstr>7cc91888-5aa0-49e5-a836-22cda2eae0fc</vt:lpwstr>
  </property>
  <property fmtid="{D5CDD505-2E9C-101B-9397-08002B2CF9AE}" pid="7" name="MSIP_Label_e18d9558-26a3-4f93-8788-04a494c05692_ActionId">
    <vt:lpwstr>202190a9-6910-4eca-9905-77ceae8da69b</vt:lpwstr>
  </property>
  <property fmtid="{D5CDD505-2E9C-101B-9397-08002B2CF9AE}" pid="8" name="MSIP_Label_e18d9558-26a3-4f93-8788-04a494c05692_ContentBits">
    <vt:lpwstr>0</vt:lpwstr>
  </property>
</Properties>
</file>