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GROUP CASE 1: DESCRIPTIVE ANALYSIS OF CRUSTY PIZZA RESTAURANTS AND THEIR SUCCESS FACTOR CONTRIBUTION</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By</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Taylor Millwood</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Steven Faurot Jr</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xml:space="preserve">Jacob </w:t>
      </w:r>
      <w:proofErr w:type="spellStart"/>
      <w:r w:rsidRPr="00D65D72">
        <w:rPr>
          <w:rFonts w:ascii="Times New Roman" w:eastAsia="Times New Roman" w:hAnsi="Times New Roman" w:cs="Times New Roman"/>
          <w:color w:val="000000"/>
          <w:kern w:val="36"/>
          <w:sz w:val="24"/>
          <w:szCs w:val="24"/>
        </w:rPr>
        <w:t>Malarik</w:t>
      </w:r>
      <w:proofErr w:type="spellEnd"/>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proofErr w:type="spellStart"/>
      <w:r w:rsidRPr="00D65D72">
        <w:rPr>
          <w:rFonts w:ascii="Times New Roman" w:eastAsia="Times New Roman" w:hAnsi="Times New Roman" w:cs="Times New Roman"/>
          <w:color w:val="000000"/>
          <w:kern w:val="36"/>
          <w:sz w:val="24"/>
          <w:szCs w:val="24"/>
        </w:rPr>
        <w:t>Pradeepika</w:t>
      </w:r>
      <w:proofErr w:type="spellEnd"/>
      <w:r w:rsidRPr="00D65D72">
        <w:rPr>
          <w:rFonts w:ascii="Times New Roman" w:eastAsia="Times New Roman" w:hAnsi="Times New Roman" w:cs="Times New Roman"/>
          <w:color w:val="000000"/>
          <w:kern w:val="36"/>
          <w:sz w:val="24"/>
          <w:szCs w:val="24"/>
        </w:rPr>
        <w:t xml:space="preserve"> </w:t>
      </w:r>
      <w:proofErr w:type="spellStart"/>
      <w:r w:rsidRPr="00D65D72">
        <w:rPr>
          <w:rFonts w:ascii="Times New Roman" w:eastAsia="Times New Roman" w:hAnsi="Times New Roman" w:cs="Times New Roman"/>
          <w:color w:val="000000"/>
          <w:kern w:val="36"/>
          <w:sz w:val="24"/>
          <w:szCs w:val="24"/>
        </w:rPr>
        <w:t>Ravala</w:t>
      </w:r>
      <w:proofErr w:type="spellEnd"/>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MBA 624: BUSINESS ANALYSIS FOR DECISION MAKING</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PROFESSOR: IVANA SAVIC</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BELLEVUE UNIVERSITY</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JUNE 27, 2019</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Default="00D65D72" w:rsidP="00D65D72">
      <w:pPr>
        <w:spacing w:after="0" w:line="240" w:lineRule="auto"/>
        <w:rPr>
          <w:rFonts w:ascii="Times New Roman" w:eastAsia="Times New Roman" w:hAnsi="Times New Roman" w:cs="Times New Roman"/>
          <w:sz w:val="24"/>
          <w:szCs w:val="24"/>
        </w:rPr>
      </w:pPr>
    </w:p>
    <w:p w:rsidR="00D65D72" w:rsidRDefault="00D65D72" w:rsidP="00D65D72">
      <w:pPr>
        <w:spacing w:after="0" w:line="240" w:lineRule="auto"/>
        <w:rPr>
          <w:rFonts w:ascii="Times New Roman" w:eastAsia="Times New Roman" w:hAnsi="Times New Roman" w:cs="Times New Roman"/>
          <w:sz w:val="24"/>
          <w:szCs w:val="24"/>
        </w:rPr>
      </w:pPr>
    </w:p>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lastRenderedPageBreak/>
        <w:t>ABSTRACT</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xml:space="preserve">Crusty Pizza Restaurant has approximately 60 stores across various locations that offer wide varieties of pizzas to customers. The management of the company has provided us with the primary data available on all 60 stores and wanted to identify and analyze which factors have </w:t>
      </w:r>
      <w:r w:rsidR="003A3174">
        <w:rPr>
          <w:rFonts w:ascii="Times New Roman" w:eastAsia="Times New Roman" w:hAnsi="Times New Roman" w:cs="Times New Roman"/>
          <w:color w:val="000000"/>
          <w:kern w:val="36"/>
          <w:sz w:val="24"/>
          <w:szCs w:val="24"/>
        </w:rPr>
        <w:t xml:space="preserve">a </w:t>
      </w:r>
      <w:r w:rsidRPr="00D65D72">
        <w:rPr>
          <w:rFonts w:ascii="Times New Roman" w:eastAsia="Times New Roman" w:hAnsi="Times New Roman" w:cs="Times New Roman"/>
          <w:color w:val="000000"/>
          <w:kern w:val="36"/>
          <w:sz w:val="24"/>
          <w:szCs w:val="24"/>
        </w:rPr>
        <w:t>greater influence on the success and unsuccess of the store. In the document presented through this case, we use different kinds of descriptive statistics tools like mean, median, correlation coefficient, covariance</w:t>
      </w:r>
      <w:r w:rsidR="003A3174">
        <w:rPr>
          <w:rFonts w:ascii="Times New Roman" w:eastAsia="Times New Roman" w:hAnsi="Times New Roman" w:cs="Times New Roman"/>
          <w:color w:val="000000"/>
          <w:kern w:val="36"/>
          <w:sz w:val="24"/>
          <w:szCs w:val="24"/>
        </w:rPr>
        <w:t>,</w:t>
      </w:r>
      <w:r w:rsidRPr="00D65D72">
        <w:rPr>
          <w:rFonts w:ascii="Times New Roman" w:eastAsia="Times New Roman" w:hAnsi="Times New Roman" w:cs="Times New Roman"/>
          <w:color w:val="000000"/>
          <w:kern w:val="36"/>
          <w:sz w:val="24"/>
          <w:szCs w:val="24"/>
        </w:rPr>
        <w:t xml:space="preserve"> etc., to analyze the influence of each factor on the monthly profit.</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Default="00D65D72" w:rsidP="00D65D72">
      <w:pPr>
        <w:spacing w:after="0" w:line="480" w:lineRule="auto"/>
        <w:outlineLvl w:val="0"/>
        <w:rPr>
          <w:rFonts w:ascii="Times New Roman" w:eastAsia="Times New Roman" w:hAnsi="Times New Roman" w:cs="Times New Roman"/>
          <w:color w:val="000000"/>
          <w:kern w:val="36"/>
          <w:sz w:val="24"/>
          <w:szCs w:val="24"/>
        </w:rPr>
      </w:pPr>
    </w:p>
    <w:p w:rsidR="00D65D72" w:rsidRDefault="00D65D72" w:rsidP="00D65D72">
      <w:pPr>
        <w:spacing w:after="0" w:line="480" w:lineRule="auto"/>
        <w:outlineLvl w:val="0"/>
        <w:rPr>
          <w:rFonts w:ascii="Times New Roman" w:eastAsia="Times New Roman" w:hAnsi="Times New Roman" w:cs="Times New Roman"/>
          <w:color w:val="000000"/>
          <w:kern w:val="36"/>
          <w:sz w:val="24"/>
          <w:szCs w:val="24"/>
        </w:rPr>
      </w:pPr>
    </w:p>
    <w:p w:rsidR="00D65D72" w:rsidRDefault="00D65D72" w:rsidP="00D65D72">
      <w:pPr>
        <w:spacing w:after="0" w:line="480" w:lineRule="auto"/>
        <w:outlineLvl w:val="0"/>
        <w:rPr>
          <w:rFonts w:ascii="Times New Roman" w:eastAsia="Times New Roman" w:hAnsi="Times New Roman" w:cs="Times New Roman"/>
          <w:color w:val="000000"/>
          <w:kern w:val="36"/>
          <w:sz w:val="24"/>
          <w:szCs w:val="24"/>
        </w:rPr>
      </w:pPr>
    </w:p>
    <w:p w:rsidR="00D65D72" w:rsidRDefault="00D65D72" w:rsidP="00D65D72">
      <w:pPr>
        <w:spacing w:after="0" w:line="480" w:lineRule="auto"/>
        <w:outlineLvl w:val="0"/>
        <w:rPr>
          <w:rFonts w:ascii="Times New Roman" w:eastAsia="Times New Roman" w:hAnsi="Times New Roman" w:cs="Times New Roman"/>
          <w:color w:val="000000"/>
          <w:kern w:val="36"/>
          <w:sz w:val="24"/>
          <w:szCs w:val="24"/>
        </w:rPr>
      </w:pP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lastRenderedPageBreak/>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8504"/>
        <w:gridCol w:w="856"/>
      </w:tblGrid>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1.</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color w:val="000000"/>
                <w:kern w:val="36"/>
                <w:sz w:val="14"/>
                <w:szCs w:val="14"/>
              </w:rPr>
              <w:tab/>
            </w:r>
            <w:r w:rsidRPr="00D65D72">
              <w:rPr>
                <w:rFonts w:ascii="Times New Roman" w:eastAsia="Times New Roman" w:hAnsi="Times New Roman" w:cs="Times New Roman"/>
                <w:b/>
                <w:bCs/>
                <w:i/>
                <w:iCs/>
                <w:color w:val="000000"/>
                <w:kern w:val="36"/>
                <w:sz w:val="24"/>
                <w:szCs w:val="24"/>
              </w:rPr>
              <w:t>Introduction</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5 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2.</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color w:val="000000"/>
                <w:kern w:val="36"/>
                <w:sz w:val="14"/>
                <w:szCs w:val="14"/>
              </w:rPr>
              <w:tab/>
            </w:r>
            <w:r w:rsidRPr="00D65D72">
              <w:rPr>
                <w:rFonts w:ascii="Times New Roman" w:eastAsia="Times New Roman" w:hAnsi="Times New Roman" w:cs="Times New Roman"/>
                <w:b/>
                <w:bCs/>
                <w:i/>
                <w:iCs/>
                <w:color w:val="000000"/>
                <w:kern w:val="36"/>
                <w:sz w:val="24"/>
                <w:szCs w:val="24"/>
              </w:rPr>
              <w:t>Case Overview</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5 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a.</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Factors Mentioned</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b.</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Store Ranking</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3.</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color w:val="000000"/>
                <w:kern w:val="36"/>
                <w:sz w:val="14"/>
                <w:szCs w:val="14"/>
              </w:rPr>
              <w:tab/>
            </w:r>
            <w:r w:rsidRPr="00D65D72">
              <w:rPr>
                <w:rFonts w:ascii="Times New Roman" w:eastAsia="Times New Roman" w:hAnsi="Times New Roman" w:cs="Times New Roman"/>
                <w:b/>
                <w:bCs/>
                <w:i/>
                <w:iCs/>
                <w:color w:val="000000"/>
                <w:kern w:val="36"/>
                <w:sz w:val="24"/>
                <w:szCs w:val="24"/>
              </w:rPr>
              <w:t>Methods of Calculation</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6 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4.</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color w:val="000000"/>
                <w:kern w:val="36"/>
                <w:sz w:val="14"/>
                <w:szCs w:val="14"/>
              </w:rPr>
              <w:tab/>
            </w:r>
            <w:r w:rsidRPr="00D65D72">
              <w:rPr>
                <w:rFonts w:ascii="Times New Roman" w:eastAsia="Times New Roman" w:hAnsi="Times New Roman" w:cs="Times New Roman"/>
                <w:b/>
                <w:bCs/>
                <w:i/>
                <w:iCs/>
                <w:color w:val="000000"/>
                <w:kern w:val="36"/>
                <w:sz w:val="24"/>
                <w:szCs w:val="24"/>
              </w:rPr>
              <w:t>Factor Analysis</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6-13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a.</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Exhibit 1: Profit Vs Population</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b.</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Exhibit 2: Profit Vs Monthly Advertising Expenses</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c.</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Exhibit 3: Profit Vs Size</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d.</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Exhibit 4: Profit Vs Competitors</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e.</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Exhibit 5: Profit Vs Seating</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f. Exhibit 6: Profit Vs Other Factors</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5.</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color w:val="000000"/>
                <w:kern w:val="36"/>
                <w:sz w:val="14"/>
                <w:szCs w:val="14"/>
              </w:rPr>
              <w:tab/>
            </w:r>
            <w:r w:rsidRPr="00D65D72">
              <w:rPr>
                <w:rFonts w:ascii="Times New Roman" w:eastAsia="Times New Roman" w:hAnsi="Times New Roman" w:cs="Times New Roman"/>
                <w:b/>
                <w:bCs/>
                <w:i/>
                <w:iCs/>
                <w:color w:val="000000"/>
                <w:kern w:val="36"/>
                <w:sz w:val="24"/>
                <w:szCs w:val="24"/>
              </w:rPr>
              <w:t>Conclusion</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14 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 xml:space="preserve"> References</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15 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lastRenderedPageBreak/>
              <w:t>List of Tables</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1.</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 xml:space="preserve">Table 1: </w:t>
            </w:r>
            <w:r w:rsidRPr="00D65D72">
              <w:rPr>
                <w:rFonts w:ascii="Times New Roman" w:eastAsia="Times New Roman" w:hAnsi="Times New Roman" w:cs="Times New Roman"/>
                <w:b/>
                <w:bCs/>
                <w:color w:val="000000"/>
                <w:kern w:val="36"/>
                <w:sz w:val="20"/>
                <w:szCs w:val="20"/>
              </w:rPr>
              <w:t>Various factors and their respective statistical analysis w.r.t profit</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11 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2.</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 xml:space="preserve">Table 2: </w:t>
            </w:r>
            <w:r w:rsidRPr="00D65D72">
              <w:rPr>
                <w:rFonts w:ascii="Times New Roman" w:eastAsia="Times New Roman" w:hAnsi="Times New Roman" w:cs="Times New Roman"/>
                <w:b/>
                <w:bCs/>
                <w:color w:val="000000"/>
                <w:kern w:val="36"/>
                <w:sz w:val="20"/>
                <w:szCs w:val="20"/>
              </w:rPr>
              <w:t>The statistical analysis of all the order options w.r.t monthly profit</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13</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List of Diagrams / Graphical Notations</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7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1.</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Figure 1: Effect of population on monthly profit</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7 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2.</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 xml:space="preserve">Figure 2: Effect of </w:t>
            </w:r>
            <w:r w:rsidR="003A3174">
              <w:rPr>
                <w:rFonts w:ascii="Times New Roman" w:eastAsia="Times New Roman" w:hAnsi="Times New Roman" w:cs="Times New Roman"/>
                <w:b/>
                <w:bCs/>
                <w:i/>
                <w:iCs/>
                <w:color w:val="000000"/>
                <w:kern w:val="36"/>
                <w:sz w:val="24"/>
                <w:szCs w:val="24"/>
              </w:rPr>
              <w:t xml:space="preserve">the </w:t>
            </w:r>
            <w:r w:rsidRPr="00D65D72">
              <w:rPr>
                <w:rFonts w:ascii="Times New Roman" w:eastAsia="Times New Roman" w:hAnsi="Times New Roman" w:cs="Times New Roman"/>
                <w:b/>
                <w:bCs/>
                <w:i/>
                <w:iCs/>
                <w:color w:val="000000"/>
                <w:kern w:val="36"/>
                <w:sz w:val="24"/>
                <w:szCs w:val="24"/>
              </w:rPr>
              <w:t>student population on monthly profit</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7 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3. Figure 3: Effect of Advertising on monthly profit</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8 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4. Figure 4: Distribution of profit over various store sizes</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9 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5. Figure 5: The effect of competitors on monthly profit</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10</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6.</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 xml:space="preserve">Figure 6: Effect of </w:t>
            </w:r>
            <w:r w:rsidR="003A3174">
              <w:rPr>
                <w:rFonts w:ascii="Times New Roman" w:eastAsia="Times New Roman" w:hAnsi="Times New Roman" w:cs="Times New Roman"/>
                <w:b/>
                <w:bCs/>
                <w:i/>
                <w:iCs/>
                <w:color w:val="000000"/>
                <w:kern w:val="36"/>
                <w:sz w:val="24"/>
                <w:szCs w:val="24"/>
              </w:rPr>
              <w:t xml:space="preserve">the </w:t>
            </w:r>
            <w:r w:rsidRPr="00D65D72">
              <w:rPr>
                <w:rFonts w:ascii="Times New Roman" w:eastAsia="Times New Roman" w:hAnsi="Times New Roman" w:cs="Times New Roman"/>
                <w:b/>
                <w:bCs/>
                <w:i/>
                <w:iCs/>
                <w:color w:val="000000"/>
                <w:kern w:val="36"/>
                <w:sz w:val="24"/>
                <w:szCs w:val="24"/>
              </w:rPr>
              <w:t>parking lot on monthly profit</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12 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7.</w:t>
            </w:r>
            <w:r w:rsidRPr="00D65D72">
              <w:rPr>
                <w:rFonts w:ascii="Times New Roman" w:eastAsia="Times New Roman" w:hAnsi="Times New Roman" w:cs="Times New Roman"/>
                <w:b/>
                <w:bCs/>
                <w:color w:val="000000"/>
                <w:kern w:val="36"/>
                <w:sz w:val="14"/>
                <w:szCs w:val="14"/>
              </w:rPr>
              <w:t xml:space="preserve"> </w:t>
            </w:r>
            <w:r w:rsidRPr="00D65D72">
              <w:rPr>
                <w:rFonts w:ascii="Times New Roman" w:eastAsia="Times New Roman" w:hAnsi="Times New Roman" w:cs="Times New Roman"/>
                <w:b/>
                <w:bCs/>
                <w:i/>
                <w:iCs/>
                <w:color w:val="000000"/>
                <w:kern w:val="36"/>
                <w:sz w:val="24"/>
                <w:szCs w:val="24"/>
              </w:rPr>
              <w:t>Figure 7: Effect of pizza varieties on monthly profit</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13 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Appendix I</w:t>
            </w:r>
          </w:p>
        </w:tc>
        <w:tc>
          <w:tcPr>
            <w:tcW w:w="457" w:type="pct"/>
            <w:tcBorders>
              <w:left w:val="single" w:sz="8" w:space="0" w:color="7F7F7F"/>
            </w:tcBorders>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16 </w:t>
            </w:r>
          </w:p>
        </w:tc>
      </w:tr>
      <w:tr w:rsidR="00D65D72" w:rsidRPr="00D65D72" w:rsidTr="00D65D72">
        <w:trPr>
          <w:trHeight w:val="680"/>
        </w:trPr>
        <w:tc>
          <w:tcPr>
            <w:tcW w:w="4543" w:type="pct"/>
            <w:tcBorders>
              <w:right w:val="single" w:sz="8" w:space="0" w:color="7F7F7F"/>
            </w:tcBorders>
            <w:shd w:val="clear" w:color="auto" w:fill="FFFFFF"/>
            <w:tcMar>
              <w:top w:w="100" w:type="dxa"/>
              <w:left w:w="100" w:type="dxa"/>
              <w:bottom w:w="100" w:type="dxa"/>
              <w:right w:w="100" w:type="dxa"/>
            </w:tcMar>
            <w:hideMark/>
          </w:tcPr>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i/>
                <w:iCs/>
                <w:color w:val="000000"/>
                <w:kern w:val="36"/>
                <w:sz w:val="24"/>
                <w:szCs w:val="24"/>
              </w:rPr>
              <w:t>Appendix II</w:t>
            </w:r>
          </w:p>
        </w:tc>
        <w:tc>
          <w:tcPr>
            <w:tcW w:w="457" w:type="pct"/>
            <w:tcBorders>
              <w:left w:val="single" w:sz="8" w:space="0" w:color="7F7F7F"/>
            </w:tcBorders>
            <w:shd w:val="clear" w:color="auto" w:fill="F2F2F2"/>
            <w:tcMar>
              <w:top w:w="100" w:type="dxa"/>
              <w:left w:w="100" w:type="dxa"/>
              <w:bottom w:w="100" w:type="dxa"/>
              <w:right w:w="100" w:type="dxa"/>
            </w:tcMar>
            <w:hideMark/>
          </w:tcPr>
          <w:p w:rsidR="00D65D72" w:rsidRPr="00D65D72" w:rsidRDefault="00D65D72" w:rsidP="00D65D72">
            <w:pPr>
              <w:spacing w:after="0" w:line="480" w:lineRule="auto"/>
              <w:jc w:val="right"/>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16 </w:t>
            </w:r>
          </w:p>
        </w:tc>
      </w:tr>
    </w:tbl>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lastRenderedPageBreak/>
        <w:t>INTRODUCTION</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Statistics is the mathematical science that deals with the collection, analysis, and presentation of data, which can be used as a basis for inference and induction (Donnelly, 2015). The purpose of the case presented here is to identify the factors using statistical tools that make the Crusty Pizza Companies successful and unsuccessful.</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CASE OVERVIEW</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The case presented above consists of primary data on 60 Crusty Pizza Restaurants that were both successful and unsuccessful based on different factors.</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FACTORS MENTIONED:</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Various factors that have an influence on the success of the company that were identified and provided based on the primary data are: store size, seating, liquor license, student population, competitors, pizza varieties, population, delivery option, order option, reviews, monthly advertising expenditure, parking spots, buffet and offer of pizza slice. All the factors have a little more influence on the profit</w:t>
      </w:r>
      <w:r w:rsidR="003A3174">
        <w:rPr>
          <w:rFonts w:ascii="Times New Roman" w:eastAsia="Times New Roman" w:hAnsi="Times New Roman" w:cs="Times New Roman"/>
          <w:color w:val="000000"/>
          <w:kern w:val="36"/>
          <w:sz w:val="24"/>
          <w:szCs w:val="24"/>
        </w:rPr>
        <w:t>-</w:t>
      </w:r>
      <w:r w:rsidRPr="00D65D72">
        <w:rPr>
          <w:rFonts w:ascii="Times New Roman" w:eastAsia="Times New Roman" w:hAnsi="Times New Roman" w:cs="Times New Roman"/>
          <w:color w:val="000000"/>
          <w:kern w:val="36"/>
          <w:sz w:val="24"/>
          <w:szCs w:val="24"/>
        </w:rPr>
        <w:t xml:space="preserve">making of the company. But in the document to proceed, we discuss the five leading factors that have </w:t>
      </w:r>
      <w:r w:rsidR="003A3174">
        <w:rPr>
          <w:rFonts w:ascii="Times New Roman" w:eastAsia="Times New Roman" w:hAnsi="Times New Roman" w:cs="Times New Roman"/>
          <w:color w:val="000000"/>
          <w:kern w:val="36"/>
          <w:sz w:val="24"/>
          <w:szCs w:val="24"/>
        </w:rPr>
        <w:t xml:space="preserve">a </w:t>
      </w:r>
      <w:r w:rsidRPr="00D65D72">
        <w:rPr>
          <w:rFonts w:ascii="Times New Roman" w:eastAsia="Times New Roman" w:hAnsi="Times New Roman" w:cs="Times New Roman"/>
          <w:color w:val="000000"/>
          <w:kern w:val="36"/>
          <w:sz w:val="24"/>
          <w:szCs w:val="24"/>
        </w:rPr>
        <w:t>greater influence on the profit</w:t>
      </w:r>
      <w:r w:rsidR="003A3174">
        <w:rPr>
          <w:rFonts w:ascii="Times New Roman" w:eastAsia="Times New Roman" w:hAnsi="Times New Roman" w:cs="Times New Roman"/>
          <w:color w:val="000000"/>
          <w:kern w:val="36"/>
          <w:sz w:val="24"/>
          <w:szCs w:val="24"/>
        </w:rPr>
        <w:t>-</w:t>
      </w:r>
      <w:r w:rsidRPr="00D65D72">
        <w:rPr>
          <w:rFonts w:ascii="Times New Roman" w:eastAsia="Times New Roman" w:hAnsi="Times New Roman" w:cs="Times New Roman"/>
          <w:color w:val="000000"/>
          <w:kern w:val="36"/>
          <w:sz w:val="24"/>
          <w:szCs w:val="24"/>
        </w:rPr>
        <w:t>making of the company, causing them to be successful or unsuccessful factors.</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STORE RANKING:</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Before identifying and analyzing the individual factors, we must sort all the restaurants in the ranking order to determine the best performing and worst performing restaurants. This can be done by simply using sort function either from smallest to largest or vice versa in excel on the monthly profit of the restaurant.</w:t>
      </w:r>
    </w:p>
    <w:p w:rsidR="00D65D72" w:rsidRDefault="00D65D72" w:rsidP="00D65D72">
      <w:pPr>
        <w:spacing w:after="0" w:line="240" w:lineRule="auto"/>
        <w:rPr>
          <w:rFonts w:ascii="Times New Roman" w:eastAsia="Times New Roman" w:hAnsi="Times New Roman" w:cs="Times New Roman"/>
          <w:sz w:val="24"/>
          <w:szCs w:val="24"/>
        </w:rPr>
      </w:pPr>
    </w:p>
    <w:p w:rsidR="00D65D72" w:rsidRDefault="00D65D72" w:rsidP="00D65D72">
      <w:pPr>
        <w:spacing w:after="0" w:line="240" w:lineRule="auto"/>
        <w:rPr>
          <w:rFonts w:ascii="Times New Roman" w:eastAsia="Times New Roman" w:hAnsi="Times New Roman" w:cs="Times New Roman"/>
          <w:sz w:val="24"/>
          <w:szCs w:val="24"/>
        </w:rPr>
      </w:pPr>
    </w:p>
    <w:p w:rsidR="00D65D72" w:rsidRDefault="00D65D72" w:rsidP="00D65D72">
      <w:pPr>
        <w:spacing w:after="0" w:line="240" w:lineRule="auto"/>
        <w:rPr>
          <w:rFonts w:ascii="Times New Roman" w:eastAsia="Times New Roman" w:hAnsi="Times New Roman" w:cs="Times New Roman"/>
          <w:sz w:val="24"/>
          <w:szCs w:val="24"/>
        </w:rPr>
      </w:pPr>
    </w:p>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lastRenderedPageBreak/>
        <w:t>METHODS OF CALCULATION</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xml:space="preserve">There are many mathematical and EXCEL tools that are used to sort the data and present the analysis of factors to that of profit. This document addresses the mean, median, covariance, correlation coefficient, standard deviation, scatter plots, and frequency. Everything was processed using functions from Microsoft Excel. Every factor is shown in relation </w:t>
      </w:r>
      <w:r w:rsidR="003A3174">
        <w:rPr>
          <w:rFonts w:ascii="Times New Roman" w:eastAsia="Times New Roman" w:hAnsi="Times New Roman" w:cs="Times New Roman"/>
          <w:color w:val="000000"/>
          <w:kern w:val="36"/>
          <w:sz w:val="24"/>
          <w:szCs w:val="24"/>
        </w:rPr>
        <w:t>to</w:t>
      </w:r>
      <w:r w:rsidRPr="00D65D72">
        <w:rPr>
          <w:rFonts w:ascii="Times New Roman" w:eastAsia="Times New Roman" w:hAnsi="Times New Roman" w:cs="Times New Roman"/>
          <w:color w:val="000000"/>
          <w:kern w:val="36"/>
          <w:sz w:val="24"/>
          <w:szCs w:val="24"/>
        </w:rPr>
        <w:t xml:space="preserve"> the monthly profit to define the most influencing factor for </w:t>
      </w:r>
      <w:bookmarkStart w:id="0" w:name="_GoBack"/>
      <w:bookmarkEnd w:id="0"/>
      <w:r w:rsidRPr="00D65D72">
        <w:rPr>
          <w:rFonts w:ascii="Times New Roman" w:eastAsia="Times New Roman" w:hAnsi="Times New Roman" w:cs="Times New Roman"/>
          <w:color w:val="000000"/>
          <w:kern w:val="36"/>
          <w:sz w:val="24"/>
          <w:szCs w:val="24"/>
        </w:rPr>
        <w:t>store success.</w:t>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FACTOR ANALYSIS</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EXHIBIT 1: PROFIT VS POPULATION</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first step was dividing the locations that earned a profit from those who suffered a loss. Once these were separated, we performed the analyses of mean, median, and range to compare the market that each group of locations w</w:t>
      </w:r>
      <w:r w:rsidR="003A3174">
        <w:rPr>
          <w:rFonts w:ascii="Times New Roman" w:eastAsia="Times New Roman" w:hAnsi="Times New Roman" w:cs="Times New Roman"/>
          <w:color w:val="000000"/>
          <w:sz w:val="24"/>
          <w:szCs w:val="24"/>
        </w:rPr>
        <w:t>as</w:t>
      </w:r>
      <w:r w:rsidRPr="00D65D72">
        <w:rPr>
          <w:rFonts w:ascii="Times New Roman" w:eastAsia="Times New Roman" w:hAnsi="Times New Roman" w:cs="Times New Roman"/>
          <w:color w:val="000000"/>
          <w:sz w:val="24"/>
          <w:szCs w:val="24"/>
        </w:rPr>
        <w:t xml:space="preserve"> operating in. The locations that were earning a profit were in markets that had an average student/resident population within 20 miles of 13,457 students/315,665 </w:t>
      </w:r>
      <w:r w:rsidRPr="00D65D72">
        <w:rPr>
          <w:rFonts w:ascii="Times New Roman" w:eastAsia="Times New Roman" w:hAnsi="Times New Roman" w:cs="Times New Roman"/>
          <w:color w:val="000000"/>
          <w:sz w:val="24"/>
          <w:szCs w:val="24"/>
        </w:rPr>
        <w:t>residents. (</w:t>
      </w:r>
      <w:r w:rsidRPr="00D65D72">
        <w:rPr>
          <w:rFonts w:ascii="Times New Roman" w:eastAsia="Times New Roman" w:hAnsi="Times New Roman" w:cs="Times New Roman"/>
          <w:color w:val="000000"/>
          <w:sz w:val="24"/>
          <w:szCs w:val="24"/>
        </w:rPr>
        <w:t>Appendix I) Unfortunately for the locations that suffered a loss</w:t>
      </w:r>
      <w:r w:rsidR="003A3174">
        <w:rPr>
          <w:rFonts w:ascii="Times New Roman" w:eastAsia="Times New Roman" w:hAnsi="Times New Roman" w:cs="Times New Roman"/>
          <w:color w:val="000000"/>
          <w:sz w:val="24"/>
          <w:szCs w:val="24"/>
        </w:rPr>
        <w:t>,</w:t>
      </w:r>
      <w:r w:rsidRPr="00D65D72">
        <w:rPr>
          <w:rFonts w:ascii="Times New Roman" w:eastAsia="Times New Roman" w:hAnsi="Times New Roman" w:cs="Times New Roman"/>
          <w:color w:val="000000"/>
          <w:sz w:val="24"/>
          <w:szCs w:val="24"/>
        </w:rPr>
        <w:t xml:space="preserve"> they tend to have smaller populations with averages of 8,798 students/243,933 residents. That puts these locations at a disadvantage being that the potential customer base is 35% (students)/23% (residents) less than the more successful locations.  The median and range support these findings. If you also view the scatter plot charts below, you will see that there is a positive correlation between a larger population and </w:t>
      </w:r>
      <w:r w:rsidR="003A3174">
        <w:rPr>
          <w:rFonts w:ascii="Times New Roman" w:eastAsia="Times New Roman" w:hAnsi="Times New Roman" w:cs="Times New Roman"/>
          <w:color w:val="000000"/>
          <w:sz w:val="24"/>
          <w:szCs w:val="24"/>
        </w:rPr>
        <w:t xml:space="preserve">a </w:t>
      </w:r>
      <w:r w:rsidRPr="00D65D72">
        <w:rPr>
          <w:rFonts w:ascii="Times New Roman" w:eastAsia="Times New Roman" w:hAnsi="Times New Roman" w:cs="Times New Roman"/>
          <w:color w:val="000000"/>
          <w:sz w:val="24"/>
          <w:szCs w:val="24"/>
        </w:rPr>
        <w:t xml:space="preserve">more profitable location. Comparing the median data points, the locations that suffered a loss tend to have a difference in </w:t>
      </w:r>
      <w:r w:rsidR="003A3174">
        <w:rPr>
          <w:rFonts w:ascii="Times New Roman" w:eastAsia="Times New Roman" w:hAnsi="Times New Roman" w:cs="Times New Roman"/>
          <w:color w:val="000000"/>
          <w:sz w:val="24"/>
          <w:szCs w:val="24"/>
        </w:rPr>
        <w:t xml:space="preserve">the </w:t>
      </w:r>
      <w:r w:rsidRPr="00D65D72">
        <w:rPr>
          <w:rFonts w:ascii="Times New Roman" w:eastAsia="Times New Roman" w:hAnsi="Times New Roman" w:cs="Times New Roman"/>
          <w:color w:val="000000"/>
          <w:sz w:val="24"/>
          <w:szCs w:val="24"/>
        </w:rPr>
        <w:t>population of 34% instead of the average of 23%. The range data also showed quite a wide range in the population letting us know that there was at least one outlier skewing the data. Taking this into consideration the difference in resident population is going to be closer to the median percentage of 34%, further supporting the argument that they are competing in a significantly smaller market.</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noProof/>
          <w:color w:val="000000"/>
          <w:sz w:val="24"/>
          <w:szCs w:val="24"/>
        </w:rPr>
        <w:lastRenderedPageBreak/>
        <w:drawing>
          <wp:inline distT="0" distB="0" distL="0" distR="0">
            <wp:extent cx="2819400" cy="1873250"/>
            <wp:effectExtent l="0" t="0" r="0" b="0"/>
            <wp:docPr id="7" name="Picture 7" descr="https://lh3.googleusercontent.com/MbfMYTXKi05s5JWSPNu0lGpFNw-j_C85UfLAjbDmzspWUYeuv20ZLZQo3Bk741tpkrxWHKbWfYfgPUDib5CM7foIl6u1PL1YbjI0ixZajbmzHUblQIhNmLX8IVbVc6000uHVg0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bfMYTXKi05s5JWSPNu0lGpFNw-j_C85UfLAjbDmzspWUYeuv20ZLZQo3Bk741tpkrxWHKbWfYfgPUDib5CM7foIl6u1PL1YbjI0ixZajbmzHUblQIhNmLX8IVbVc6000uHVg0X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9400" cy="1873250"/>
                    </a:xfrm>
                    <a:prstGeom prst="rect">
                      <a:avLst/>
                    </a:prstGeom>
                    <a:noFill/>
                    <a:ln>
                      <a:noFill/>
                    </a:ln>
                  </pic:spPr>
                </pic:pic>
              </a:graphicData>
            </a:graphic>
          </wp:inline>
        </w:drawing>
      </w:r>
      <w:r w:rsidRPr="00D65D72">
        <w:rPr>
          <w:rFonts w:ascii="Times New Roman" w:eastAsia="Times New Roman" w:hAnsi="Times New Roman" w:cs="Times New Roman"/>
          <w:noProof/>
          <w:color w:val="000000"/>
          <w:sz w:val="24"/>
          <w:szCs w:val="24"/>
        </w:rPr>
        <w:drawing>
          <wp:inline distT="0" distB="0" distL="0" distR="0">
            <wp:extent cx="2800350" cy="1974850"/>
            <wp:effectExtent l="0" t="0" r="0" b="6350"/>
            <wp:docPr id="6" name="Picture 6" descr="https://lh6.googleusercontent.com/LggPMjYq7aEa3d51UCsNYYTdwVCo3EgOpxZPtSm8_aVRS4ITaGsc6kf8esBw4OOcONgHzijeCNDrG0hJf5kav_OaCm0Pup4Iga7guxMbDz0rk7PxZuKc9HsbjihV1vaij9_2z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ggPMjYq7aEa3d51UCsNYYTdwVCo3EgOpxZPtSm8_aVRS4ITaGsc6kf8esBw4OOcONgHzijeCNDrG0hJf5kav_OaCm0Pup4Iga7guxMbDz0rk7PxZuKc9HsbjihV1vaij9_2zt_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350" cy="1974850"/>
                    </a:xfrm>
                    <a:prstGeom prst="rect">
                      <a:avLst/>
                    </a:prstGeom>
                    <a:noFill/>
                    <a:ln>
                      <a:noFill/>
                    </a:ln>
                  </pic:spPr>
                </pic:pic>
              </a:graphicData>
            </a:graphic>
          </wp:inline>
        </w:drawing>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0"/>
          <w:szCs w:val="20"/>
        </w:rPr>
        <w:t>Figure 1: Effect of Population on Monthly Profit</w:t>
      </w:r>
      <w:r w:rsidRPr="00D65D72">
        <w:rPr>
          <w:rFonts w:ascii="Times New Roman" w:eastAsia="Times New Roman" w:hAnsi="Times New Roman" w:cs="Times New Roman"/>
          <w:b/>
          <w:bCs/>
          <w:color w:val="000000"/>
          <w:kern w:val="36"/>
          <w:sz w:val="20"/>
          <w:szCs w:val="20"/>
        </w:rPr>
        <w:tab/>
        <w:t xml:space="preserve"> Figure 2: Effect of </w:t>
      </w:r>
      <w:r w:rsidR="003A3174">
        <w:rPr>
          <w:rFonts w:ascii="Times New Roman" w:eastAsia="Times New Roman" w:hAnsi="Times New Roman" w:cs="Times New Roman"/>
          <w:b/>
          <w:bCs/>
          <w:color w:val="000000"/>
          <w:kern w:val="36"/>
          <w:sz w:val="20"/>
          <w:szCs w:val="20"/>
        </w:rPr>
        <w:t xml:space="preserve">the </w:t>
      </w:r>
      <w:r w:rsidRPr="00D65D72">
        <w:rPr>
          <w:rFonts w:ascii="Times New Roman" w:eastAsia="Times New Roman" w:hAnsi="Times New Roman" w:cs="Times New Roman"/>
          <w:b/>
          <w:bCs/>
          <w:color w:val="000000"/>
          <w:kern w:val="36"/>
          <w:sz w:val="20"/>
          <w:szCs w:val="20"/>
        </w:rPr>
        <w:t>student population on monthly profit</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EXHIBIT 2: PROFIT VS MONTHLY ADVERTISING EXPENSES</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Advertising was discovered to be one of the biggest contributing factors to the success of each store. Each store spent between $824 - $3,192 which makes the range of monthly advertising expenses $2,368. Now, what amount should you be spending to find the most success? If you look at figure (</w:t>
      </w:r>
      <w:r>
        <w:rPr>
          <w:rFonts w:ascii="Times New Roman" w:eastAsia="Times New Roman" w:hAnsi="Times New Roman" w:cs="Times New Roman"/>
          <w:color w:val="000000"/>
          <w:sz w:val="24"/>
          <w:szCs w:val="24"/>
        </w:rPr>
        <w:t>3</w:t>
      </w:r>
      <w:r w:rsidRPr="00D65D72">
        <w:rPr>
          <w:rFonts w:ascii="Times New Roman" w:eastAsia="Times New Roman" w:hAnsi="Times New Roman" w:cs="Times New Roman"/>
          <w:color w:val="000000"/>
          <w:sz w:val="24"/>
          <w:szCs w:val="24"/>
        </w:rPr>
        <w:t>) you will see that most of the stores spend between $1,500-$2,500. We can also see that the trend between monthly expenditure and monthly profit is in the direction of the more you spend, the more you make. The correlation coefficient for these data sets is 0.77 which means that it has a positive correlation letting us know that if the value of one variable increases the likelihood is that the value of the other increases too. The top 5 stores ranked by profit spent over $2,000 with the exception of the store ranked in the #2 spot, but only by $15, while the lowest 5 ranked stores spent under $1,000 besides the store ranked #56 which spent $1,168. You don’t see a store that spent under $1,000 until the #44 ranked spot which definitely tells you that you should be spending at least $1,000 on advertising a month to have a better chance of profiting that month. </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 xml:space="preserve">Through excel calculations, we found that the population as a whole had a mean of $1,790.95 and a median of $1,826.50. The stores that made a profit had a mean of $1,895 and a median of $1,902 while the stores that took a loss had a mean of $1,002 and a median of $970. Looking at these </w:t>
      </w:r>
      <w:r w:rsidRPr="00D65D72">
        <w:rPr>
          <w:rFonts w:ascii="Times New Roman" w:eastAsia="Times New Roman" w:hAnsi="Times New Roman" w:cs="Times New Roman"/>
          <w:color w:val="000000"/>
          <w:sz w:val="24"/>
          <w:szCs w:val="24"/>
        </w:rPr>
        <w:lastRenderedPageBreak/>
        <w:t>numbers it is clear that to have the best chance at making a profit dealing with monthly advertising expenditures, you should spend between $1,500 and $2,000. </w:t>
      </w:r>
    </w:p>
    <w:p w:rsidR="00D65D72" w:rsidRPr="00D65D72" w:rsidRDefault="00D65D72" w:rsidP="00D65D72">
      <w:pPr>
        <w:spacing w:after="0" w:line="480" w:lineRule="auto"/>
        <w:ind w:left="2160"/>
        <w:jc w:val="both"/>
        <w:rPr>
          <w:rFonts w:ascii="Times New Roman" w:eastAsia="Times New Roman" w:hAnsi="Times New Roman" w:cs="Times New Roman"/>
          <w:sz w:val="24"/>
          <w:szCs w:val="24"/>
        </w:rPr>
      </w:pPr>
      <w:r w:rsidRPr="00D65D72">
        <w:rPr>
          <w:rFonts w:ascii="Times New Roman" w:eastAsia="Times New Roman" w:hAnsi="Times New Roman" w:cs="Times New Roman"/>
          <w:noProof/>
          <w:color w:val="000000"/>
          <w:sz w:val="24"/>
          <w:szCs w:val="24"/>
        </w:rPr>
        <w:drawing>
          <wp:inline distT="0" distB="0" distL="0" distR="0">
            <wp:extent cx="3390900" cy="2012950"/>
            <wp:effectExtent l="0" t="0" r="0" b="6350"/>
            <wp:docPr id="5" name="Picture 5" descr="https://lh4.googleusercontent.com/OBaeZ3SaGWctrPUZdIq37SWlg_Bl8J1RUH4rCmWUCBDWvKE2WHndUVvVFqNMTZZWXe8vsNzStB74qxj_iP2arduQzKFQ-P3idylrsiUCxNJh9srX9qykv2HmnOd-pDIZvz57ZD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BaeZ3SaGWctrPUZdIq37SWlg_Bl8J1RUH4rCmWUCBDWvKE2WHndUVvVFqNMTZZWXe8vsNzStB74qxj_iP2arduQzKFQ-P3idylrsiUCxNJh9srX9qykv2HmnOd-pDIZvz57ZD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012950"/>
                    </a:xfrm>
                    <a:prstGeom prst="rect">
                      <a:avLst/>
                    </a:prstGeom>
                    <a:noFill/>
                    <a:ln>
                      <a:noFill/>
                    </a:ln>
                  </pic:spPr>
                </pic:pic>
              </a:graphicData>
            </a:graphic>
          </wp:inline>
        </w:drawing>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0"/>
          <w:szCs w:val="20"/>
        </w:rPr>
        <w:t>Figure 3: Effect of Advertising on monthly profit</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EXHIBIT 3: PROFIT VS SIZE</w:t>
      </w:r>
    </w:p>
    <w:p w:rsidR="00D65D72" w:rsidRDefault="00D65D72" w:rsidP="00D65D72">
      <w:pPr>
        <w:spacing w:after="0" w:line="480" w:lineRule="auto"/>
        <w:jc w:val="both"/>
        <w:rPr>
          <w:rFonts w:ascii="Times New Roman" w:eastAsia="Times New Roman" w:hAnsi="Times New Roman" w:cs="Times New Roman"/>
          <w:color w:val="000000"/>
          <w:sz w:val="24"/>
          <w:szCs w:val="24"/>
        </w:rPr>
      </w:pPr>
      <w:r w:rsidRPr="00D65D72">
        <w:rPr>
          <w:rFonts w:ascii="Times New Roman" w:eastAsia="Times New Roman" w:hAnsi="Times New Roman" w:cs="Times New Roman"/>
          <w:color w:val="000000"/>
          <w:sz w:val="24"/>
          <w:szCs w:val="24"/>
        </w:rPr>
        <w:t>The size of the store greatly influences the amount of gross profit.  During our analysis</w:t>
      </w:r>
      <w:r w:rsidR="003A3174">
        <w:rPr>
          <w:rFonts w:ascii="Times New Roman" w:eastAsia="Times New Roman" w:hAnsi="Times New Roman" w:cs="Times New Roman"/>
          <w:color w:val="000000"/>
          <w:sz w:val="24"/>
          <w:szCs w:val="24"/>
        </w:rPr>
        <w:t>,</w:t>
      </w:r>
      <w:r w:rsidRPr="00D65D72">
        <w:rPr>
          <w:rFonts w:ascii="Times New Roman" w:eastAsia="Times New Roman" w:hAnsi="Times New Roman" w:cs="Times New Roman"/>
          <w:color w:val="000000"/>
          <w:sz w:val="24"/>
          <w:szCs w:val="24"/>
        </w:rPr>
        <w:t xml:space="preserve"> there’s a correlation to the increase in size that favors an increase in profit.  The very large stores have the highest gross profit average of $18,158.59 and then average monthly profit decreases as the size of the store decreases</w:t>
      </w:r>
      <w:r w:rsidR="005A177D">
        <w:rPr>
          <w:rFonts w:ascii="Times New Roman" w:eastAsia="Times New Roman" w:hAnsi="Times New Roman" w:cs="Times New Roman"/>
          <w:color w:val="000000"/>
          <w:sz w:val="24"/>
          <w:szCs w:val="24"/>
        </w:rPr>
        <w:t>.</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increase in store size w</w:t>
      </w:r>
      <w:r w:rsidR="003A3174">
        <w:rPr>
          <w:rFonts w:ascii="Times New Roman" w:eastAsia="Times New Roman" w:hAnsi="Times New Roman" w:cs="Times New Roman"/>
          <w:color w:val="000000"/>
          <w:sz w:val="24"/>
          <w:szCs w:val="24"/>
        </w:rPr>
        <w:t>as</w:t>
      </w:r>
      <w:r w:rsidRPr="00D65D72">
        <w:rPr>
          <w:rFonts w:ascii="Times New Roman" w:eastAsia="Times New Roman" w:hAnsi="Times New Roman" w:cs="Times New Roman"/>
          <w:color w:val="000000"/>
          <w:sz w:val="24"/>
          <w:szCs w:val="24"/>
        </w:rPr>
        <w:t xml:space="preserve"> more consistent profit makers.  There were 19 out of 27 very large stores (70.37%) with a positive z-score compared to 9 out of 13 large </w:t>
      </w:r>
      <w:r w:rsidRPr="00D65D72">
        <w:rPr>
          <w:rFonts w:ascii="Times New Roman" w:eastAsia="Times New Roman" w:hAnsi="Times New Roman" w:cs="Times New Roman"/>
          <w:color w:val="000000"/>
          <w:sz w:val="24"/>
          <w:szCs w:val="24"/>
        </w:rPr>
        <w:t>stores</w:t>
      </w:r>
      <w:r w:rsidRPr="00D65D72">
        <w:rPr>
          <w:rFonts w:ascii="Times New Roman" w:eastAsia="Times New Roman" w:hAnsi="Times New Roman" w:cs="Times New Roman"/>
          <w:color w:val="000000"/>
          <w:sz w:val="24"/>
          <w:szCs w:val="24"/>
        </w:rPr>
        <w:t xml:space="preserve"> (69.23%), 3 out of 13 (23.08%) medium stores, 2 out of 7 (28.57%) small stores have positive z-scores. </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covariance of the size compared with the is a positive relationship which indicates that the increase in size has a direct influence on an increase in profit. The correlation is .4143 so it has a moderate positive relationship between the size of the store and the gross profit. </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lastRenderedPageBreak/>
        <w:tab/>
      </w:r>
      <w:r w:rsidRPr="00D65D72">
        <w:rPr>
          <w:rFonts w:ascii="Times New Roman" w:eastAsia="Times New Roman" w:hAnsi="Times New Roman" w:cs="Times New Roman"/>
          <w:noProof/>
          <w:color w:val="000000"/>
          <w:sz w:val="24"/>
          <w:szCs w:val="24"/>
        </w:rPr>
        <w:drawing>
          <wp:inline distT="0" distB="0" distL="0" distR="0">
            <wp:extent cx="4572000" cy="2743200"/>
            <wp:effectExtent l="0" t="0" r="0" b="0"/>
            <wp:docPr id="4" name="Picture 4" descr="https://lh3.googleusercontent.com/QgI4yovoBcWufDaGgJQtCmkk-HVb0jIYywQNW_UkzmwP4GIFwBf9kVJPyW63HCQnF0pGnGvYAx2fIcIvzweaUXshsYFNAVfe4o3xI-aBpNig-nejljzW-F7ffV9Jcdzp2l8tkn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gI4yovoBcWufDaGgJQtCmkk-HVb0jIYywQNW_UkzmwP4GIFwBf9kVJPyW63HCQnF0pGnGvYAx2fIcIvzweaUXshsYFNAVfe4o3xI-aBpNig-nejljzW-F7ffV9Jcdzp2l8tknA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0"/>
          <w:szCs w:val="20"/>
        </w:rPr>
        <w:t>Figure 4: Distribution of profit over various store sizes</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EXHIBIT 4: PROFIT VS COMPETITORS</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Now we would like to take a look at the market landscape from a competition point of view. (Appendix II) We found that even though the locations that suffered a loss were in markets that were much smaller, the competition they faced was more densely populated. This was surprising. The locations that made a profit averaged 24% less competition within 2 miles, 17% less within 5 miles, and 19% less within 15 miles. The median was almost exactly the same across the board. What was also surprising upon further inspection, was that the range reinforced that the landscape is consistently more competitive in the smaller markets that the loss locations operated in. These are the range</w:t>
      </w:r>
      <w:r w:rsidR="003A3174">
        <w:rPr>
          <w:rFonts w:ascii="Times New Roman" w:eastAsia="Times New Roman" w:hAnsi="Times New Roman" w:cs="Times New Roman"/>
          <w:color w:val="000000"/>
          <w:sz w:val="24"/>
          <w:szCs w:val="24"/>
        </w:rPr>
        <w:t xml:space="preserve"> of</w:t>
      </w:r>
      <w:r w:rsidRPr="00D65D72">
        <w:rPr>
          <w:rFonts w:ascii="Times New Roman" w:eastAsia="Times New Roman" w:hAnsi="Times New Roman" w:cs="Times New Roman"/>
          <w:color w:val="000000"/>
          <w:sz w:val="24"/>
          <w:szCs w:val="24"/>
        </w:rPr>
        <w:t xml:space="preserve"> data sets for the profit/loss</w:t>
      </w:r>
      <w:r w:rsidR="003A3174">
        <w:rPr>
          <w:rFonts w:ascii="Times New Roman" w:eastAsia="Times New Roman" w:hAnsi="Times New Roman" w:cs="Times New Roman"/>
          <w:color w:val="000000"/>
          <w:sz w:val="24"/>
          <w:szCs w:val="24"/>
        </w:rPr>
        <w:t xml:space="preserve"> of</w:t>
      </w:r>
      <w:r w:rsidRPr="00D65D72">
        <w:rPr>
          <w:rFonts w:ascii="Times New Roman" w:eastAsia="Times New Roman" w:hAnsi="Times New Roman" w:cs="Times New Roman"/>
          <w:color w:val="000000"/>
          <w:sz w:val="24"/>
          <w:szCs w:val="24"/>
        </w:rPr>
        <w:t xml:space="preserve"> competitive landscapes. (5,2) 2 miles, (8,4) 5 miles, (17,11) 15 miles. </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 xml:space="preserve">Taking the above data into consideration a major trend seems to be taking place. The stores that are losing money are facing an upward battle. They are fighting for more market share in a landscape that is on average, 20% more competitive. With a significant increase in competition, </w:t>
      </w:r>
      <w:r w:rsidRPr="00D65D72">
        <w:rPr>
          <w:rFonts w:ascii="Times New Roman" w:eastAsia="Times New Roman" w:hAnsi="Times New Roman" w:cs="Times New Roman"/>
          <w:color w:val="000000"/>
          <w:sz w:val="24"/>
          <w:szCs w:val="24"/>
        </w:rPr>
        <w:lastRenderedPageBreak/>
        <w:t>the end consumer has many more options to choose from. The negative correlation is reflected in the graph below.</w:t>
      </w:r>
    </w:p>
    <w:p w:rsidR="00D65D72" w:rsidRPr="00D65D72" w:rsidRDefault="00D65D72" w:rsidP="00D65D72">
      <w:pPr>
        <w:spacing w:after="0" w:line="480" w:lineRule="auto"/>
        <w:ind w:firstLine="720"/>
        <w:jc w:val="both"/>
        <w:rPr>
          <w:rFonts w:ascii="Times New Roman" w:eastAsia="Times New Roman" w:hAnsi="Times New Roman" w:cs="Times New Roman"/>
          <w:sz w:val="24"/>
          <w:szCs w:val="24"/>
        </w:rPr>
      </w:pPr>
      <w:r w:rsidRPr="00D65D72">
        <w:rPr>
          <w:rFonts w:ascii="Times New Roman" w:eastAsia="Times New Roman" w:hAnsi="Times New Roman" w:cs="Times New Roman"/>
          <w:noProof/>
          <w:color w:val="000000"/>
          <w:sz w:val="24"/>
          <w:szCs w:val="24"/>
        </w:rPr>
        <w:drawing>
          <wp:inline distT="0" distB="0" distL="0" distR="0">
            <wp:extent cx="5346700" cy="2927350"/>
            <wp:effectExtent l="0" t="0" r="6350" b="6350"/>
            <wp:docPr id="3" name="Picture 3" descr="https://lh4.googleusercontent.com/QVf583miFSKx3nd3CcFzrOx2pk_F7LWEp9Ea0rNbgXjPGjwdGM0jYQfdM8TZ0pEvlam4v41J5H-gWTOBp2tdSUGbjhursGFcMCqYwpNNjHPl-IlQ1MGyE4joXKRF-wXuAv_MCh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Vf583miFSKx3nd3CcFzrOx2pk_F7LWEp9Ea0rNbgXjPGjwdGM0jYQfdM8TZ0pEvlam4v41J5H-gWTOBp2tdSUGbjhursGFcMCqYwpNNjHPl-IlQ1MGyE4joXKRF-wXuAv_MChx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2927350"/>
                    </a:xfrm>
                    <a:prstGeom prst="rect">
                      <a:avLst/>
                    </a:prstGeom>
                    <a:noFill/>
                    <a:ln>
                      <a:noFill/>
                    </a:ln>
                  </pic:spPr>
                </pic:pic>
              </a:graphicData>
            </a:graphic>
          </wp:inline>
        </w:drawing>
      </w: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0"/>
          <w:szCs w:val="20"/>
        </w:rPr>
        <w:t>Figure 5: The effect of competitors on monthly profit</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EXHIBIT 5: PROFIT VS SEATING</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profit by whether or not a store provides dine</w:t>
      </w:r>
      <w:r w:rsidR="003A3174">
        <w:rPr>
          <w:rFonts w:ascii="Times New Roman" w:eastAsia="Times New Roman" w:hAnsi="Times New Roman" w:cs="Times New Roman"/>
          <w:color w:val="000000"/>
          <w:sz w:val="24"/>
          <w:szCs w:val="24"/>
        </w:rPr>
        <w:t>-</w:t>
      </w:r>
      <w:r w:rsidRPr="00D65D72">
        <w:rPr>
          <w:rFonts w:ascii="Times New Roman" w:eastAsia="Times New Roman" w:hAnsi="Times New Roman" w:cs="Times New Roman"/>
          <w:color w:val="000000"/>
          <w:sz w:val="24"/>
          <w:szCs w:val="24"/>
        </w:rPr>
        <w:t xml:space="preserve">in seating is directly tied to the store size.  In exhibit 3, there were statistics that supported that the very large stores were the most successful store model. There is dine-in seating only in the very large and large stores.  The small and medium stores are carryout and/or delivery only.  Seating brings in additional revenue through the ability to serve a different customer </w:t>
      </w:r>
      <w:r w:rsidR="005A177D" w:rsidRPr="00D65D72">
        <w:rPr>
          <w:rFonts w:ascii="Times New Roman" w:eastAsia="Times New Roman" w:hAnsi="Times New Roman" w:cs="Times New Roman"/>
          <w:color w:val="000000"/>
          <w:sz w:val="24"/>
          <w:szCs w:val="24"/>
        </w:rPr>
        <w:t>group</w:t>
      </w:r>
      <w:r w:rsidRPr="00D65D72">
        <w:rPr>
          <w:rFonts w:ascii="Times New Roman" w:eastAsia="Times New Roman" w:hAnsi="Times New Roman" w:cs="Times New Roman"/>
          <w:color w:val="000000"/>
          <w:sz w:val="24"/>
          <w:szCs w:val="24"/>
        </w:rPr>
        <w:t>.  Those looking to sit down and have a meal together.  Such as families, local sports teams, church groups, etc. The average store profit of the dine-in stores ($16,912.94) vs those without seating ($9,415.05).  This is a difference of $7,497.89. It is fairly easy to equate that stores providing seating have a greater capacity to make a larger profit. </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EXHIBIT 6: PROFIT VS OTHER FACTORS</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other factors that have less to no effect on the factors include liquor license, pizza varieties, delivery availability, order options, offer pizza slice, parking, buffet</w:t>
      </w:r>
      <w:r w:rsidR="003A3174">
        <w:rPr>
          <w:rFonts w:ascii="Times New Roman" w:eastAsia="Times New Roman" w:hAnsi="Times New Roman" w:cs="Times New Roman"/>
          <w:color w:val="000000"/>
          <w:sz w:val="24"/>
          <w:szCs w:val="24"/>
        </w:rPr>
        <w:t>,</w:t>
      </w:r>
      <w:r w:rsidRPr="00D65D72">
        <w:rPr>
          <w:rFonts w:ascii="Times New Roman" w:eastAsia="Times New Roman" w:hAnsi="Times New Roman" w:cs="Times New Roman"/>
          <w:color w:val="000000"/>
          <w:sz w:val="24"/>
          <w:szCs w:val="24"/>
        </w:rPr>
        <w:t xml:space="preserve"> and review. To obtain the </w:t>
      </w:r>
      <w:r w:rsidRPr="00D65D72">
        <w:rPr>
          <w:rFonts w:ascii="Times New Roman" w:eastAsia="Times New Roman" w:hAnsi="Times New Roman" w:cs="Times New Roman"/>
          <w:color w:val="000000"/>
          <w:sz w:val="24"/>
          <w:szCs w:val="24"/>
        </w:rPr>
        <w:lastRenderedPageBreak/>
        <w:t>covariance and correlation coefficient in the following table, we have assumed one part of the statement “yes / positive” as “1” and “no / negative” as “2”.</w:t>
      </w:r>
    </w:p>
    <w:tbl>
      <w:tblPr>
        <w:tblW w:w="0" w:type="auto"/>
        <w:tblCellMar>
          <w:top w:w="15" w:type="dxa"/>
          <w:left w:w="15" w:type="dxa"/>
          <w:bottom w:w="15" w:type="dxa"/>
          <w:right w:w="15" w:type="dxa"/>
        </w:tblCellMar>
        <w:tblLook w:val="04A0" w:firstRow="1" w:lastRow="0" w:firstColumn="1" w:lastColumn="0" w:noHBand="0" w:noVBand="1"/>
      </w:tblPr>
      <w:tblGrid>
        <w:gridCol w:w="2236"/>
        <w:gridCol w:w="1067"/>
        <w:gridCol w:w="1100"/>
        <w:gridCol w:w="1100"/>
        <w:gridCol w:w="1374"/>
        <w:gridCol w:w="2463"/>
      </w:tblGrid>
      <w:tr w:rsidR="00D65D72" w:rsidRPr="00D65D72" w:rsidTr="00D65D72">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Covariance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Correlation Coefficient</w:t>
            </w:r>
          </w:p>
        </w:tc>
      </w:tr>
      <w:tr w:rsidR="00D65D72" w:rsidRPr="00D65D72" w:rsidTr="00D65D72">
        <w:trPr>
          <w:trHeight w:val="6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Liquor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14955.08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15712.12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270.72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0.06</w:t>
            </w:r>
          </w:p>
        </w:tc>
      </w:tr>
      <w:tr w:rsidR="00D65D72" w:rsidRPr="00D65D72" w:rsidTr="00D65D72">
        <w:trPr>
          <w:trHeight w:val="6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13872.21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16089.90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r>
      <w:tr w:rsidR="00D65D72" w:rsidRPr="00D65D72" w:rsidTr="00D65D72">
        <w:trPr>
          <w:trHeight w:val="6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Delivery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16303.27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16819.02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1480.21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0.39</w:t>
            </w:r>
          </w:p>
        </w:tc>
      </w:tr>
      <w:tr w:rsidR="00D65D72" w:rsidRPr="00D65D72" w:rsidTr="00D65D72">
        <w:trPr>
          <w:trHeight w:val="6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7581.91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9210.90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r>
      <w:tr w:rsidR="00D65D72" w:rsidRPr="00D65D72" w:rsidTr="00D65D72">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14686.98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15831.10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218.67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0.06</w:t>
            </w:r>
          </w:p>
        </w:tc>
      </w:tr>
      <w:tr w:rsidR="00D65D72" w:rsidRPr="00D65D72" w:rsidTr="00D65D72">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13320.31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16447.55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r>
      <w:tr w:rsidR="00D65D72" w:rsidRPr="00D65D72" w:rsidTr="00D65D72">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Buffet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16613.42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17967.40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513.28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0.13</w:t>
            </w:r>
          </w:p>
        </w:tc>
      </w:tr>
      <w:tr w:rsidR="00D65D72" w:rsidRPr="00D65D72" w:rsidTr="00D65D72">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13744.15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15081.85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r>
      <w:tr w:rsidR="00D65D72" w:rsidRPr="00D65D72" w:rsidTr="00D65D72">
        <w:trPr>
          <w:trHeight w:val="6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Pizza slice Offer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14546.11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16951.91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97.14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0.02</w:t>
            </w:r>
          </w:p>
        </w:tc>
      </w:tr>
      <w:tr w:rsidR="00D65D72" w:rsidRPr="00D65D72" w:rsidTr="00D65D72">
        <w:trPr>
          <w:trHeight w:val="6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14049.36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jc w:val="right"/>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14682.81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65D72" w:rsidRPr="00D65D72" w:rsidRDefault="00D65D72" w:rsidP="00D65D72">
            <w:pPr>
              <w:spacing w:after="0" w:line="240" w:lineRule="auto"/>
              <w:rPr>
                <w:rFonts w:ascii="Times New Roman" w:eastAsia="Times New Roman" w:hAnsi="Times New Roman" w:cs="Times New Roman"/>
                <w:sz w:val="24"/>
                <w:szCs w:val="24"/>
              </w:rPr>
            </w:pPr>
          </w:p>
        </w:tc>
      </w:tr>
    </w:tbl>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0"/>
          <w:szCs w:val="20"/>
        </w:rPr>
        <w:t>Table 1: Various factors and their respective statistical analysis w.r.t profit</w:t>
      </w:r>
    </w:p>
    <w:p w:rsidR="00D65D72" w:rsidRDefault="00D65D72" w:rsidP="00D65D72">
      <w:pPr>
        <w:spacing w:after="0" w:line="480" w:lineRule="auto"/>
        <w:jc w:val="both"/>
        <w:rPr>
          <w:rFonts w:ascii="Times New Roman" w:eastAsia="Times New Roman" w:hAnsi="Times New Roman" w:cs="Times New Roman"/>
          <w:color w:val="000000"/>
          <w:sz w:val="24"/>
          <w:szCs w:val="24"/>
        </w:rPr>
      </w:pPr>
      <w:r w:rsidRPr="00D65D72">
        <w:rPr>
          <w:rFonts w:ascii="Times New Roman" w:eastAsia="Times New Roman" w:hAnsi="Times New Roman" w:cs="Times New Roman"/>
          <w:color w:val="000000"/>
          <w:sz w:val="24"/>
          <w:szCs w:val="24"/>
        </w:rPr>
        <w:t xml:space="preserve">According to the table mentioned above, we can clearly see that review, pizza slice offer, buffet, and review has </w:t>
      </w:r>
      <w:r w:rsidR="003A3174">
        <w:rPr>
          <w:rFonts w:ascii="Times New Roman" w:eastAsia="Times New Roman" w:hAnsi="Times New Roman" w:cs="Times New Roman"/>
          <w:color w:val="000000"/>
          <w:sz w:val="24"/>
          <w:szCs w:val="24"/>
        </w:rPr>
        <w:t xml:space="preserve">a </w:t>
      </w:r>
      <w:r w:rsidRPr="00D65D72">
        <w:rPr>
          <w:rFonts w:ascii="Times New Roman" w:eastAsia="Times New Roman" w:hAnsi="Times New Roman" w:cs="Times New Roman"/>
          <w:color w:val="000000"/>
          <w:sz w:val="24"/>
          <w:szCs w:val="24"/>
        </w:rPr>
        <w:t xml:space="preserve">positive effect on the profit of the company. However, the correlation coefficient is very small that the influence of the profit is almost negligible. Even the mean and median are </w:t>
      </w:r>
      <w:r w:rsidRPr="00D65D72">
        <w:rPr>
          <w:rFonts w:ascii="Times New Roman" w:eastAsia="Times New Roman" w:hAnsi="Times New Roman" w:cs="Times New Roman"/>
          <w:color w:val="000000"/>
          <w:sz w:val="24"/>
          <w:szCs w:val="24"/>
        </w:rPr>
        <w:lastRenderedPageBreak/>
        <w:t xml:space="preserve">almost equal. </w:t>
      </w:r>
      <w:r w:rsidRPr="00D65D72">
        <w:rPr>
          <w:rFonts w:ascii="Times New Roman" w:eastAsia="Times New Roman" w:hAnsi="Times New Roman" w:cs="Times New Roman"/>
          <w:color w:val="000000"/>
          <w:sz w:val="24"/>
          <w:szCs w:val="24"/>
        </w:rPr>
        <w:t>Hence,</w:t>
      </w:r>
      <w:r w:rsidRPr="00D65D72">
        <w:rPr>
          <w:rFonts w:ascii="Times New Roman" w:eastAsia="Times New Roman" w:hAnsi="Times New Roman" w:cs="Times New Roman"/>
          <w:color w:val="000000"/>
          <w:sz w:val="24"/>
          <w:szCs w:val="24"/>
        </w:rPr>
        <w:t xml:space="preserve"> we can conclude that the above four factors have negligible or no influence on the profit. </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 xml:space="preserve">But then if we look at the correlation coefficient of delivery option, the restaurants with the delivery option has </w:t>
      </w:r>
      <w:r w:rsidR="003A3174">
        <w:rPr>
          <w:rFonts w:ascii="Times New Roman" w:eastAsia="Times New Roman" w:hAnsi="Times New Roman" w:cs="Times New Roman"/>
          <w:color w:val="000000"/>
          <w:sz w:val="24"/>
          <w:szCs w:val="24"/>
        </w:rPr>
        <w:t xml:space="preserve">a </w:t>
      </w:r>
      <w:r w:rsidRPr="00D65D72">
        <w:rPr>
          <w:rFonts w:ascii="Times New Roman" w:eastAsia="Times New Roman" w:hAnsi="Times New Roman" w:cs="Times New Roman"/>
          <w:color w:val="000000"/>
          <w:sz w:val="24"/>
          <w:szCs w:val="24"/>
        </w:rPr>
        <w:t xml:space="preserve">high influence on the profit. It is almost 0.39% relation between profit and delivery. </w:t>
      </w:r>
      <w:r w:rsidRPr="00D65D72">
        <w:rPr>
          <w:rFonts w:ascii="Times New Roman" w:eastAsia="Times New Roman" w:hAnsi="Times New Roman" w:cs="Times New Roman"/>
          <w:color w:val="000000"/>
          <w:sz w:val="24"/>
          <w:szCs w:val="24"/>
        </w:rPr>
        <w:t>Hence,</w:t>
      </w:r>
      <w:r w:rsidRPr="00D65D72">
        <w:rPr>
          <w:rFonts w:ascii="Times New Roman" w:eastAsia="Times New Roman" w:hAnsi="Times New Roman" w:cs="Times New Roman"/>
          <w:color w:val="000000"/>
          <w:sz w:val="24"/>
          <w:szCs w:val="24"/>
        </w:rPr>
        <w:t xml:space="preserve"> we can conclude that adopting delivery method can increase the profit.</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Parking Lot:</w:t>
      </w:r>
    </w:p>
    <w:p w:rsidR="00D65D72" w:rsidRPr="00D65D72" w:rsidRDefault="00D65D72" w:rsidP="00D65D72">
      <w:pPr>
        <w:spacing w:after="0" w:line="480" w:lineRule="auto"/>
        <w:ind w:left="720" w:firstLine="720"/>
        <w:jc w:val="both"/>
        <w:rPr>
          <w:rFonts w:ascii="Times New Roman" w:eastAsia="Times New Roman" w:hAnsi="Times New Roman" w:cs="Times New Roman"/>
          <w:sz w:val="24"/>
          <w:szCs w:val="24"/>
        </w:rPr>
      </w:pPr>
      <w:r w:rsidRPr="00D65D72">
        <w:rPr>
          <w:rFonts w:ascii="Times New Roman" w:eastAsia="Times New Roman" w:hAnsi="Times New Roman" w:cs="Times New Roman"/>
          <w:noProof/>
          <w:color w:val="000000"/>
          <w:sz w:val="24"/>
          <w:szCs w:val="24"/>
        </w:rPr>
        <w:drawing>
          <wp:inline distT="0" distB="0" distL="0" distR="0">
            <wp:extent cx="4108450" cy="2463800"/>
            <wp:effectExtent l="0" t="0" r="6350" b="0"/>
            <wp:docPr id="2" name="Picture 2" descr="https://lh5.googleusercontent.com/jJjRjacAwC4i1y6yE9nbb0pm5BD_woX7dhA-gcyLsoiO9L4rEytLMBl1CJ55WPKDXWbiLCICBSKjS_UBFNSTL-qkFY7O9MYy9fmgsxbTZ4b-1yPK_1PwK6ni910iR5wwDi9wM1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JjRjacAwC4i1y6yE9nbb0pm5BD_woX7dhA-gcyLsoiO9L4rEytLMBl1CJ55WPKDXWbiLCICBSKjS_UBFNSTL-qkFY7O9MYy9fmgsxbTZ4b-1yPK_1PwK6ni910iR5wwDi9wM1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2463800"/>
                    </a:xfrm>
                    <a:prstGeom prst="rect">
                      <a:avLst/>
                    </a:prstGeom>
                    <a:noFill/>
                    <a:ln>
                      <a:noFill/>
                    </a:ln>
                  </pic:spPr>
                </pic:pic>
              </a:graphicData>
            </a:graphic>
          </wp:inline>
        </w:drawing>
      </w:r>
      <w:r w:rsidRPr="00D65D72">
        <w:rPr>
          <w:rFonts w:ascii="Times New Roman" w:eastAsia="Times New Roman" w:hAnsi="Times New Roman" w:cs="Times New Roman"/>
          <w:color w:val="000000"/>
          <w:sz w:val="24"/>
          <w:szCs w:val="24"/>
        </w:rPr>
        <w:t> </w:t>
      </w:r>
    </w:p>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0"/>
          <w:szCs w:val="20"/>
        </w:rPr>
        <w:t xml:space="preserve">Figure 6: Effect of </w:t>
      </w:r>
      <w:r w:rsidR="003A3174">
        <w:rPr>
          <w:rFonts w:ascii="Times New Roman" w:eastAsia="Times New Roman" w:hAnsi="Times New Roman" w:cs="Times New Roman"/>
          <w:b/>
          <w:bCs/>
          <w:color w:val="000000"/>
          <w:sz w:val="20"/>
          <w:szCs w:val="20"/>
        </w:rPr>
        <w:t xml:space="preserve">the </w:t>
      </w:r>
      <w:r w:rsidRPr="00D65D72">
        <w:rPr>
          <w:rFonts w:ascii="Times New Roman" w:eastAsia="Times New Roman" w:hAnsi="Times New Roman" w:cs="Times New Roman"/>
          <w:b/>
          <w:bCs/>
          <w:color w:val="000000"/>
          <w:sz w:val="20"/>
          <w:szCs w:val="20"/>
        </w:rPr>
        <w:t>parking lot on monthly profit</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correlation coefficient of profit vs parking lot is 0.37%. The stores with more parking lots have a positive effect and increasing influence on profit. As the linear line on the graph is a representation o</w:t>
      </w:r>
      <w:r w:rsidR="003A3174">
        <w:rPr>
          <w:rFonts w:ascii="Times New Roman" w:eastAsia="Times New Roman" w:hAnsi="Times New Roman" w:cs="Times New Roman"/>
          <w:color w:val="000000"/>
          <w:sz w:val="24"/>
          <w:szCs w:val="24"/>
        </w:rPr>
        <w:t>f</w:t>
      </w:r>
      <w:r w:rsidRPr="00D65D72">
        <w:rPr>
          <w:rFonts w:ascii="Times New Roman" w:eastAsia="Times New Roman" w:hAnsi="Times New Roman" w:cs="Times New Roman"/>
          <w:color w:val="000000"/>
          <w:sz w:val="24"/>
          <w:szCs w:val="24"/>
        </w:rPr>
        <w:t xml:space="preserve"> the increasing profit with </w:t>
      </w:r>
      <w:r w:rsidR="003A3174">
        <w:rPr>
          <w:rFonts w:ascii="Times New Roman" w:eastAsia="Times New Roman" w:hAnsi="Times New Roman" w:cs="Times New Roman"/>
          <w:color w:val="000000"/>
          <w:sz w:val="24"/>
          <w:szCs w:val="24"/>
        </w:rPr>
        <w:t xml:space="preserve">an </w:t>
      </w:r>
      <w:r w:rsidRPr="00D65D72">
        <w:rPr>
          <w:rFonts w:ascii="Times New Roman" w:eastAsia="Times New Roman" w:hAnsi="Times New Roman" w:cs="Times New Roman"/>
          <w:color w:val="000000"/>
          <w:sz w:val="24"/>
          <w:szCs w:val="24"/>
        </w:rPr>
        <w:t xml:space="preserve">increase in the parking lots. However, </w:t>
      </w:r>
      <w:r w:rsidR="003A3174">
        <w:rPr>
          <w:rFonts w:ascii="Times New Roman" w:eastAsia="Times New Roman" w:hAnsi="Times New Roman" w:cs="Times New Roman"/>
          <w:color w:val="000000"/>
          <w:sz w:val="24"/>
          <w:szCs w:val="24"/>
        </w:rPr>
        <w:t xml:space="preserve">the </w:t>
      </w:r>
      <w:r w:rsidRPr="00D65D72">
        <w:rPr>
          <w:rFonts w:ascii="Times New Roman" w:eastAsia="Times New Roman" w:hAnsi="Times New Roman" w:cs="Times New Roman"/>
          <w:color w:val="000000"/>
          <w:sz w:val="24"/>
          <w:szCs w:val="24"/>
        </w:rPr>
        <w:t>parking lot is also dependent on the store size and seating arrangements. </w:t>
      </w:r>
    </w:p>
    <w:p w:rsidR="00D65D72" w:rsidRDefault="00D65D72" w:rsidP="00D65D72">
      <w:pPr>
        <w:spacing w:after="0" w:line="480" w:lineRule="auto"/>
        <w:jc w:val="both"/>
        <w:rPr>
          <w:rFonts w:ascii="Times New Roman" w:eastAsia="Times New Roman" w:hAnsi="Times New Roman" w:cs="Times New Roman"/>
          <w:b/>
          <w:bCs/>
          <w:color w:val="000000"/>
          <w:sz w:val="24"/>
          <w:szCs w:val="24"/>
        </w:rPr>
      </w:pPr>
      <w:r w:rsidRPr="00D65D72">
        <w:rPr>
          <w:rFonts w:ascii="Times New Roman" w:eastAsia="Times New Roman" w:hAnsi="Times New Roman" w:cs="Times New Roman"/>
          <w:b/>
          <w:bCs/>
          <w:color w:val="000000"/>
          <w:sz w:val="24"/>
          <w:szCs w:val="24"/>
        </w:rPr>
        <w:t>Pizza Varieties:</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 xml:space="preserve">According to the graphical representation of the pizza varieties </w:t>
      </w:r>
      <w:r>
        <w:rPr>
          <w:rFonts w:ascii="Times New Roman" w:eastAsia="Times New Roman" w:hAnsi="Times New Roman" w:cs="Times New Roman"/>
          <w:color w:val="000000"/>
          <w:sz w:val="24"/>
          <w:szCs w:val="24"/>
        </w:rPr>
        <w:t xml:space="preserve">(Figure 3) </w:t>
      </w:r>
      <w:r w:rsidRPr="00D65D72">
        <w:rPr>
          <w:rFonts w:ascii="Times New Roman" w:eastAsia="Times New Roman" w:hAnsi="Times New Roman" w:cs="Times New Roman"/>
          <w:color w:val="000000"/>
          <w:sz w:val="24"/>
          <w:szCs w:val="24"/>
        </w:rPr>
        <w:t>and its influence on the profit, the line is almost horizontal. Hence it is considered as no influence on the profit of the company. Even the same is evident from the correlation coefficient. It is 0.02.</w:t>
      </w:r>
    </w:p>
    <w:p w:rsidR="00D65D72" w:rsidRPr="00D65D72" w:rsidRDefault="00D65D72" w:rsidP="00D65D72">
      <w:pPr>
        <w:spacing w:after="0" w:line="480" w:lineRule="auto"/>
        <w:jc w:val="both"/>
        <w:rPr>
          <w:rFonts w:ascii="Times New Roman" w:eastAsia="Times New Roman" w:hAnsi="Times New Roman" w:cs="Times New Roman"/>
          <w:sz w:val="24"/>
          <w:szCs w:val="24"/>
        </w:rPr>
      </w:pPr>
    </w:p>
    <w:p w:rsidR="00D65D72" w:rsidRPr="00D65D72" w:rsidRDefault="00D65D72" w:rsidP="00D65D72">
      <w:pPr>
        <w:spacing w:after="0" w:line="480" w:lineRule="auto"/>
        <w:ind w:firstLine="720"/>
        <w:jc w:val="both"/>
        <w:rPr>
          <w:rFonts w:ascii="Times New Roman" w:eastAsia="Times New Roman" w:hAnsi="Times New Roman" w:cs="Times New Roman"/>
          <w:sz w:val="24"/>
          <w:szCs w:val="24"/>
        </w:rPr>
      </w:pPr>
      <w:r w:rsidRPr="00D65D72">
        <w:rPr>
          <w:rFonts w:ascii="Times New Roman" w:eastAsia="Times New Roman" w:hAnsi="Times New Roman" w:cs="Times New Roman"/>
          <w:noProof/>
          <w:color w:val="000000"/>
          <w:sz w:val="24"/>
          <w:szCs w:val="24"/>
        </w:rPr>
        <w:lastRenderedPageBreak/>
        <w:drawing>
          <wp:inline distT="0" distB="0" distL="0" distR="0">
            <wp:extent cx="4660900" cy="2362200"/>
            <wp:effectExtent l="0" t="0" r="6350" b="0"/>
            <wp:docPr id="1" name="Picture 1" descr="https://lh6.googleusercontent.com/8tnsbhvYwo3pNDPuBoO9BpelD6v_czIPJRRxOteMAO4hWlZwo_uLfDJAdL9f2bZ2BQBaKU6MRfKqe-yaS5csAgZsaCaY2B8y_nJlAyq802qhLdEt9XlyT7HOzDv5zitin1XBbX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tnsbhvYwo3pNDPuBoO9BpelD6v_czIPJRRxOteMAO4hWlZwo_uLfDJAdL9f2bZ2BQBaKU6MRfKqe-yaS5csAgZsaCaY2B8y_nJlAyq802qhLdEt9XlyT7HOzDv5zitin1XBbXV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0900" cy="2362200"/>
                    </a:xfrm>
                    <a:prstGeom prst="rect">
                      <a:avLst/>
                    </a:prstGeom>
                    <a:noFill/>
                    <a:ln>
                      <a:noFill/>
                    </a:ln>
                  </pic:spPr>
                </pic:pic>
              </a:graphicData>
            </a:graphic>
          </wp:inline>
        </w:drawing>
      </w:r>
      <w:r w:rsidRPr="00D65D72">
        <w:rPr>
          <w:rFonts w:ascii="Times New Roman" w:eastAsia="Times New Roman" w:hAnsi="Times New Roman" w:cs="Times New Roman"/>
          <w:color w:val="000000"/>
          <w:sz w:val="24"/>
          <w:szCs w:val="24"/>
        </w:rPr>
        <w:t> </w:t>
      </w:r>
    </w:p>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0"/>
          <w:szCs w:val="20"/>
        </w:rPr>
        <w:t>Figure 7: Effect of pizza varieties on monthly profit</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Order Options:</w:t>
      </w:r>
    </w:p>
    <w:tbl>
      <w:tblPr>
        <w:tblW w:w="9360" w:type="dxa"/>
        <w:tblCellMar>
          <w:top w:w="15" w:type="dxa"/>
          <w:left w:w="15" w:type="dxa"/>
          <w:bottom w:w="15" w:type="dxa"/>
          <w:right w:w="15" w:type="dxa"/>
        </w:tblCellMar>
        <w:tblLook w:val="04A0" w:firstRow="1" w:lastRow="0" w:firstColumn="1" w:lastColumn="0" w:noHBand="0" w:noVBand="1"/>
      </w:tblPr>
      <w:tblGrid>
        <w:gridCol w:w="1991"/>
        <w:gridCol w:w="1473"/>
        <w:gridCol w:w="1474"/>
        <w:gridCol w:w="1474"/>
        <w:gridCol w:w="1474"/>
        <w:gridCol w:w="1474"/>
      </w:tblGrid>
      <w:tr w:rsidR="00D65D72" w:rsidRPr="00D65D72" w:rsidTr="00D65D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Order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T&amp;W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W</w:t>
            </w:r>
          </w:p>
        </w:tc>
      </w:tr>
      <w:tr w:rsidR="00D65D72" w:rsidRPr="00D65D72" w:rsidTr="00D65D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14091.87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11478.73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13626.21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17574.46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14853.84</w:t>
            </w:r>
          </w:p>
        </w:tc>
      </w:tr>
      <w:tr w:rsidR="00D65D72" w:rsidRPr="00D65D72" w:rsidTr="00D65D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14968.61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11717.29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16654.33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16819.02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5D72" w:rsidRPr="00D65D72" w:rsidRDefault="00D65D72" w:rsidP="00D65D72">
            <w:pPr>
              <w:spacing w:after="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14853.84</w:t>
            </w:r>
          </w:p>
        </w:tc>
      </w:tr>
    </w:tbl>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0"/>
          <w:szCs w:val="20"/>
        </w:rPr>
        <w:t>Table 2: The statistical analysis of all the order options w.r.t monthly profit</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The order options have relatively less influence compared to most of the factors. The correlation coefficient</w:t>
      </w:r>
      <w:r w:rsidR="003A3174">
        <w:rPr>
          <w:rFonts w:ascii="Times New Roman" w:eastAsia="Times New Roman" w:hAnsi="Times New Roman" w:cs="Times New Roman"/>
          <w:color w:val="000000"/>
          <w:sz w:val="24"/>
          <w:szCs w:val="24"/>
        </w:rPr>
        <w:t>, in this case,</w:t>
      </w:r>
      <w:r w:rsidRPr="00D65D72">
        <w:rPr>
          <w:rFonts w:ascii="Times New Roman" w:eastAsia="Times New Roman" w:hAnsi="Times New Roman" w:cs="Times New Roman"/>
          <w:color w:val="000000"/>
          <w:sz w:val="24"/>
          <w:szCs w:val="24"/>
        </w:rPr>
        <w:t xml:space="preserve"> is only 0.15%. Hence, we can conclude that profit increases with all the options included. </w:t>
      </w:r>
    </w:p>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jc w:val="center"/>
        <w:outlineLvl w:val="0"/>
        <w:rPr>
          <w:rFonts w:ascii="Times New Roman" w:eastAsia="Times New Roman" w:hAnsi="Times New Roman" w:cs="Times New Roman"/>
          <w:b/>
          <w:bCs/>
          <w:color w:val="000000"/>
          <w:kern w:val="36"/>
          <w:sz w:val="24"/>
          <w:szCs w:val="24"/>
        </w:rPr>
      </w:pPr>
    </w:p>
    <w:p w:rsidR="00D65D72" w:rsidRPr="00D65D72" w:rsidRDefault="00D65D72" w:rsidP="00D65D72">
      <w:pPr>
        <w:spacing w:after="0" w:line="480" w:lineRule="auto"/>
        <w:jc w:val="center"/>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lastRenderedPageBreak/>
        <w:t>CONCLUSION</w:t>
      </w:r>
    </w:p>
    <w:p w:rsidR="00D65D72" w:rsidRPr="00D65D72" w:rsidRDefault="00D65D72" w:rsidP="00D65D72">
      <w:pPr>
        <w:spacing w:after="0" w:line="480" w:lineRule="auto"/>
        <w:jc w:val="both"/>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color w:val="000000"/>
          <w:kern w:val="36"/>
          <w:sz w:val="24"/>
          <w:szCs w:val="24"/>
        </w:rPr>
        <w:t xml:space="preserve">To summarize, through excel calculations and descriptive statistics, almost all the factors have an influence on the success and unsuccess of the 60 Crusty pizza stores. Even among them, a few of the factors like monthly advertising expenses, student population, size, delivery, competitors, parking lot, seating has </w:t>
      </w:r>
      <w:r w:rsidR="003A3174">
        <w:rPr>
          <w:rFonts w:ascii="Times New Roman" w:eastAsia="Times New Roman" w:hAnsi="Times New Roman" w:cs="Times New Roman"/>
          <w:color w:val="000000"/>
          <w:kern w:val="36"/>
          <w:sz w:val="24"/>
          <w:szCs w:val="24"/>
        </w:rPr>
        <w:t xml:space="preserve">a </w:t>
      </w:r>
      <w:r w:rsidRPr="00D65D72">
        <w:rPr>
          <w:rFonts w:ascii="Times New Roman" w:eastAsia="Times New Roman" w:hAnsi="Times New Roman" w:cs="Times New Roman"/>
          <w:color w:val="000000"/>
          <w:kern w:val="36"/>
          <w:sz w:val="24"/>
          <w:szCs w:val="24"/>
        </w:rPr>
        <w:t xml:space="preserve">high contribution </w:t>
      </w:r>
      <w:r w:rsidR="003A3174">
        <w:rPr>
          <w:rFonts w:ascii="Times New Roman" w:eastAsia="Times New Roman" w:hAnsi="Times New Roman" w:cs="Times New Roman"/>
          <w:color w:val="000000"/>
          <w:kern w:val="36"/>
          <w:sz w:val="24"/>
          <w:szCs w:val="24"/>
        </w:rPr>
        <w:t>to</w:t>
      </w:r>
      <w:r w:rsidRPr="00D65D72">
        <w:rPr>
          <w:rFonts w:ascii="Times New Roman" w:eastAsia="Times New Roman" w:hAnsi="Times New Roman" w:cs="Times New Roman"/>
          <w:color w:val="000000"/>
          <w:kern w:val="36"/>
          <w:sz w:val="24"/>
          <w:szCs w:val="24"/>
        </w:rPr>
        <w:t xml:space="preserve"> the success of the store. However, if we go deep into the analysis, we have an interdependency of one factor on other factors. This is evident from the fact that the factors like </w:t>
      </w:r>
      <w:r w:rsidR="003A3174">
        <w:rPr>
          <w:rFonts w:ascii="Times New Roman" w:eastAsia="Times New Roman" w:hAnsi="Times New Roman" w:cs="Times New Roman"/>
          <w:color w:val="000000"/>
          <w:kern w:val="36"/>
          <w:sz w:val="24"/>
          <w:szCs w:val="24"/>
        </w:rPr>
        <w:t xml:space="preserve">the </w:t>
      </w:r>
      <w:r w:rsidRPr="00D65D72">
        <w:rPr>
          <w:rFonts w:ascii="Times New Roman" w:eastAsia="Times New Roman" w:hAnsi="Times New Roman" w:cs="Times New Roman"/>
          <w:color w:val="000000"/>
          <w:kern w:val="36"/>
          <w:sz w:val="24"/>
          <w:szCs w:val="24"/>
        </w:rPr>
        <w:t>parking lot, seating</w:t>
      </w:r>
      <w:r w:rsidR="003A3174">
        <w:rPr>
          <w:rFonts w:ascii="Times New Roman" w:eastAsia="Times New Roman" w:hAnsi="Times New Roman" w:cs="Times New Roman"/>
          <w:color w:val="000000"/>
          <w:kern w:val="36"/>
          <w:sz w:val="24"/>
          <w:szCs w:val="24"/>
        </w:rPr>
        <w:t>,</w:t>
      </w:r>
      <w:r w:rsidRPr="00D65D72">
        <w:rPr>
          <w:rFonts w:ascii="Times New Roman" w:eastAsia="Times New Roman" w:hAnsi="Times New Roman" w:cs="Times New Roman"/>
          <w:color w:val="000000"/>
          <w:kern w:val="36"/>
          <w:sz w:val="24"/>
          <w:szCs w:val="24"/>
        </w:rPr>
        <w:t xml:space="preserve"> etc., are interdependent on the size of </w:t>
      </w:r>
      <w:r w:rsidR="003A3174">
        <w:rPr>
          <w:rFonts w:ascii="Times New Roman" w:eastAsia="Times New Roman" w:hAnsi="Times New Roman" w:cs="Times New Roman"/>
          <w:color w:val="000000"/>
          <w:kern w:val="36"/>
          <w:sz w:val="24"/>
          <w:szCs w:val="24"/>
        </w:rPr>
        <w:t xml:space="preserve">the </w:t>
      </w:r>
      <w:r w:rsidRPr="00D65D72">
        <w:rPr>
          <w:rFonts w:ascii="Times New Roman" w:eastAsia="Times New Roman" w:hAnsi="Times New Roman" w:cs="Times New Roman"/>
          <w:color w:val="000000"/>
          <w:kern w:val="36"/>
          <w:sz w:val="24"/>
          <w:szCs w:val="24"/>
        </w:rPr>
        <w:t>store, which contribute</w:t>
      </w:r>
      <w:r w:rsidR="003A3174">
        <w:rPr>
          <w:rFonts w:ascii="Times New Roman" w:eastAsia="Times New Roman" w:hAnsi="Times New Roman" w:cs="Times New Roman"/>
          <w:color w:val="000000"/>
          <w:kern w:val="36"/>
          <w:sz w:val="24"/>
          <w:szCs w:val="24"/>
        </w:rPr>
        <w:t>s</w:t>
      </w:r>
      <w:r w:rsidRPr="00D65D72">
        <w:rPr>
          <w:rFonts w:ascii="Times New Roman" w:eastAsia="Times New Roman" w:hAnsi="Times New Roman" w:cs="Times New Roman"/>
          <w:color w:val="000000"/>
          <w:kern w:val="36"/>
          <w:sz w:val="24"/>
          <w:szCs w:val="24"/>
        </w:rPr>
        <w:t xml:space="preserve"> to almost equal strength of correlation to the monthly profit if viewed as individual factors. Through our analysis, we were able to reveal that stores are more profitable with bigger size stores (which in turn provides more seating, more parking lot options), medium to high investment in advertising, high student population</w:t>
      </w:r>
      <w:r w:rsidR="003A3174">
        <w:rPr>
          <w:rFonts w:ascii="Times New Roman" w:eastAsia="Times New Roman" w:hAnsi="Times New Roman" w:cs="Times New Roman"/>
          <w:color w:val="000000"/>
          <w:kern w:val="36"/>
          <w:sz w:val="24"/>
          <w:szCs w:val="24"/>
        </w:rPr>
        <w:t>,</w:t>
      </w:r>
      <w:r w:rsidRPr="00D65D72">
        <w:rPr>
          <w:rFonts w:ascii="Times New Roman" w:eastAsia="Times New Roman" w:hAnsi="Times New Roman" w:cs="Times New Roman"/>
          <w:color w:val="000000"/>
          <w:kern w:val="36"/>
          <w:sz w:val="24"/>
          <w:szCs w:val="24"/>
        </w:rPr>
        <w:t xml:space="preserve"> and less competition. If they spend more than $1,000 on </w:t>
      </w:r>
      <w:r w:rsidR="003A3174">
        <w:rPr>
          <w:rFonts w:ascii="Times New Roman" w:eastAsia="Times New Roman" w:hAnsi="Times New Roman" w:cs="Times New Roman"/>
          <w:color w:val="000000"/>
          <w:kern w:val="36"/>
          <w:sz w:val="24"/>
          <w:szCs w:val="24"/>
        </w:rPr>
        <w:t xml:space="preserve">the </w:t>
      </w:r>
      <w:r w:rsidRPr="00D65D72">
        <w:rPr>
          <w:rFonts w:ascii="Times New Roman" w:eastAsia="Times New Roman" w:hAnsi="Times New Roman" w:cs="Times New Roman"/>
          <w:color w:val="000000"/>
          <w:kern w:val="36"/>
          <w:sz w:val="24"/>
          <w:szCs w:val="24"/>
        </w:rPr>
        <w:t>monthly advertisement and preferably between $1,500 and $2,000, and if you are in a higher populated area with less competition, which seems to be more common considering the locations with more competition were also the locations with the smaller population. As a project manager, instead of focusing on all the factors like reviews, pizza varieties, buffet, liquor license etc., which have almost negligible contribution to monthly profit, if we focus on the factors with greater influence like advertising, store size, student population, delivery, competitors the success of the store can be improved in correspondence with the monthly profit of the store.</w:t>
      </w:r>
    </w:p>
    <w:p w:rsidR="00D65D72" w:rsidRPr="00D65D72" w:rsidRDefault="00D65D72" w:rsidP="00D65D72">
      <w:pPr>
        <w:spacing w:after="0" w:line="480" w:lineRule="auto"/>
        <w:jc w:val="both"/>
        <w:rPr>
          <w:rFonts w:ascii="Times New Roman" w:eastAsia="Times New Roman" w:hAnsi="Times New Roman" w:cs="Times New Roman"/>
          <w:sz w:val="24"/>
          <w:szCs w:val="24"/>
        </w:rPr>
      </w:pPr>
      <w:r w:rsidRPr="00D65D72">
        <w:rPr>
          <w:rFonts w:ascii="Times New Roman" w:eastAsia="Times New Roman" w:hAnsi="Times New Roman" w:cs="Times New Roman"/>
          <w:color w:val="000000"/>
          <w:sz w:val="24"/>
          <w:szCs w:val="24"/>
        </w:rPr>
        <w:tab/>
      </w:r>
    </w:p>
    <w:p w:rsidR="00D65D72" w:rsidRPr="00D65D72" w:rsidRDefault="00D65D72" w:rsidP="00D65D72">
      <w:pPr>
        <w:spacing w:after="240" w:line="240" w:lineRule="auto"/>
        <w:rPr>
          <w:rFonts w:ascii="Times New Roman" w:eastAsia="Times New Roman" w:hAnsi="Times New Roman" w:cs="Times New Roman"/>
          <w:sz w:val="24"/>
          <w:szCs w:val="24"/>
        </w:rPr>
      </w:pPr>
    </w:p>
    <w:p w:rsidR="00D65D72" w:rsidRDefault="00D65D72" w:rsidP="00D65D72">
      <w:pPr>
        <w:spacing w:after="0" w:line="480" w:lineRule="auto"/>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outlineLvl w:val="0"/>
        <w:rPr>
          <w:rFonts w:ascii="Times New Roman" w:eastAsia="Times New Roman" w:hAnsi="Times New Roman" w:cs="Times New Roman"/>
          <w:b/>
          <w:bCs/>
          <w:color w:val="000000"/>
          <w:kern w:val="36"/>
          <w:sz w:val="24"/>
          <w:szCs w:val="24"/>
        </w:rPr>
      </w:pPr>
    </w:p>
    <w:p w:rsidR="00D65D72" w:rsidRDefault="00D65D72" w:rsidP="00D65D72">
      <w:pPr>
        <w:spacing w:after="0" w:line="480" w:lineRule="auto"/>
        <w:outlineLvl w:val="0"/>
        <w:rPr>
          <w:rFonts w:ascii="Times New Roman" w:eastAsia="Times New Roman" w:hAnsi="Times New Roman" w:cs="Times New Roman"/>
          <w:b/>
          <w:bCs/>
          <w:color w:val="000000"/>
          <w:kern w:val="36"/>
          <w:sz w:val="24"/>
          <w:szCs w:val="24"/>
        </w:rPr>
      </w:pPr>
    </w:p>
    <w:p w:rsidR="00D65D72" w:rsidRPr="00D65D72" w:rsidRDefault="00D65D72" w:rsidP="00D65D72">
      <w:pPr>
        <w:spacing w:after="0" w:line="480" w:lineRule="auto"/>
        <w:outlineLvl w:val="0"/>
        <w:rPr>
          <w:rFonts w:ascii="Times New Roman" w:eastAsia="Times New Roman" w:hAnsi="Times New Roman" w:cs="Times New Roman"/>
          <w:b/>
          <w:bCs/>
          <w:kern w:val="36"/>
          <w:sz w:val="48"/>
          <w:szCs w:val="48"/>
        </w:rPr>
      </w:pPr>
      <w:r w:rsidRPr="00D65D72">
        <w:rPr>
          <w:rFonts w:ascii="Times New Roman" w:eastAsia="Times New Roman" w:hAnsi="Times New Roman" w:cs="Times New Roman"/>
          <w:b/>
          <w:bCs/>
          <w:color w:val="000000"/>
          <w:kern w:val="36"/>
          <w:sz w:val="24"/>
          <w:szCs w:val="24"/>
        </w:rPr>
        <w:t>References:</w:t>
      </w:r>
    </w:p>
    <w:p w:rsidR="00D65D72" w:rsidRPr="00D65D72" w:rsidRDefault="00D65D72" w:rsidP="00D65D72">
      <w:pPr>
        <w:spacing w:after="0" w:line="480" w:lineRule="auto"/>
        <w:rPr>
          <w:rFonts w:ascii="Times New Roman" w:eastAsia="Times New Roman" w:hAnsi="Times New Roman" w:cs="Times New Roman"/>
          <w:sz w:val="24"/>
          <w:szCs w:val="24"/>
        </w:rPr>
      </w:pPr>
      <w:r w:rsidRPr="00D65D72">
        <w:rPr>
          <w:rFonts w:ascii="Times New Roman" w:eastAsia="Times New Roman" w:hAnsi="Times New Roman" w:cs="Times New Roman"/>
          <w:color w:val="333333"/>
          <w:sz w:val="24"/>
          <w:szCs w:val="24"/>
        </w:rPr>
        <w:t xml:space="preserve">Donnelly, R. A. (2015). </w:t>
      </w:r>
      <w:r w:rsidRPr="00D65D72">
        <w:rPr>
          <w:rFonts w:ascii="Times New Roman" w:eastAsia="Times New Roman" w:hAnsi="Times New Roman" w:cs="Times New Roman"/>
          <w:i/>
          <w:iCs/>
          <w:color w:val="333333"/>
          <w:sz w:val="24"/>
          <w:szCs w:val="24"/>
        </w:rPr>
        <w:t>Business Analysis for Decision Making</w:t>
      </w:r>
      <w:r w:rsidRPr="00D65D72">
        <w:rPr>
          <w:rFonts w:ascii="Times New Roman" w:eastAsia="Times New Roman" w:hAnsi="Times New Roman" w:cs="Times New Roman"/>
          <w:color w:val="333333"/>
          <w:sz w:val="24"/>
          <w:szCs w:val="24"/>
        </w:rPr>
        <w:t xml:space="preserve"> (1st custom ed.). Boston, MA: Pearson Education. Retrieved from </w:t>
      </w:r>
      <w:hyperlink r:id="rId13" w:history="1">
        <w:r w:rsidRPr="00D65D72">
          <w:rPr>
            <w:rFonts w:ascii="Times New Roman" w:eastAsia="Times New Roman" w:hAnsi="Times New Roman" w:cs="Times New Roman"/>
            <w:color w:val="1155CC"/>
            <w:sz w:val="24"/>
            <w:szCs w:val="24"/>
            <w:u w:val="single"/>
          </w:rPr>
          <w:t>https://etext.pearson.com/eplayer/</w:t>
        </w:r>
      </w:hyperlink>
      <w:r w:rsidRPr="00D65D72">
        <w:rPr>
          <w:rFonts w:ascii="Times New Roman" w:eastAsia="Times New Roman" w:hAnsi="Times New Roman" w:cs="Times New Roman"/>
          <w:color w:val="333333"/>
          <w:sz w:val="24"/>
          <w:szCs w:val="24"/>
        </w:rPr>
        <w:t xml:space="preserve"> (E-book series)</w:t>
      </w:r>
    </w:p>
    <w:p w:rsidR="00D65D72" w:rsidRPr="00D65D72" w:rsidRDefault="00D65D72" w:rsidP="00D65D72">
      <w:pPr>
        <w:spacing w:after="240" w:line="240" w:lineRule="auto"/>
        <w:rPr>
          <w:rFonts w:ascii="Times New Roman" w:eastAsia="Times New Roman" w:hAnsi="Times New Roman" w:cs="Times New Roman"/>
          <w:sz w:val="24"/>
          <w:szCs w:val="24"/>
        </w:rPr>
      </w:pP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r w:rsidRPr="00D65D72">
        <w:rPr>
          <w:rFonts w:ascii="Times New Roman" w:eastAsia="Times New Roman" w:hAnsi="Times New Roman" w:cs="Times New Roman"/>
          <w:sz w:val="24"/>
          <w:szCs w:val="24"/>
        </w:rPr>
        <w:br/>
      </w: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Default="00D65D72" w:rsidP="00D65D72">
      <w:pPr>
        <w:spacing w:after="0" w:line="480" w:lineRule="auto"/>
        <w:ind w:firstLine="720"/>
        <w:jc w:val="right"/>
        <w:rPr>
          <w:rFonts w:ascii="Times New Roman" w:eastAsia="Times New Roman" w:hAnsi="Times New Roman" w:cs="Times New Roman"/>
          <w:b/>
          <w:bCs/>
          <w:color w:val="000000"/>
          <w:sz w:val="24"/>
          <w:szCs w:val="24"/>
        </w:rPr>
      </w:pPr>
    </w:p>
    <w:p w:rsidR="00D65D72" w:rsidRPr="00D65D72" w:rsidRDefault="00D65D72" w:rsidP="00D65D72">
      <w:pPr>
        <w:spacing w:after="0" w:line="480" w:lineRule="auto"/>
        <w:ind w:firstLine="720"/>
        <w:jc w:val="right"/>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Appendix I</w:t>
      </w:r>
    </w:p>
    <w:p w:rsidR="00D65D72" w:rsidRPr="00D65D72" w:rsidRDefault="00D65D72" w:rsidP="00D65D72">
      <w:pPr>
        <w:spacing w:after="0" w:line="480" w:lineRule="auto"/>
        <w:ind w:firstLine="720"/>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Population Data Chart</w:t>
      </w:r>
    </w:p>
    <w:tbl>
      <w:tblPr>
        <w:tblW w:w="0" w:type="auto"/>
        <w:tblCellMar>
          <w:top w:w="15" w:type="dxa"/>
          <w:left w:w="15" w:type="dxa"/>
          <w:bottom w:w="15" w:type="dxa"/>
          <w:right w:w="15" w:type="dxa"/>
        </w:tblCellMar>
        <w:tblLook w:val="04A0" w:firstRow="1" w:lastRow="0" w:firstColumn="1" w:lastColumn="0" w:noHBand="0" w:noVBand="1"/>
      </w:tblPr>
      <w:tblGrid>
        <w:gridCol w:w="1864"/>
        <w:gridCol w:w="1078"/>
        <w:gridCol w:w="984"/>
        <w:gridCol w:w="1018"/>
        <w:gridCol w:w="925"/>
        <w:gridCol w:w="955"/>
        <w:gridCol w:w="861"/>
        <w:gridCol w:w="1659"/>
      </w:tblGrid>
      <w:tr w:rsidR="00D65D72" w:rsidRPr="00D65D72" w:rsidTr="00D65D72">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Average Profit</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Average Loss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Median Profit</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Median Loss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Range Profit</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Range Loss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Correlation Coefficient</w:t>
            </w:r>
          </w:p>
        </w:tc>
      </w:tr>
      <w:tr w:rsidR="00D65D72" w:rsidRPr="00D65D72" w:rsidTr="00D65D72">
        <w:trPr>
          <w:trHeight w:val="220"/>
        </w:trPr>
        <w:tc>
          <w:tcPr>
            <w:tcW w:w="0" w:type="auto"/>
            <w:tcBorders>
              <w:top w:val="single" w:sz="6" w:space="0" w:color="000000"/>
              <w:left w:val="single" w:sz="6" w:space="0" w:color="000000"/>
              <w:bottom w:val="single" w:sz="6" w:space="0" w:color="000000"/>
              <w:right w:val="single" w:sz="6" w:space="0" w:color="000000"/>
            </w:tcBorders>
            <w:shd w:val="clear" w:color="auto" w:fill="DCDCDC"/>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Student Population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13,457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8,798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14,624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9,362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17,318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11,292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0.497</w:t>
            </w:r>
          </w:p>
        </w:tc>
      </w:tr>
      <w:tr w:rsidR="00D65D72" w:rsidRPr="00D65D72" w:rsidTr="00D65D72">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DCDCDC"/>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Population Within 20 Miles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315,655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243,933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316,326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207,674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433,492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366,169</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0.037</w:t>
            </w:r>
          </w:p>
        </w:tc>
      </w:tr>
    </w:tbl>
    <w:p w:rsidR="00D65D72" w:rsidRPr="00D65D72" w:rsidRDefault="00D65D72" w:rsidP="00D65D72">
      <w:pPr>
        <w:spacing w:after="0" w:line="240" w:lineRule="auto"/>
        <w:rPr>
          <w:rFonts w:ascii="Times New Roman" w:eastAsia="Times New Roman" w:hAnsi="Times New Roman" w:cs="Times New Roman"/>
          <w:sz w:val="24"/>
          <w:szCs w:val="24"/>
        </w:rPr>
      </w:pPr>
    </w:p>
    <w:p w:rsidR="00D65D72" w:rsidRPr="00D65D72" w:rsidRDefault="00D65D72" w:rsidP="00D65D72">
      <w:pPr>
        <w:spacing w:after="0" w:line="480" w:lineRule="auto"/>
        <w:ind w:firstLine="720"/>
        <w:jc w:val="right"/>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Appendix II</w:t>
      </w:r>
    </w:p>
    <w:p w:rsidR="00D65D72" w:rsidRPr="00D65D72" w:rsidRDefault="00D65D72" w:rsidP="00D65D72">
      <w:pPr>
        <w:spacing w:after="0" w:line="480" w:lineRule="auto"/>
        <w:ind w:firstLine="720"/>
        <w:jc w:val="center"/>
        <w:rPr>
          <w:rFonts w:ascii="Times New Roman" w:eastAsia="Times New Roman" w:hAnsi="Times New Roman" w:cs="Times New Roman"/>
          <w:sz w:val="24"/>
          <w:szCs w:val="24"/>
        </w:rPr>
      </w:pPr>
      <w:r w:rsidRPr="00D65D72">
        <w:rPr>
          <w:rFonts w:ascii="Times New Roman" w:eastAsia="Times New Roman" w:hAnsi="Times New Roman" w:cs="Times New Roman"/>
          <w:b/>
          <w:bCs/>
          <w:color w:val="000000"/>
          <w:sz w:val="24"/>
          <w:szCs w:val="24"/>
        </w:rPr>
        <w:t>Competition Data Chart</w:t>
      </w:r>
    </w:p>
    <w:tbl>
      <w:tblPr>
        <w:tblW w:w="0" w:type="auto"/>
        <w:tblCellMar>
          <w:top w:w="15" w:type="dxa"/>
          <w:left w:w="15" w:type="dxa"/>
          <w:bottom w:w="15" w:type="dxa"/>
          <w:right w:w="15" w:type="dxa"/>
        </w:tblCellMar>
        <w:tblLook w:val="04A0" w:firstRow="1" w:lastRow="0" w:firstColumn="1" w:lastColumn="0" w:noHBand="0" w:noVBand="1"/>
      </w:tblPr>
      <w:tblGrid>
        <w:gridCol w:w="1613"/>
        <w:gridCol w:w="1124"/>
        <w:gridCol w:w="1019"/>
        <w:gridCol w:w="1053"/>
        <w:gridCol w:w="948"/>
        <w:gridCol w:w="974"/>
        <w:gridCol w:w="869"/>
        <w:gridCol w:w="1744"/>
      </w:tblGrid>
      <w:tr w:rsidR="00D65D72" w:rsidRPr="00D65D72" w:rsidTr="00D65D72">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Average Profit</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Average Loss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Median Profit</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Median Loss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Range Profit</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Range Loss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Correlation Coefficient</w:t>
            </w:r>
          </w:p>
        </w:tc>
      </w:tr>
      <w:tr w:rsidR="00D65D72" w:rsidRPr="00D65D72" w:rsidTr="00D65D72">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DCDCDC"/>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Competition 2 Miles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2.8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3.7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-0.215</w:t>
            </w:r>
          </w:p>
        </w:tc>
      </w:tr>
      <w:tr w:rsidR="00D65D72" w:rsidRPr="00D65D72" w:rsidTr="00D65D72">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DCDCDC"/>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Competition 5 Miles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4.9</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5.9</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-0.163</w:t>
            </w:r>
          </w:p>
        </w:tc>
      </w:tr>
      <w:tr w:rsidR="00D65D72" w:rsidRPr="00D65D72" w:rsidTr="00D65D72">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DCDCDC"/>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Competition 15 Miles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11.3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13.9</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rsidR="00D65D72" w:rsidRPr="00D65D72" w:rsidRDefault="00D65D72" w:rsidP="00D65D72">
            <w:pPr>
              <w:spacing w:after="0" w:line="480" w:lineRule="auto"/>
              <w:jc w:val="center"/>
              <w:rPr>
                <w:rFonts w:ascii="Times New Roman" w:eastAsia="Times New Roman" w:hAnsi="Times New Roman" w:cs="Times New Roman"/>
                <w:sz w:val="24"/>
                <w:szCs w:val="24"/>
              </w:rPr>
            </w:pPr>
            <w:r w:rsidRPr="00D65D72">
              <w:rPr>
                <w:rFonts w:ascii="Trebuchet MS" w:eastAsia="Times New Roman" w:hAnsi="Trebuchet MS" w:cs="Times New Roman"/>
                <w:color w:val="000000"/>
                <w:sz w:val="17"/>
                <w:szCs w:val="17"/>
              </w:rPr>
              <w:t>-0.163</w:t>
            </w:r>
          </w:p>
        </w:tc>
      </w:tr>
    </w:tbl>
    <w:p w:rsidR="001D26A9" w:rsidRDefault="001D26A9"/>
    <w:sectPr w:rsidR="001D26A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CDB" w:rsidRDefault="00337CDB" w:rsidP="00D65D72">
      <w:pPr>
        <w:spacing w:after="0" w:line="240" w:lineRule="auto"/>
      </w:pPr>
      <w:r>
        <w:separator/>
      </w:r>
    </w:p>
  </w:endnote>
  <w:endnote w:type="continuationSeparator" w:id="0">
    <w:p w:rsidR="00337CDB" w:rsidRDefault="00337CDB" w:rsidP="00D6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449474"/>
      <w:docPartObj>
        <w:docPartGallery w:val="Page Numbers (Bottom of Page)"/>
        <w:docPartUnique/>
      </w:docPartObj>
    </w:sdtPr>
    <w:sdtEndPr>
      <w:rPr>
        <w:noProof/>
      </w:rPr>
    </w:sdtEndPr>
    <w:sdtContent>
      <w:p w:rsidR="00D65D72" w:rsidRDefault="00D65D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65D72" w:rsidRDefault="00D65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CDB" w:rsidRDefault="00337CDB" w:rsidP="00D65D72">
      <w:pPr>
        <w:spacing w:after="0" w:line="240" w:lineRule="auto"/>
      </w:pPr>
      <w:r>
        <w:separator/>
      </w:r>
    </w:p>
  </w:footnote>
  <w:footnote w:type="continuationSeparator" w:id="0">
    <w:p w:rsidR="00337CDB" w:rsidRDefault="00337CDB" w:rsidP="00D65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xsDAzMzY0MrKwsDBW0lEKTi0uzszPAykwrAUAvMOgWiwAAAA="/>
  </w:docVars>
  <w:rsids>
    <w:rsidRoot w:val="00D65D72"/>
    <w:rsid w:val="001D26A9"/>
    <w:rsid w:val="00337CDB"/>
    <w:rsid w:val="003A3174"/>
    <w:rsid w:val="005A177D"/>
    <w:rsid w:val="00D6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4C39"/>
  <w15:chartTrackingRefBased/>
  <w15:docId w15:val="{6125DFEF-8589-463E-93BC-A6767813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D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7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D65D72"/>
  </w:style>
  <w:style w:type="paragraph" w:styleId="NormalWeb">
    <w:name w:val="Normal (Web)"/>
    <w:basedOn w:val="Normal"/>
    <w:uiPriority w:val="99"/>
    <w:semiHidden/>
    <w:unhideWhenUsed/>
    <w:rsid w:val="00D65D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5D72"/>
    <w:rPr>
      <w:color w:val="0000FF"/>
      <w:u w:val="single"/>
    </w:rPr>
  </w:style>
  <w:style w:type="paragraph" w:styleId="Header">
    <w:name w:val="header"/>
    <w:basedOn w:val="Normal"/>
    <w:link w:val="HeaderChar"/>
    <w:uiPriority w:val="99"/>
    <w:unhideWhenUsed/>
    <w:rsid w:val="00D6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D72"/>
  </w:style>
  <w:style w:type="paragraph" w:styleId="Footer">
    <w:name w:val="footer"/>
    <w:basedOn w:val="Normal"/>
    <w:link w:val="FooterChar"/>
    <w:uiPriority w:val="99"/>
    <w:unhideWhenUsed/>
    <w:rsid w:val="00D6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5046">
      <w:bodyDiv w:val="1"/>
      <w:marLeft w:val="0"/>
      <w:marRight w:val="0"/>
      <w:marTop w:val="0"/>
      <w:marBottom w:val="0"/>
      <w:divBdr>
        <w:top w:val="none" w:sz="0" w:space="0" w:color="auto"/>
        <w:left w:val="none" w:sz="0" w:space="0" w:color="auto"/>
        <w:bottom w:val="none" w:sz="0" w:space="0" w:color="auto"/>
        <w:right w:val="none" w:sz="0" w:space="0" w:color="auto"/>
      </w:divBdr>
      <w:divsChild>
        <w:div w:id="1687948339">
          <w:marLeft w:val="0"/>
          <w:marRight w:val="0"/>
          <w:marTop w:val="0"/>
          <w:marBottom w:val="0"/>
          <w:divBdr>
            <w:top w:val="none" w:sz="0" w:space="0" w:color="auto"/>
            <w:left w:val="none" w:sz="0" w:space="0" w:color="auto"/>
            <w:bottom w:val="none" w:sz="0" w:space="0" w:color="auto"/>
            <w:right w:val="none" w:sz="0" w:space="0" w:color="auto"/>
          </w:divBdr>
        </w:div>
        <w:div w:id="2125810586">
          <w:marLeft w:val="0"/>
          <w:marRight w:val="0"/>
          <w:marTop w:val="0"/>
          <w:marBottom w:val="0"/>
          <w:divBdr>
            <w:top w:val="none" w:sz="0" w:space="0" w:color="auto"/>
            <w:left w:val="none" w:sz="0" w:space="0" w:color="auto"/>
            <w:bottom w:val="none" w:sz="0" w:space="0" w:color="auto"/>
            <w:right w:val="none" w:sz="0" w:space="0" w:color="auto"/>
          </w:divBdr>
        </w:div>
        <w:div w:id="685330557">
          <w:marLeft w:val="0"/>
          <w:marRight w:val="0"/>
          <w:marTop w:val="0"/>
          <w:marBottom w:val="0"/>
          <w:divBdr>
            <w:top w:val="none" w:sz="0" w:space="0" w:color="auto"/>
            <w:left w:val="none" w:sz="0" w:space="0" w:color="auto"/>
            <w:bottom w:val="none" w:sz="0" w:space="0" w:color="auto"/>
            <w:right w:val="none" w:sz="0" w:space="0" w:color="auto"/>
          </w:divBdr>
        </w:div>
        <w:div w:id="1755516520">
          <w:marLeft w:val="0"/>
          <w:marRight w:val="0"/>
          <w:marTop w:val="0"/>
          <w:marBottom w:val="0"/>
          <w:divBdr>
            <w:top w:val="none" w:sz="0" w:space="0" w:color="auto"/>
            <w:left w:val="none" w:sz="0" w:space="0" w:color="auto"/>
            <w:bottom w:val="none" w:sz="0" w:space="0" w:color="auto"/>
            <w:right w:val="none" w:sz="0" w:space="0" w:color="auto"/>
          </w:divBdr>
        </w:div>
        <w:div w:id="1002971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text.pearson.com/eplaye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korabandi</dc:creator>
  <cp:keywords/>
  <dc:description/>
  <cp:lastModifiedBy>abraham korabandi</cp:lastModifiedBy>
  <cp:revision>2</cp:revision>
  <dcterms:created xsi:type="dcterms:W3CDTF">2019-06-30T22:51:00Z</dcterms:created>
  <dcterms:modified xsi:type="dcterms:W3CDTF">2019-06-30T23:15:00Z</dcterms:modified>
</cp:coreProperties>
</file>