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B69A" w14:textId="16DCEC64" w:rsidR="0064794E" w:rsidRDefault="0064794E" w:rsidP="0064794E">
      <w:pPr>
        <w:jc w:val="center"/>
        <w:rPr>
          <w:rFonts w:ascii="Calibri" w:eastAsia="Calibri" w:hAnsi="Calibri" w:cs="Calibri"/>
          <w:sz w:val="44"/>
          <w:szCs w:val="44"/>
        </w:rPr>
      </w:pPr>
    </w:p>
    <w:p w14:paraId="346585E1" w14:textId="35CDE281" w:rsidR="0064794E" w:rsidRDefault="0064794E" w:rsidP="0064794E">
      <w:pPr>
        <w:jc w:val="center"/>
        <w:rPr>
          <w:rFonts w:ascii="Calibri" w:eastAsia="Calibri" w:hAnsi="Calibri" w:cs="Calibri"/>
          <w:sz w:val="44"/>
          <w:szCs w:val="44"/>
        </w:rPr>
      </w:pPr>
    </w:p>
    <w:p w14:paraId="36773991" w14:textId="16E84D30" w:rsidR="0064794E" w:rsidRDefault="0064794E" w:rsidP="0064794E">
      <w:pPr>
        <w:jc w:val="center"/>
        <w:rPr>
          <w:rFonts w:ascii="Calibri" w:eastAsia="Calibri" w:hAnsi="Calibri" w:cs="Calibri"/>
          <w:sz w:val="44"/>
          <w:szCs w:val="44"/>
        </w:rPr>
      </w:pPr>
    </w:p>
    <w:p w14:paraId="68E5F849" w14:textId="5972FE28" w:rsidR="0064794E" w:rsidRDefault="0064794E" w:rsidP="0064794E">
      <w:pPr>
        <w:jc w:val="center"/>
        <w:rPr>
          <w:rFonts w:ascii="Calibri" w:eastAsia="Calibri" w:hAnsi="Calibri" w:cs="Calibri"/>
          <w:sz w:val="44"/>
          <w:szCs w:val="44"/>
        </w:rPr>
      </w:pPr>
    </w:p>
    <w:p w14:paraId="2B8D251E" w14:textId="60D5A88B" w:rsidR="0064794E" w:rsidRDefault="0064794E" w:rsidP="0064794E">
      <w:pPr>
        <w:jc w:val="center"/>
        <w:rPr>
          <w:rFonts w:ascii="Calibri" w:eastAsia="Calibri" w:hAnsi="Calibri" w:cs="Calibri"/>
          <w:sz w:val="44"/>
          <w:szCs w:val="44"/>
        </w:rPr>
      </w:pPr>
    </w:p>
    <w:p w14:paraId="7FAFC29F" w14:textId="14CA3DB5" w:rsidR="0064794E" w:rsidRDefault="0064794E" w:rsidP="0064794E">
      <w:pPr>
        <w:jc w:val="center"/>
        <w:rPr>
          <w:rFonts w:ascii="Calibri" w:eastAsia="Calibri" w:hAnsi="Calibri" w:cs="Calibri"/>
          <w:sz w:val="44"/>
          <w:szCs w:val="44"/>
        </w:rPr>
      </w:pPr>
    </w:p>
    <w:p w14:paraId="2DAE0A9E" w14:textId="77777777" w:rsidR="0064794E" w:rsidRDefault="0064794E" w:rsidP="0064794E">
      <w:pPr>
        <w:jc w:val="center"/>
        <w:rPr>
          <w:rFonts w:ascii="Calibri" w:eastAsia="Calibri" w:hAnsi="Calibri" w:cs="Calibri"/>
          <w:sz w:val="44"/>
          <w:szCs w:val="44"/>
        </w:rPr>
      </w:pPr>
    </w:p>
    <w:p w14:paraId="4B1BE8E5" w14:textId="68EADC3B" w:rsidR="001914F3" w:rsidRDefault="001914F3" w:rsidP="0064794E">
      <w:pPr>
        <w:jc w:val="center"/>
        <w:rPr>
          <w:rFonts w:ascii="Calibri" w:eastAsia="Calibri" w:hAnsi="Calibri" w:cs="Calibri"/>
          <w:sz w:val="44"/>
          <w:szCs w:val="44"/>
        </w:rPr>
      </w:pPr>
      <w:r>
        <w:rPr>
          <w:rFonts w:ascii="Calibri" w:eastAsia="Calibri" w:hAnsi="Calibri" w:cs="Calibri"/>
          <w:sz w:val="44"/>
          <w:szCs w:val="44"/>
        </w:rPr>
        <w:t>maya.ai</w:t>
      </w:r>
    </w:p>
    <w:p w14:paraId="5E03FDD7" w14:textId="76201E45" w:rsidR="001914F3" w:rsidRDefault="001914F3" w:rsidP="0064794E">
      <w:pPr>
        <w:jc w:val="center"/>
        <w:rPr>
          <w:rFonts w:ascii="Calibri" w:eastAsia="Calibri" w:hAnsi="Calibri" w:cs="Calibri"/>
          <w:sz w:val="44"/>
          <w:szCs w:val="44"/>
        </w:rPr>
      </w:pPr>
      <w:r>
        <w:rPr>
          <w:rFonts w:ascii="Calibri" w:eastAsia="Calibri" w:hAnsi="Calibri" w:cs="Calibri"/>
          <w:sz w:val="44"/>
          <w:szCs w:val="44"/>
        </w:rPr>
        <w:t xml:space="preserve">Security Controls </w:t>
      </w:r>
      <w:r w:rsidR="00CD5457">
        <w:rPr>
          <w:rFonts w:ascii="Calibri" w:eastAsia="Calibri" w:hAnsi="Calibri" w:cs="Calibri"/>
          <w:sz w:val="44"/>
          <w:szCs w:val="44"/>
        </w:rPr>
        <w:t>in</w:t>
      </w:r>
      <w:r>
        <w:rPr>
          <w:rFonts w:ascii="Calibri" w:eastAsia="Calibri" w:hAnsi="Calibri" w:cs="Calibri"/>
          <w:sz w:val="44"/>
          <w:szCs w:val="44"/>
        </w:rPr>
        <w:t xml:space="preserve"> Azure Deployment</w:t>
      </w:r>
    </w:p>
    <w:p w14:paraId="2F5190B0" w14:textId="77777777" w:rsidR="001914F3" w:rsidRDefault="001914F3">
      <w:pPr>
        <w:rPr>
          <w:rFonts w:ascii="Calibri" w:eastAsia="Calibri" w:hAnsi="Calibri" w:cs="Calibri"/>
          <w:sz w:val="44"/>
          <w:szCs w:val="44"/>
        </w:rPr>
      </w:pPr>
    </w:p>
    <w:p w14:paraId="4DDC442A" w14:textId="77777777" w:rsidR="001914F3" w:rsidRDefault="001914F3">
      <w:pPr>
        <w:rPr>
          <w:rFonts w:ascii="Calibri" w:eastAsia="Calibri" w:hAnsi="Calibri" w:cs="Calibri"/>
          <w:sz w:val="44"/>
          <w:szCs w:val="44"/>
        </w:rPr>
      </w:pPr>
      <w:r>
        <w:rPr>
          <w:rFonts w:ascii="Calibri" w:eastAsia="Calibri" w:hAnsi="Calibri" w:cs="Calibri"/>
          <w:sz w:val="44"/>
          <w:szCs w:val="44"/>
        </w:rPr>
        <w:br w:type="page"/>
      </w:r>
    </w:p>
    <w:p w14:paraId="0E2D4C48" w14:textId="32517461" w:rsidR="0064794E" w:rsidRDefault="00594614" w:rsidP="72D46218">
      <w:pPr>
        <w:spacing w:after="0" w:line="312" w:lineRule="auto"/>
        <w:jc w:val="center"/>
        <w:rPr>
          <w:rFonts w:ascii="Calibri" w:eastAsia="Calibri" w:hAnsi="Calibri" w:cs="Calibri"/>
          <w:sz w:val="44"/>
          <w:szCs w:val="44"/>
        </w:rPr>
      </w:pPr>
      <w:r w:rsidRPr="72D46218">
        <w:rPr>
          <w:rFonts w:ascii="Calibri" w:eastAsia="Calibri" w:hAnsi="Calibri" w:cs="Calibri"/>
          <w:sz w:val="44"/>
          <w:szCs w:val="44"/>
        </w:rPr>
        <w:lastRenderedPageBreak/>
        <w:t>CONTENTS</w:t>
      </w:r>
    </w:p>
    <w:p w14:paraId="793E4502" w14:textId="2CC7F5CC" w:rsidR="00594614" w:rsidRDefault="00594614" w:rsidP="00096010">
      <w:pPr>
        <w:spacing w:after="0" w:line="312" w:lineRule="auto"/>
        <w:rPr>
          <w:rFonts w:ascii="Calibri" w:eastAsia="Calibri" w:hAnsi="Calibri" w:cs="Calibri"/>
          <w:sz w:val="24"/>
          <w:szCs w:val="24"/>
        </w:rPr>
      </w:pPr>
      <w:r w:rsidRPr="77DD1088">
        <w:rPr>
          <w:rFonts w:ascii="Calibri" w:eastAsia="Calibri" w:hAnsi="Calibri" w:cs="Calibri"/>
          <w:sz w:val="24"/>
          <w:szCs w:val="24"/>
        </w:rPr>
        <w:t xml:space="preserve">1. Security </w:t>
      </w:r>
      <w:r w:rsidR="1EAED1D8" w:rsidRPr="77DD1088">
        <w:rPr>
          <w:rFonts w:ascii="Calibri" w:eastAsia="Calibri" w:hAnsi="Calibri" w:cs="Calibri"/>
          <w:sz w:val="24"/>
          <w:szCs w:val="24"/>
        </w:rPr>
        <w:t>Controls</w:t>
      </w:r>
    </w:p>
    <w:p w14:paraId="113E920E" w14:textId="77777777" w:rsidR="00594614" w:rsidRDefault="00594614"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1.1. Hardware</w:t>
      </w:r>
    </w:p>
    <w:p w14:paraId="3DEFAFCB" w14:textId="77777777" w:rsidR="00594614" w:rsidRDefault="00594614"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1.1.1. Virtual Machines</w:t>
      </w:r>
    </w:p>
    <w:p w14:paraId="48FA883C" w14:textId="77777777" w:rsidR="00096010" w:rsidRDefault="00594614"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 xml:space="preserve">1.2. </w:t>
      </w:r>
      <w:r w:rsidR="00096010">
        <w:rPr>
          <w:rFonts w:ascii="Calibri" w:eastAsia="Calibri" w:hAnsi="Calibri" w:cs="Calibri"/>
          <w:sz w:val="24"/>
          <w:szCs w:val="24"/>
        </w:rPr>
        <w:t>Networking</w:t>
      </w:r>
    </w:p>
    <w:p w14:paraId="6D75FA02" w14:textId="15F68138"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1.2.1. V</w:t>
      </w:r>
      <w:r w:rsidR="0064794E">
        <w:rPr>
          <w:rFonts w:ascii="Calibri" w:eastAsia="Calibri" w:hAnsi="Calibri" w:cs="Calibri"/>
          <w:sz w:val="24"/>
          <w:szCs w:val="24"/>
        </w:rPr>
        <w:t xml:space="preserve">irtua </w:t>
      </w:r>
      <w:r w:rsidR="00EA5C84">
        <w:rPr>
          <w:rFonts w:ascii="Calibri" w:eastAsia="Calibri" w:hAnsi="Calibri" w:cs="Calibri"/>
          <w:sz w:val="24"/>
          <w:szCs w:val="24"/>
        </w:rPr>
        <w:t>N</w:t>
      </w:r>
      <w:r>
        <w:rPr>
          <w:rFonts w:ascii="Calibri" w:eastAsia="Calibri" w:hAnsi="Calibri" w:cs="Calibri"/>
          <w:sz w:val="24"/>
          <w:szCs w:val="24"/>
        </w:rPr>
        <w:t>et</w:t>
      </w:r>
      <w:r w:rsidR="0064794E">
        <w:rPr>
          <w:rFonts w:ascii="Calibri" w:eastAsia="Calibri" w:hAnsi="Calibri" w:cs="Calibri"/>
          <w:sz w:val="24"/>
          <w:szCs w:val="24"/>
        </w:rPr>
        <w:t>work</w:t>
      </w:r>
      <w:r>
        <w:rPr>
          <w:rFonts w:ascii="Calibri" w:eastAsia="Calibri" w:hAnsi="Calibri" w:cs="Calibri"/>
          <w:sz w:val="24"/>
          <w:szCs w:val="24"/>
        </w:rPr>
        <w:t xml:space="preserve"> / Subnet</w:t>
      </w:r>
    </w:p>
    <w:p w14:paraId="49C4C8FD" w14:textId="77777777"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1.2.2. Security Groups</w:t>
      </w:r>
    </w:p>
    <w:p w14:paraId="330388D6" w14:textId="77777777" w:rsidR="00096010" w:rsidRDefault="00096010" w:rsidP="00096010">
      <w:pPr>
        <w:spacing w:after="0" w:line="312" w:lineRule="auto"/>
        <w:ind w:left="720" w:firstLine="720"/>
        <w:rPr>
          <w:rFonts w:ascii="Calibri" w:eastAsia="Calibri" w:hAnsi="Calibri" w:cs="Calibri"/>
          <w:sz w:val="24"/>
          <w:szCs w:val="24"/>
        </w:rPr>
      </w:pPr>
      <w:r w:rsidRPr="77DD1088">
        <w:rPr>
          <w:rFonts w:ascii="Calibri" w:eastAsia="Calibri" w:hAnsi="Calibri" w:cs="Calibri"/>
          <w:sz w:val="24"/>
          <w:szCs w:val="24"/>
        </w:rPr>
        <w:t>1.2.3. Firewall</w:t>
      </w:r>
    </w:p>
    <w:p w14:paraId="0D08006B" w14:textId="7B1E1937" w:rsidR="166CA908" w:rsidRDefault="00B57847" w:rsidP="77DD1088">
      <w:pPr>
        <w:spacing w:after="0" w:line="312" w:lineRule="auto"/>
        <w:ind w:left="720" w:firstLine="720"/>
        <w:rPr>
          <w:rFonts w:ascii="Calibri" w:eastAsia="Calibri" w:hAnsi="Calibri" w:cs="Calibri"/>
          <w:sz w:val="24"/>
          <w:szCs w:val="24"/>
        </w:rPr>
      </w:pPr>
      <w:r w:rsidRPr="77DD1088">
        <w:rPr>
          <w:rFonts w:ascii="Calibri" w:eastAsia="Calibri" w:hAnsi="Calibri" w:cs="Calibri"/>
          <w:sz w:val="24"/>
          <w:szCs w:val="24"/>
        </w:rPr>
        <w:t>1.2.4 Jump</w:t>
      </w:r>
      <w:r w:rsidR="166CA908" w:rsidRPr="77DD1088">
        <w:rPr>
          <w:rFonts w:ascii="Calibri" w:eastAsia="Calibri" w:hAnsi="Calibri" w:cs="Calibri"/>
          <w:sz w:val="24"/>
          <w:szCs w:val="24"/>
        </w:rPr>
        <w:t xml:space="preserve"> / Bastion Host</w:t>
      </w:r>
    </w:p>
    <w:p w14:paraId="38810378" w14:textId="1334DA01" w:rsidR="00096010" w:rsidRDefault="00096010" w:rsidP="00096010">
      <w:pPr>
        <w:spacing w:after="0" w:line="312" w:lineRule="auto"/>
        <w:ind w:left="720" w:firstLine="720"/>
        <w:rPr>
          <w:rFonts w:ascii="Calibri" w:eastAsia="Calibri" w:hAnsi="Calibri" w:cs="Calibri"/>
          <w:sz w:val="24"/>
          <w:szCs w:val="24"/>
        </w:rPr>
      </w:pPr>
      <w:r w:rsidRPr="77DD1088">
        <w:rPr>
          <w:rFonts w:ascii="Calibri" w:eastAsia="Calibri" w:hAnsi="Calibri" w:cs="Calibri"/>
          <w:sz w:val="24"/>
          <w:szCs w:val="24"/>
        </w:rPr>
        <w:t>1.2.</w:t>
      </w:r>
      <w:r w:rsidR="022CE633" w:rsidRPr="77DD1088">
        <w:rPr>
          <w:rFonts w:ascii="Calibri" w:eastAsia="Calibri" w:hAnsi="Calibri" w:cs="Calibri"/>
          <w:sz w:val="24"/>
          <w:szCs w:val="24"/>
        </w:rPr>
        <w:t>5</w:t>
      </w:r>
      <w:r w:rsidRPr="77DD1088">
        <w:rPr>
          <w:rFonts w:ascii="Calibri" w:eastAsia="Calibri" w:hAnsi="Calibri" w:cs="Calibri"/>
          <w:sz w:val="24"/>
          <w:szCs w:val="24"/>
        </w:rPr>
        <w:t xml:space="preserve">. </w:t>
      </w:r>
      <w:r w:rsidR="006F6E57" w:rsidRPr="77DD1088">
        <w:rPr>
          <w:rFonts w:ascii="Calibri" w:eastAsia="Calibri" w:hAnsi="Calibri" w:cs="Calibri"/>
          <w:sz w:val="24"/>
          <w:szCs w:val="24"/>
        </w:rPr>
        <w:t>External Endpoint</w:t>
      </w:r>
      <w:r w:rsidR="001E4FE7" w:rsidRPr="77DD1088">
        <w:rPr>
          <w:rFonts w:ascii="Calibri" w:eastAsia="Calibri" w:hAnsi="Calibri" w:cs="Calibri"/>
          <w:sz w:val="24"/>
          <w:szCs w:val="24"/>
        </w:rPr>
        <w:t>s</w:t>
      </w:r>
    </w:p>
    <w:p w14:paraId="6F50F8BB" w14:textId="77777777" w:rsidR="00096010" w:rsidRDefault="00096010"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1.3. Software</w:t>
      </w:r>
    </w:p>
    <w:p w14:paraId="16A56BCA" w14:textId="77777777"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1.3.1. maya.ai Platform</w:t>
      </w:r>
    </w:p>
    <w:p w14:paraId="72A7C544" w14:textId="77777777"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1.3.2. Customizations</w:t>
      </w:r>
    </w:p>
    <w:p w14:paraId="32DDBA56" w14:textId="77777777"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1.3.3. Deployment Environments</w:t>
      </w:r>
    </w:p>
    <w:p w14:paraId="215221C7" w14:textId="77777777"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1.3.4. Virus scans on Builds</w:t>
      </w:r>
    </w:p>
    <w:p w14:paraId="71D9BECC" w14:textId="77777777" w:rsidR="00096010" w:rsidRDefault="00096010"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1.4. Physical Security</w:t>
      </w:r>
    </w:p>
    <w:p w14:paraId="5A0E4E9D" w14:textId="77777777" w:rsidR="00096010" w:rsidRDefault="00096010"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1.5. Monitoring and Logging</w:t>
      </w:r>
    </w:p>
    <w:p w14:paraId="52A3D2AE" w14:textId="77777777"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1.5.1. Monitoring</w:t>
      </w:r>
    </w:p>
    <w:p w14:paraId="563A850C" w14:textId="77777777" w:rsidR="00096010" w:rsidRDefault="00096010" w:rsidP="00096010">
      <w:pPr>
        <w:spacing w:after="0" w:line="312" w:lineRule="auto"/>
        <w:ind w:left="720" w:firstLine="720"/>
        <w:rPr>
          <w:rFonts w:ascii="Calibri" w:eastAsia="Calibri" w:hAnsi="Calibri" w:cs="Calibri"/>
          <w:sz w:val="24"/>
          <w:szCs w:val="24"/>
        </w:rPr>
      </w:pPr>
      <w:r>
        <w:rPr>
          <w:rFonts w:ascii="Calibri" w:eastAsia="Calibri" w:hAnsi="Calibri" w:cs="Calibri"/>
          <w:sz w:val="24"/>
          <w:szCs w:val="24"/>
        </w:rPr>
        <w:t>1.5.2. Logging</w:t>
      </w:r>
    </w:p>
    <w:p w14:paraId="0CEE26E2" w14:textId="77777777" w:rsidR="00096010" w:rsidRDefault="00096010" w:rsidP="00096010">
      <w:pPr>
        <w:spacing w:after="0" w:line="312" w:lineRule="auto"/>
        <w:rPr>
          <w:rFonts w:ascii="Calibri" w:eastAsia="Calibri" w:hAnsi="Calibri" w:cs="Calibri"/>
          <w:sz w:val="24"/>
          <w:szCs w:val="24"/>
        </w:rPr>
      </w:pPr>
      <w:r>
        <w:rPr>
          <w:rFonts w:ascii="Calibri" w:eastAsia="Calibri" w:hAnsi="Calibri" w:cs="Calibri"/>
          <w:sz w:val="24"/>
          <w:szCs w:val="24"/>
        </w:rPr>
        <w:t>2. Identity and Access Management</w:t>
      </w:r>
    </w:p>
    <w:p w14:paraId="665E66C8" w14:textId="77777777" w:rsidR="00096010" w:rsidRDefault="00096010" w:rsidP="00096010">
      <w:pPr>
        <w:spacing w:after="0" w:line="312" w:lineRule="auto"/>
        <w:ind w:firstLine="720"/>
        <w:rPr>
          <w:rFonts w:ascii="Calibri" w:eastAsia="Calibri" w:hAnsi="Calibri" w:cs="Calibri"/>
          <w:sz w:val="24"/>
          <w:szCs w:val="24"/>
        </w:rPr>
      </w:pPr>
      <w:r w:rsidRPr="72D46218">
        <w:rPr>
          <w:rFonts w:ascii="Calibri" w:eastAsia="Calibri" w:hAnsi="Calibri" w:cs="Calibri"/>
          <w:sz w:val="24"/>
          <w:szCs w:val="24"/>
        </w:rPr>
        <w:t>2.1. Access Management for Azure Cloud</w:t>
      </w:r>
    </w:p>
    <w:p w14:paraId="26075663" w14:textId="0E480C90" w:rsidR="138D5F48" w:rsidRDefault="138D5F48" w:rsidP="72D46218">
      <w:pPr>
        <w:spacing w:after="0" w:line="312" w:lineRule="auto"/>
        <w:ind w:left="720" w:firstLine="720"/>
        <w:rPr>
          <w:rFonts w:ascii="Calibri" w:eastAsia="Calibri" w:hAnsi="Calibri" w:cs="Calibri"/>
          <w:sz w:val="24"/>
          <w:szCs w:val="24"/>
        </w:rPr>
      </w:pPr>
      <w:r w:rsidRPr="72D46218">
        <w:rPr>
          <w:rFonts w:ascii="Calibri" w:eastAsia="Calibri" w:hAnsi="Calibri" w:cs="Calibri"/>
          <w:sz w:val="24"/>
          <w:szCs w:val="24"/>
        </w:rPr>
        <w:t>2.</w:t>
      </w:r>
      <w:r w:rsidR="14035850" w:rsidRPr="72D46218">
        <w:rPr>
          <w:rFonts w:ascii="Calibri" w:eastAsia="Calibri" w:hAnsi="Calibri" w:cs="Calibri"/>
          <w:sz w:val="24"/>
          <w:szCs w:val="24"/>
        </w:rPr>
        <w:t>1.1</w:t>
      </w:r>
      <w:r w:rsidRPr="72D46218">
        <w:rPr>
          <w:rFonts w:ascii="Calibri" w:eastAsia="Calibri" w:hAnsi="Calibri" w:cs="Calibri"/>
          <w:sz w:val="24"/>
          <w:szCs w:val="24"/>
        </w:rPr>
        <w:t xml:space="preserve">. Access Management for </w:t>
      </w:r>
      <w:r w:rsidR="2FB8AA5B" w:rsidRPr="72D46218">
        <w:rPr>
          <w:rFonts w:ascii="Calibri" w:eastAsia="Calibri" w:hAnsi="Calibri" w:cs="Calibri"/>
          <w:sz w:val="24"/>
          <w:szCs w:val="24"/>
        </w:rPr>
        <w:t xml:space="preserve">Azure </w:t>
      </w:r>
      <w:r w:rsidRPr="72D46218">
        <w:rPr>
          <w:rFonts w:ascii="Calibri" w:eastAsia="Calibri" w:hAnsi="Calibri" w:cs="Calibri"/>
          <w:sz w:val="24"/>
          <w:szCs w:val="24"/>
        </w:rPr>
        <w:t>Virtual Machines</w:t>
      </w:r>
    </w:p>
    <w:p w14:paraId="525BE392" w14:textId="2BD53DC7" w:rsidR="00096010" w:rsidRDefault="00096010" w:rsidP="00096010">
      <w:pPr>
        <w:spacing w:after="0" w:line="312" w:lineRule="auto"/>
        <w:ind w:firstLine="720"/>
        <w:rPr>
          <w:rFonts w:ascii="Calibri" w:eastAsia="Calibri" w:hAnsi="Calibri" w:cs="Calibri"/>
          <w:sz w:val="24"/>
          <w:szCs w:val="24"/>
        </w:rPr>
      </w:pPr>
      <w:r w:rsidRPr="72D46218">
        <w:rPr>
          <w:rFonts w:ascii="Calibri" w:eastAsia="Calibri" w:hAnsi="Calibri" w:cs="Calibri"/>
          <w:sz w:val="24"/>
          <w:szCs w:val="24"/>
        </w:rPr>
        <w:t>2.</w:t>
      </w:r>
      <w:r w:rsidR="74E58886" w:rsidRPr="72D46218">
        <w:rPr>
          <w:rFonts w:ascii="Calibri" w:eastAsia="Calibri" w:hAnsi="Calibri" w:cs="Calibri"/>
          <w:sz w:val="24"/>
          <w:szCs w:val="24"/>
        </w:rPr>
        <w:t>2</w:t>
      </w:r>
      <w:r w:rsidRPr="72D46218">
        <w:rPr>
          <w:rFonts w:ascii="Calibri" w:eastAsia="Calibri" w:hAnsi="Calibri" w:cs="Calibri"/>
          <w:sz w:val="24"/>
          <w:szCs w:val="24"/>
        </w:rPr>
        <w:t>. Access Management for Crayon employees</w:t>
      </w:r>
    </w:p>
    <w:p w14:paraId="6730C63E" w14:textId="77777777" w:rsidR="00096010" w:rsidRDefault="00096010" w:rsidP="00096010">
      <w:pPr>
        <w:spacing w:after="0" w:line="312" w:lineRule="auto"/>
        <w:rPr>
          <w:rFonts w:ascii="Calibri" w:eastAsia="Calibri" w:hAnsi="Calibri" w:cs="Calibri"/>
          <w:sz w:val="24"/>
          <w:szCs w:val="24"/>
        </w:rPr>
      </w:pPr>
      <w:r>
        <w:rPr>
          <w:rFonts w:ascii="Calibri" w:eastAsia="Calibri" w:hAnsi="Calibri" w:cs="Calibri"/>
          <w:sz w:val="24"/>
          <w:szCs w:val="24"/>
        </w:rPr>
        <w:t>3. Data Protection</w:t>
      </w:r>
    </w:p>
    <w:p w14:paraId="64F5E9B3" w14:textId="77777777" w:rsidR="00096010" w:rsidRDefault="00096010"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3.1. Data Segregation</w:t>
      </w:r>
    </w:p>
    <w:p w14:paraId="29D71D6C" w14:textId="77777777" w:rsidR="00096010" w:rsidRDefault="00096010"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3.2. At-Rest Data Protection</w:t>
      </w:r>
    </w:p>
    <w:p w14:paraId="64B8A0CC" w14:textId="77777777" w:rsidR="00096010" w:rsidRDefault="00096010" w:rsidP="00096010">
      <w:pPr>
        <w:spacing w:after="0" w:line="312" w:lineRule="auto"/>
        <w:ind w:firstLine="720"/>
        <w:rPr>
          <w:rFonts w:ascii="Calibri" w:eastAsia="Calibri" w:hAnsi="Calibri" w:cs="Calibri"/>
          <w:sz w:val="24"/>
          <w:szCs w:val="24"/>
        </w:rPr>
      </w:pPr>
      <w:r>
        <w:rPr>
          <w:rFonts w:ascii="Calibri" w:eastAsia="Calibri" w:hAnsi="Calibri" w:cs="Calibri"/>
          <w:sz w:val="24"/>
          <w:szCs w:val="24"/>
        </w:rPr>
        <w:t>3.3. In-Transit Data Protection</w:t>
      </w:r>
    </w:p>
    <w:p w14:paraId="118319B2" w14:textId="013AC0F6" w:rsidR="00594614" w:rsidRDefault="00096010">
      <w:pPr>
        <w:rPr>
          <w:rFonts w:ascii="Calibri" w:eastAsia="Calibri" w:hAnsi="Calibri" w:cs="Calibri"/>
          <w:sz w:val="24"/>
          <w:szCs w:val="24"/>
        </w:rPr>
      </w:pPr>
      <w:r w:rsidRPr="77DD1088">
        <w:rPr>
          <w:rFonts w:ascii="Calibri" w:eastAsia="Calibri" w:hAnsi="Calibri" w:cs="Calibri"/>
          <w:sz w:val="24"/>
          <w:szCs w:val="24"/>
        </w:rPr>
        <w:t>4. Compliance</w:t>
      </w:r>
    </w:p>
    <w:p w14:paraId="63EDBD86" w14:textId="212CB6DD" w:rsidR="3A466514" w:rsidRDefault="3A466514" w:rsidP="77DD1088">
      <w:pPr>
        <w:spacing w:after="0" w:line="312" w:lineRule="auto"/>
        <w:ind w:firstLine="720"/>
        <w:rPr>
          <w:rFonts w:ascii="Calibri" w:eastAsia="Calibri" w:hAnsi="Calibri" w:cs="Calibri"/>
          <w:sz w:val="24"/>
          <w:szCs w:val="24"/>
        </w:rPr>
      </w:pPr>
      <w:r w:rsidRPr="77DD1088">
        <w:rPr>
          <w:rFonts w:ascii="Calibri" w:eastAsia="Calibri" w:hAnsi="Calibri" w:cs="Calibri"/>
          <w:sz w:val="24"/>
          <w:szCs w:val="24"/>
        </w:rPr>
        <w:t>4.1</w:t>
      </w:r>
      <w:r w:rsidR="411D4A75" w:rsidRPr="77DD1088">
        <w:rPr>
          <w:rFonts w:ascii="Calibri" w:eastAsia="Calibri" w:hAnsi="Calibri" w:cs="Calibri"/>
          <w:sz w:val="24"/>
          <w:szCs w:val="24"/>
        </w:rPr>
        <w:t xml:space="preserve"> </w:t>
      </w:r>
      <w:r w:rsidR="50BA3938" w:rsidRPr="77DD1088">
        <w:rPr>
          <w:rFonts w:ascii="Calibri" w:eastAsia="Calibri" w:hAnsi="Calibri" w:cs="Calibri"/>
          <w:sz w:val="24"/>
          <w:szCs w:val="24"/>
        </w:rPr>
        <w:t>Cloud Compliance</w:t>
      </w:r>
    </w:p>
    <w:p w14:paraId="03EBCF8D" w14:textId="08002CFA" w:rsidR="3A466514" w:rsidRDefault="3A466514" w:rsidP="77DD1088">
      <w:pPr>
        <w:spacing w:after="0" w:line="312" w:lineRule="auto"/>
        <w:ind w:firstLine="720"/>
        <w:rPr>
          <w:rFonts w:ascii="Calibri" w:eastAsia="Calibri" w:hAnsi="Calibri" w:cs="Calibri"/>
          <w:sz w:val="24"/>
          <w:szCs w:val="24"/>
        </w:rPr>
      </w:pPr>
      <w:r w:rsidRPr="77DD1088">
        <w:rPr>
          <w:rFonts w:ascii="Calibri" w:eastAsia="Calibri" w:hAnsi="Calibri" w:cs="Calibri"/>
          <w:sz w:val="24"/>
          <w:szCs w:val="24"/>
        </w:rPr>
        <w:t>4.2</w:t>
      </w:r>
      <w:r w:rsidR="2CE7E6DD" w:rsidRPr="77DD1088">
        <w:rPr>
          <w:rFonts w:ascii="Calibri" w:eastAsia="Calibri" w:hAnsi="Calibri" w:cs="Calibri"/>
          <w:sz w:val="24"/>
          <w:szCs w:val="24"/>
        </w:rPr>
        <w:t xml:space="preserve"> VA and Penetration Testing</w:t>
      </w:r>
    </w:p>
    <w:p w14:paraId="0DFE35E5" w14:textId="59B02019" w:rsidR="00096010" w:rsidRDefault="00096010">
      <w:pPr>
        <w:rPr>
          <w:rFonts w:ascii="Calibri" w:eastAsia="Calibri" w:hAnsi="Calibri" w:cs="Calibri"/>
          <w:sz w:val="24"/>
          <w:szCs w:val="24"/>
        </w:rPr>
      </w:pPr>
      <w:r w:rsidRPr="77DD1088">
        <w:rPr>
          <w:rFonts w:ascii="Calibri" w:eastAsia="Calibri" w:hAnsi="Calibri" w:cs="Calibri"/>
          <w:sz w:val="24"/>
          <w:szCs w:val="24"/>
        </w:rPr>
        <w:br w:type="page"/>
      </w:r>
    </w:p>
    <w:p w14:paraId="1FE32BA1" w14:textId="2D64CB6C" w:rsidR="00541BBD" w:rsidRDefault="64C2EAE2" w:rsidP="77DD1088">
      <w:pPr>
        <w:jc w:val="both"/>
        <w:rPr>
          <w:rFonts w:ascii="Calibri" w:eastAsia="Calibri" w:hAnsi="Calibri" w:cs="Calibri"/>
        </w:rPr>
      </w:pPr>
      <w:r w:rsidRPr="77DD1088">
        <w:rPr>
          <w:rFonts w:ascii="Calibri" w:eastAsia="Calibri" w:hAnsi="Calibri" w:cs="Calibri"/>
        </w:rPr>
        <w:lastRenderedPageBreak/>
        <w:t>Crayon follows the Defense</w:t>
      </w:r>
      <w:r w:rsidR="001914F3" w:rsidRPr="77DD1088">
        <w:rPr>
          <w:rFonts w:ascii="Calibri" w:eastAsia="Calibri" w:hAnsi="Calibri" w:cs="Calibri"/>
        </w:rPr>
        <w:t>-</w:t>
      </w:r>
      <w:r w:rsidRPr="77DD1088">
        <w:rPr>
          <w:rFonts w:ascii="Calibri" w:eastAsia="Calibri" w:hAnsi="Calibri" w:cs="Calibri"/>
        </w:rPr>
        <w:t>in</w:t>
      </w:r>
      <w:r w:rsidR="001914F3" w:rsidRPr="77DD1088">
        <w:rPr>
          <w:rFonts w:ascii="Calibri" w:eastAsia="Calibri" w:hAnsi="Calibri" w:cs="Calibri"/>
        </w:rPr>
        <w:t>-</w:t>
      </w:r>
      <w:r w:rsidRPr="77DD1088">
        <w:rPr>
          <w:rFonts w:ascii="Calibri" w:eastAsia="Calibri" w:hAnsi="Calibri" w:cs="Calibri"/>
        </w:rPr>
        <w:t xml:space="preserve">Depth approach </w:t>
      </w:r>
      <w:proofErr w:type="gramStart"/>
      <w:r w:rsidRPr="77DD1088">
        <w:rPr>
          <w:rFonts w:ascii="Calibri" w:eastAsia="Calibri" w:hAnsi="Calibri" w:cs="Calibri"/>
        </w:rPr>
        <w:t>in order to</w:t>
      </w:r>
      <w:proofErr w:type="gramEnd"/>
      <w:r w:rsidRPr="77DD1088">
        <w:rPr>
          <w:rFonts w:ascii="Calibri" w:eastAsia="Calibri" w:hAnsi="Calibri" w:cs="Calibri"/>
        </w:rPr>
        <w:t xml:space="preserve"> address security. This comprehensive strategy, which promotes a security-first culture, spans technology, policies, and procedures. Crayon’s Defense</w:t>
      </w:r>
      <w:r w:rsidR="001914F3" w:rsidRPr="77DD1088">
        <w:rPr>
          <w:rFonts w:ascii="Calibri" w:eastAsia="Calibri" w:hAnsi="Calibri" w:cs="Calibri"/>
        </w:rPr>
        <w:t>-</w:t>
      </w:r>
      <w:r w:rsidRPr="77DD1088">
        <w:rPr>
          <w:rFonts w:ascii="Calibri" w:eastAsia="Calibri" w:hAnsi="Calibri" w:cs="Calibri"/>
        </w:rPr>
        <w:t>in</w:t>
      </w:r>
      <w:r w:rsidR="001914F3" w:rsidRPr="77DD1088">
        <w:rPr>
          <w:rFonts w:ascii="Calibri" w:eastAsia="Calibri" w:hAnsi="Calibri" w:cs="Calibri"/>
        </w:rPr>
        <w:t>-</w:t>
      </w:r>
      <w:r w:rsidRPr="77DD1088">
        <w:rPr>
          <w:rFonts w:ascii="Calibri" w:eastAsia="Calibri" w:hAnsi="Calibri" w:cs="Calibri"/>
        </w:rPr>
        <w:t>Depth covers Customer Data, Application, Host, Network, Physical, Logging and Monitoring, Policies, Procedures, and Awareness.</w:t>
      </w:r>
    </w:p>
    <w:p w14:paraId="7C58F9C2" w14:textId="382356BA" w:rsidR="00A671EF" w:rsidRPr="00594614" w:rsidRDefault="55EE31BD" w:rsidP="77DD1088">
      <w:pPr>
        <w:pStyle w:val="ListParagraph"/>
        <w:numPr>
          <w:ilvl w:val="0"/>
          <w:numId w:val="26"/>
        </w:numPr>
        <w:spacing w:after="120"/>
        <w:ind w:left="426" w:hanging="426"/>
        <w:rPr>
          <w:rFonts w:eastAsiaTheme="minorEastAsia"/>
          <w:color w:val="171717" w:themeColor="background2" w:themeShade="1A"/>
          <w:sz w:val="36"/>
          <w:szCs w:val="36"/>
        </w:rPr>
      </w:pPr>
      <w:r w:rsidRPr="77DD1088">
        <w:rPr>
          <w:rFonts w:ascii="Calibri" w:eastAsia="Calibri" w:hAnsi="Calibri" w:cs="Calibri"/>
          <w:color w:val="171717" w:themeColor="background2" w:themeShade="1A"/>
          <w:sz w:val="36"/>
          <w:szCs w:val="36"/>
        </w:rPr>
        <w:t>Security</w:t>
      </w:r>
      <w:r w:rsidR="6A4F6434" w:rsidRPr="77DD1088">
        <w:rPr>
          <w:rFonts w:ascii="Calibri" w:eastAsia="Calibri" w:hAnsi="Calibri" w:cs="Calibri"/>
          <w:color w:val="171717" w:themeColor="background2" w:themeShade="1A"/>
          <w:sz w:val="36"/>
          <w:szCs w:val="36"/>
        </w:rPr>
        <w:t xml:space="preserve"> Controls</w:t>
      </w:r>
    </w:p>
    <w:p w14:paraId="73073D3C" w14:textId="05CE6853" w:rsidR="00A671EF" w:rsidRPr="00A671EF" w:rsidRDefault="00A671EF" w:rsidP="00A671EF">
      <w:pPr>
        <w:spacing w:after="120"/>
        <w:rPr>
          <w:rFonts w:eastAsiaTheme="minorEastAsia"/>
          <w:color w:val="171717" w:themeColor="background2" w:themeShade="1A"/>
          <w:sz w:val="32"/>
          <w:szCs w:val="32"/>
        </w:rPr>
      </w:pPr>
      <w:r w:rsidRPr="00A671EF">
        <w:rPr>
          <w:rFonts w:ascii="Calibri" w:eastAsia="Calibri" w:hAnsi="Calibri" w:cs="Calibri"/>
          <w:color w:val="171717" w:themeColor="background2" w:themeShade="1A"/>
          <w:sz w:val="32"/>
          <w:szCs w:val="32"/>
        </w:rPr>
        <w:t>1.</w:t>
      </w:r>
      <w:r>
        <w:rPr>
          <w:rFonts w:ascii="Calibri" w:eastAsia="Calibri" w:hAnsi="Calibri" w:cs="Calibri"/>
          <w:color w:val="171717" w:themeColor="background2" w:themeShade="1A"/>
          <w:sz w:val="32"/>
          <w:szCs w:val="32"/>
        </w:rPr>
        <w:t xml:space="preserve">1. </w:t>
      </w:r>
      <w:r w:rsidR="7C1A2C2D" w:rsidRPr="00A671EF">
        <w:rPr>
          <w:rFonts w:ascii="Calibri" w:eastAsia="Calibri" w:hAnsi="Calibri" w:cs="Calibri"/>
          <w:color w:val="171717" w:themeColor="background2" w:themeShade="1A"/>
          <w:sz w:val="32"/>
          <w:szCs w:val="32"/>
        </w:rPr>
        <w:t>Hardware</w:t>
      </w:r>
    </w:p>
    <w:p w14:paraId="73C09A02" w14:textId="795E7E98" w:rsidR="7C1A2C2D" w:rsidRPr="00A671EF" w:rsidRDefault="00A671EF" w:rsidP="00A671EF">
      <w:pPr>
        <w:spacing w:after="120"/>
        <w:rPr>
          <w:rFonts w:eastAsiaTheme="minorEastAsia"/>
          <w:color w:val="171717" w:themeColor="background2" w:themeShade="1A"/>
          <w:sz w:val="28"/>
          <w:szCs w:val="28"/>
        </w:rPr>
      </w:pPr>
      <w:r w:rsidRPr="77DD1088">
        <w:rPr>
          <w:rFonts w:ascii="Calibri" w:eastAsia="Calibri" w:hAnsi="Calibri" w:cs="Calibri"/>
          <w:color w:val="171717" w:themeColor="background2" w:themeShade="1A"/>
          <w:sz w:val="28"/>
          <w:szCs w:val="28"/>
        </w:rPr>
        <w:t xml:space="preserve">1.1.1. </w:t>
      </w:r>
      <w:r w:rsidR="7C1A2C2D" w:rsidRPr="77DD1088">
        <w:rPr>
          <w:rFonts w:ascii="Calibri" w:eastAsia="Calibri" w:hAnsi="Calibri" w:cs="Calibri"/>
          <w:color w:val="171717" w:themeColor="background2" w:themeShade="1A"/>
          <w:sz w:val="28"/>
          <w:szCs w:val="28"/>
        </w:rPr>
        <w:t>Virtual Machines</w:t>
      </w:r>
    </w:p>
    <w:p w14:paraId="175B672E" w14:textId="6B53FB05" w:rsidR="6FE9DC84" w:rsidRDefault="6FE9DC84" w:rsidP="77DD1088">
      <w:pPr>
        <w:pStyle w:val="ListParagraph"/>
        <w:numPr>
          <w:ilvl w:val="0"/>
          <w:numId w:val="11"/>
        </w:numPr>
        <w:spacing w:beforeAutospacing="1" w:afterAutospacing="1" w:line="240" w:lineRule="auto"/>
        <w:rPr>
          <w:rFonts w:eastAsiaTheme="minorEastAsia"/>
          <w:color w:val="171717" w:themeColor="background2" w:themeShade="1A"/>
        </w:rPr>
      </w:pPr>
      <w:r w:rsidRPr="77DD1088">
        <w:rPr>
          <w:rStyle w:val="normaltextrun"/>
          <w:rFonts w:ascii="Calibri" w:eastAsia="Calibri" w:hAnsi="Calibri" w:cs="Calibri"/>
          <w:color w:val="171717" w:themeColor="background2" w:themeShade="1A"/>
        </w:rPr>
        <w:t>Virtual Machines (VMs) will be used for multiple purposes in maya.ai including but not limited to hosting applications, API &amp; processing the data.</w:t>
      </w:r>
    </w:p>
    <w:p w14:paraId="07F21F10" w14:textId="1D07AFAD" w:rsidR="6FE9DC84" w:rsidRDefault="6FE9DC84" w:rsidP="77DD1088">
      <w:pPr>
        <w:pStyle w:val="ListParagraph"/>
        <w:numPr>
          <w:ilvl w:val="0"/>
          <w:numId w:val="11"/>
        </w:numPr>
        <w:spacing w:beforeAutospacing="1" w:afterAutospacing="1" w:line="240" w:lineRule="auto"/>
        <w:rPr>
          <w:rFonts w:eastAsiaTheme="minorEastAsia"/>
          <w:color w:val="171717" w:themeColor="background2" w:themeShade="1A"/>
          <w:lang w:val="en-GB"/>
        </w:rPr>
      </w:pPr>
      <w:r w:rsidRPr="77DD1088">
        <w:rPr>
          <w:rStyle w:val="normaltextrun"/>
          <w:rFonts w:ascii="Calibri" w:eastAsia="Calibri" w:hAnsi="Calibri" w:cs="Calibri"/>
          <w:color w:val="171717" w:themeColor="background2" w:themeShade="1A"/>
        </w:rPr>
        <w:t>All the VMs will be protected by Trend Micro Deep Security, host-based enterprise tool, which protects VMs from Malwares &amp; detect/prevents VMs from vulnerabilities through the virtual patching.</w:t>
      </w:r>
      <w:r w:rsidRPr="77DD1088">
        <w:rPr>
          <w:rStyle w:val="eop"/>
          <w:rFonts w:ascii="Calibri" w:eastAsia="Calibri" w:hAnsi="Calibri" w:cs="Calibri"/>
          <w:color w:val="171717" w:themeColor="background2" w:themeShade="1A"/>
          <w:lang w:val="en-IN"/>
        </w:rPr>
        <w:t> </w:t>
      </w:r>
    </w:p>
    <w:p w14:paraId="46947099" w14:textId="53A15F3A" w:rsidR="1A540801" w:rsidRPr="00A671EF" w:rsidRDefault="00A671EF" w:rsidP="00A671EF">
      <w:pPr>
        <w:rPr>
          <w:sz w:val="32"/>
          <w:szCs w:val="32"/>
        </w:rPr>
      </w:pPr>
      <w:r w:rsidRPr="77DD1088">
        <w:rPr>
          <w:sz w:val="32"/>
          <w:szCs w:val="32"/>
        </w:rPr>
        <w:t xml:space="preserve">1.2. </w:t>
      </w:r>
      <w:r w:rsidR="1A540801" w:rsidRPr="77DD1088">
        <w:rPr>
          <w:sz w:val="32"/>
          <w:szCs w:val="32"/>
        </w:rPr>
        <w:t>Networking</w:t>
      </w:r>
    </w:p>
    <w:p w14:paraId="00CD698C" w14:textId="7AE4DB3D" w:rsidR="001914F3" w:rsidRDefault="7EDAD3AD" w:rsidP="77DD1088">
      <w:pPr>
        <w:rPr>
          <w:rFonts w:ascii="Calibri" w:eastAsia="Calibri" w:hAnsi="Calibri" w:cs="Calibri"/>
          <w:color w:val="171717" w:themeColor="background2" w:themeShade="1A"/>
        </w:rPr>
      </w:pPr>
      <w:r w:rsidRPr="775A8C08">
        <w:rPr>
          <w:rFonts w:ascii="Calibri" w:eastAsia="Calibri" w:hAnsi="Calibri" w:cs="Calibri"/>
          <w:color w:val="171717" w:themeColor="background2" w:themeShade="1A"/>
        </w:rPr>
        <w:t xml:space="preserve">All customer specific resources will be hosted on dedicated Crayon Cloud with necessary logical separations. Systems that have highly sensitive information will be isolated logically, especially when client agreements require such isolation. External access to systems will be restricted and accessible only from Crayon Cloud and Authorized Networks (Customer Network &amp; Crayon Office / </w:t>
      </w:r>
      <w:r w:rsidR="08C234CB" w:rsidRPr="775A8C08">
        <w:rPr>
          <w:rFonts w:ascii="Calibri" w:eastAsia="Calibri" w:hAnsi="Calibri" w:cs="Calibri"/>
          <w:color w:val="171717" w:themeColor="background2" w:themeShade="1A"/>
        </w:rPr>
        <w:t>VPN)</w:t>
      </w:r>
      <w:r w:rsidRPr="775A8C08">
        <w:rPr>
          <w:rFonts w:ascii="Calibri" w:eastAsia="Calibri" w:hAnsi="Calibri" w:cs="Calibri"/>
          <w:color w:val="171717" w:themeColor="background2" w:themeShade="1A"/>
        </w:rPr>
        <w:t>.</w:t>
      </w:r>
    </w:p>
    <w:p w14:paraId="30457A25" w14:textId="5428A30B" w:rsidR="1A540801" w:rsidRDefault="00A671EF" w:rsidP="00A671EF">
      <w:r w:rsidRPr="77DD1088">
        <w:rPr>
          <w:sz w:val="28"/>
          <w:szCs w:val="28"/>
        </w:rPr>
        <w:t xml:space="preserve">1.2.1. </w:t>
      </w:r>
      <w:r w:rsidR="1A540801" w:rsidRPr="77DD1088">
        <w:rPr>
          <w:sz w:val="28"/>
          <w:szCs w:val="28"/>
        </w:rPr>
        <w:t>V</w:t>
      </w:r>
      <w:r w:rsidR="013BAC30" w:rsidRPr="77DD1088">
        <w:rPr>
          <w:sz w:val="28"/>
          <w:szCs w:val="28"/>
        </w:rPr>
        <w:t>irtual N</w:t>
      </w:r>
      <w:r w:rsidR="1A540801" w:rsidRPr="77DD1088">
        <w:rPr>
          <w:sz w:val="28"/>
          <w:szCs w:val="28"/>
        </w:rPr>
        <w:t>et</w:t>
      </w:r>
      <w:r w:rsidR="2328E390" w:rsidRPr="77DD1088">
        <w:rPr>
          <w:sz w:val="28"/>
          <w:szCs w:val="28"/>
        </w:rPr>
        <w:t>work</w:t>
      </w:r>
      <w:r w:rsidR="1A540801" w:rsidRPr="77DD1088">
        <w:rPr>
          <w:sz w:val="28"/>
          <w:szCs w:val="28"/>
        </w:rPr>
        <w:t xml:space="preserve"> / Subnet</w:t>
      </w:r>
    </w:p>
    <w:p w14:paraId="6640EE22" w14:textId="162D3EA9" w:rsidR="2DDFE116" w:rsidRDefault="2DDFE116" w:rsidP="775A8C08">
      <w:pPr>
        <w:pStyle w:val="ListParagraph"/>
        <w:numPr>
          <w:ilvl w:val="0"/>
          <w:numId w:val="19"/>
        </w:numPr>
        <w:rPr>
          <w:rFonts w:eastAsiaTheme="minorEastAsia"/>
          <w:color w:val="171717" w:themeColor="background2" w:themeShade="1A"/>
        </w:rPr>
      </w:pPr>
      <w:r w:rsidRPr="775A8C08">
        <w:rPr>
          <w:rFonts w:ascii="Calibri" w:eastAsia="Calibri" w:hAnsi="Calibri" w:cs="Calibri"/>
          <w:color w:val="171717" w:themeColor="background2" w:themeShade="1A"/>
        </w:rPr>
        <w:t>V</w:t>
      </w:r>
      <w:r w:rsidR="0064794E" w:rsidRPr="775A8C08">
        <w:rPr>
          <w:rFonts w:ascii="Calibri" w:eastAsia="Calibri" w:hAnsi="Calibri" w:cs="Calibri"/>
          <w:color w:val="171717" w:themeColor="background2" w:themeShade="1A"/>
        </w:rPr>
        <w:t xml:space="preserve">irtual </w:t>
      </w:r>
      <w:r w:rsidRPr="775A8C08">
        <w:rPr>
          <w:rFonts w:ascii="Calibri" w:eastAsia="Calibri" w:hAnsi="Calibri" w:cs="Calibri"/>
          <w:color w:val="171717" w:themeColor="background2" w:themeShade="1A"/>
        </w:rPr>
        <w:t>net</w:t>
      </w:r>
      <w:r w:rsidR="0064794E" w:rsidRPr="775A8C08">
        <w:rPr>
          <w:rFonts w:ascii="Calibri" w:eastAsia="Calibri" w:hAnsi="Calibri" w:cs="Calibri"/>
          <w:color w:val="171717" w:themeColor="background2" w:themeShade="1A"/>
        </w:rPr>
        <w:t>works</w:t>
      </w:r>
      <w:r w:rsidRPr="775A8C08">
        <w:rPr>
          <w:rFonts w:ascii="Calibri" w:eastAsia="Calibri" w:hAnsi="Calibri" w:cs="Calibri"/>
          <w:color w:val="171717" w:themeColor="background2" w:themeShade="1A"/>
        </w:rPr>
        <w:t xml:space="preserve"> will be created with enough IP address spaces for </w:t>
      </w:r>
      <w:r w:rsidR="31BCC93B" w:rsidRPr="775A8C08">
        <w:rPr>
          <w:rFonts w:ascii="Calibri" w:eastAsia="Calibri" w:hAnsi="Calibri" w:cs="Calibri"/>
          <w:color w:val="171717" w:themeColor="background2" w:themeShade="1A"/>
        </w:rPr>
        <w:t>flexibility</w:t>
      </w:r>
      <w:r w:rsidRPr="775A8C08">
        <w:rPr>
          <w:rFonts w:ascii="Calibri" w:eastAsia="Calibri" w:hAnsi="Calibri" w:cs="Calibri"/>
          <w:color w:val="171717" w:themeColor="background2" w:themeShade="1A"/>
        </w:rPr>
        <w:t>.</w:t>
      </w:r>
    </w:p>
    <w:p w14:paraId="0E5D4356" w14:textId="3CEA5A5F" w:rsidR="2DDFE116" w:rsidRDefault="2DDFE116" w:rsidP="77DD1088">
      <w:pPr>
        <w:pStyle w:val="ListParagraph"/>
        <w:numPr>
          <w:ilvl w:val="0"/>
          <w:numId w:val="19"/>
        </w:numPr>
        <w:rPr>
          <w:rFonts w:eastAsiaTheme="minorEastAsia"/>
          <w:color w:val="171717" w:themeColor="background2" w:themeShade="1A"/>
        </w:rPr>
      </w:pPr>
      <w:r w:rsidRPr="77DD1088">
        <w:rPr>
          <w:rFonts w:ascii="Calibri" w:eastAsia="Calibri" w:hAnsi="Calibri" w:cs="Calibri"/>
          <w:color w:val="171717" w:themeColor="background2" w:themeShade="1A"/>
        </w:rPr>
        <w:t>For logical network separation, dedicated subnets will be created for each component (SFTP, Bastion / Jump Host, Data Platform etc.).</w:t>
      </w:r>
    </w:p>
    <w:p w14:paraId="27EDE41F" w14:textId="702E235E" w:rsidR="2DDFE116" w:rsidRDefault="2DDFE116" w:rsidP="77DD1088">
      <w:pPr>
        <w:pStyle w:val="ListParagraph"/>
        <w:numPr>
          <w:ilvl w:val="0"/>
          <w:numId w:val="19"/>
        </w:numPr>
        <w:rPr>
          <w:rFonts w:eastAsiaTheme="minorEastAsia"/>
          <w:color w:val="171717" w:themeColor="background2" w:themeShade="1A"/>
          <w:lang w:val="en-GB"/>
        </w:rPr>
      </w:pPr>
      <w:r w:rsidRPr="77DD1088">
        <w:rPr>
          <w:rFonts w:ascii="Calibri" w:eastAsia="Calibri" w:hAnsi="Calibri" w:cs="Calibri"/>
          <w:color w:val="171717" w:themeColor="background2" w:themeShade="1A"/>
        </w:rPr>
        <w:t xml:space="preserve">Broad-Range of subnets are avoided. </w:t>
      </w:r>
    </w:p>
    <w:p w14:paraId="346D5176" w14:textId="0F7297E4" w:rsidR="2DDFE116" w:rsidRDefault="2DDFE116" w:rsidP="77DD1088">
      <w:pPr>
        <w:pStyle w:val="ListParagraph"/>
        <w:numPr>
          <w:ilvl w:val="0"/>
          <w:numId w:val="19"/>
        </w:numPr>
        <w:rPr>
          <w:rFonts w:eastAsiaTheme="minorEastAsia"/>
          <w:color w:val="171717" w:themeColor="background2" w:themeShade="1A"/>
        </w:rPr>
      </w:pPr>
      <w:r w:rsidRPr="77DD1088">
        <w:rPr>
          <w:rFonts w:ascii="Calibri" w:eastAsia="Calibri" w:hAnsi="Calibri" w:cs="Calibri"/>
          <w:color w:val="171717" w:themeColor="background2" w:themeShade="1A"/>
        </w:rPr>
        <w:t>Network access controls between subnets will be ensured.</w:t>
      </w:r>
    </w:p>
    <w:p w14:paraId="252FE39B" w14:textId="58C53E36" w:rsidR="1A540801" w:rsidRDefault="00A671EF" w:rsidP="7423121C">
      <w:pPr>
        <w:rPr>
          <w:sz w:val="28"/>
          <w:szCs w:val="28"/>
        </w:rPr>
      </w:pPr>
      <w:r w:rsidRPr="77DD1088">
        <w:rPr>
          <w:sz w:val="28"/>
          <w:szCs w:val="28"/>
        </w:rPr>
        <w:t xml:space="preserve">1.2.2. </w:t>
      </w:r>
      <w:r w:rsidR="1A540801" w:rsidRPr="77DD1088">
        <w:rPr>
          <w:sz w:val="28"/>
          <w:szCs w:val="28"/>
        </w:rPr>
        <w:t>Security Groups</w:t>
      </w:r>
    </w:p>
    <w:p w14:paraId="11A6D0DF" w14:textId="3F22F09E" w:rsidR="5F316CD6" w:rsidRDefault="5F316CD6" w:rsidP="77DD1088">
      <w:pPr>
        <w:pStyle w:val="ListParagraph"/>
        <w:numPr>
          <w:ilvl w:val="0"/>
          <w:numId w:val="19"/>
        </w:numPr>
        <w:rPr>
          <w:rFonts w:eastAsiaTheme="minorEastAsia"/>
          <w:color w:val="000000" w:themeColor="text1"/>
        </w:rPr>
      </w:pPr>
      <w:r w:rsidRPr="77DD1088">
        <w:rPr>
          <w:rFonts w:ascii="Calibri" w:eastAsia="Calibri" w:hAnsi="Calibri" w:cs="Calibri"/>
          <w:color w:val="000000" w:themeColor="text1"/>
        </w:rPr>
        <w:t xml:space="preserve">Network security groups will be segregated to protect against unsolicited traffic into Azure subnets. Strict network security rules will be imposed with the use of 5-tupe approach (source IP, source port, destination IP, destination port, and layer 4 protocol), to allow/deny rules for network traffic. </w:t>
      </w:r>
    </w:p>
    <w:p w14:paraId="42525925" w14:textId="72BD3505" w:rsidR="77DD1088" w:rsidRPr="0064794E" w:rsidRDefault="5F316CD6" w:rsidP="77DD1088">
      <w:pPr>
        <w:pStyle w:val="ListParagraph"/>
        <w:numPr>
          <w:ilvl w:val="0"/>
          <w:numId w:val="19"/>
        </w:numPr>
        <w:rPr>
          <w:rFonts w:ascii="Calibri" w:eastAsia="Calibri" w:hAnsi="Calibri" w:cs="Calibri"/>
          <w:color w:val="000000" w:themeColor="text1"/>
        </w:rPr>
      </w:pPr>
      <w:r w:rsidRPr="0064794E">
        <w:rPr>
          <w:rFonts w:ascii="Calibri" w:eastAsia="Calibri" w:hAnsi="Calibri" w:cs="Calibri"/>
          <w:color w:val="000000" w:themeColor="text1"/>
        </w:rPr>
        <w:t>Access to application / service ports will be enabled only after proper approvals from stakeholders.</w:t>
      </w:r>
    </w:p>
    <w:p w14:paraId="5AC9DDC5" w14:textId="509C4573" w:rsidR="1A540801" w:rsidRDefault="00A671EF" w:rsidP="7423121C">
      <w:pPr>
        <w:rPr>
          <w:sz w:val="28"/>
          <w:szCs w:val="28"/>
        </w:rPr>
      </w:pPr>
      <w:r w:rsidRPr="77DD1088">
        <w:rPr>
          <w:sz w:val="28"/>
          <w:szCs w:val="28"/>
        </w:rPr>
        <w:t xml:space="preserve">1.2.3. </w:t>
      </w:r>
      <w:r w:rsidR="1A540801" w:rsidRPr="77DD1088">
        <w:rPr>
          <w:sz w:val="28"/>
          <w:szCs w:val="28"/>
        </w:rPr>
        <w:t>Firewall</w:t>
      </w:r>
    </w:p>
    <w:p w14:paraId="5FD62206" w14:textId="2EF8BCE6" w:rsidR="6FB90EC8" w:rsidRDefault="6FB90EC8" w:rsidP="72D46218">
      <w:pPr>
        <w:pStyle w:val="ListParagraph"/>
        <w:numPr>
          <w:ilvl w:val="0"/>
          <w:numId w:val="17"/>
        </w:numPr>
        <w:rPr>
          <w:rFonts w:eastAsiaTheme="minorEastAsia"/>
          <w:color w:val="000000" w:themeColor="text1"/>
        </w:rPr>
      </w:pPr>
      <w:r w:rsidRPr="72D46218">
        <w:rPr>
          <w:rFonts w:ascii="Calibri" w:eastAsia="Calibri" w:hAnsi="Calibri" w:cs="Calibri"/>
          <w:color w:val="000000" w:themeColor="text1"/>
        </w:rPr>
        <w:t>Azure Firewall, cloud-based network security service, will be used to protect Azure Virtual Network resources. It's a fully stateful firewall-as-a-service with built-in high availability and unrestricted cloud scalability</w:t>
      </w:r>
      <w:r w:rsidR="351ED00E" w:rsidRPr="72D46218">
        <w:rPr>
          <w:rFonts w:ascii="Calibri" w:eastAsia="Calibri" w:hAnsi="Calibri" w:cs="Calibri"/>
          <w:color w:val="000000" w:themeColor="text1"/>
        </w:rPr>
        <w:t xml:space="preserve"> to accommodate traffic across network.</w:t>
      </w:r>
    </w:p>
    <w:p w14:paraId="23B24038" w14:textId="0DC445C5" w:rsidR="72D46218" w:rsidRDefault="72D46218" w:rsidP="72D46218">
      <w:pPr>
        <w:rPr>
          <w:rFonts w:ascii="Calibri" w:eastAsia="Calibri" w:hAnsi="Calibri" w:cs="Calibri"/>
          <w:color w:val="000000" w:themeColor="text1"/>
        </w:rPr>
      </w:pPr>
    </w:p>
    <w:p w14:paraId="4B4646C3" w14:textId="67AE0A52" w:rsidR="6FB90EC8" w:rsidRDefault="6FB90EC8" w:rsidP="77DD1088">
      <w:pPr>
        <w:pStyle w:val="ListParagraph"/>
        <w:numPr>
          <w:ilvl w:val="0"/>
          <w:numId w:val="17"/>
        </w:numPr>
        <w:rPr>
          <w:rFonts w:eastAsiaTheme="minorEastAsia"/>
          <w:color w:val="000000" w:themeColor="text1"/>
          <w:lang w:val="en-GB"/>
        </w:rPr>
      </w:pPr>
      <w:r w:rsidRPr="77DD1088">
        <w:rPr>
          <w:rFonts w:ascii="Calibri" w:eastAsia="Calibri" w:hAnsi="Calibri" w:cs="Calibri"/>
          <w:color w:val="000000" w:themeColor="text1"/>
        </w:rPr>
        <w:t>Application and network connectivity policies are centrally managed &amp; logged across subscriptions and virtual networks.</w:t>
      </w:r>
    </w:p>
    <w:p w14:paraId="63E3938C" w14:textId="0B66FC8A" w:rsidR="6FB90EC8" w:rsidRDefault="6FB90EC8" w:rsidP="77DD1088">
      <w:pPr>
        <w:pStyle w:val="ListParagraph"/>
        <w:numPr>
          <w:ilvl w:val="0"/>
          <w:numId w:val="17"/>
        </w:numPr>
        <w:rPr>
          <w:rFonts w:eastAsiaTheme="minorEastAsia"/>
          <w:color w:val="000000" w:themeColor="text1"/>
          <w:lang w:val="en-GB"/>
        </w:rPr>
      </w:pPr>
      <w:r w:rsidRPr="77DD1088">
        <w:rPr>
          <w:rFonts w:ascii="Calibri" w:eastAsia="Calibri" w:hAnsi="Calibri" w:cs="Calibri"/>
          <w:color w:val="000000" w:themeColor="text1"/>
        </w:rPr>
        <w:t>Azure Firewall is fully integrated with Azure Monitor for logging and analytics.</w:t>
      </w:r>
    </w:p>
    <w:p w14:paraId="34A84B49" w14:textId="162F110E" w:rsidR="00A671EF" w:rsidRPr="00594614" w:rsidRDefault="00A66CA3" w:rsidP="77DD1088">
      <w:pPr>
        <w:pStyle w:val="ListParagraph"/>
        <w:ind w:firstLine="720"/>
      </w:pPr>
      <w:r>
        <w:rPr>
          <w:noProof/>
          <w:color w:val="2B579A"/>
          <w:shd w:val="clear" w:color="auto" w:fill="E6E6E6"/>
        </w:rPr>
        <w:drawing>
          <wp:inline distT="0" distB="0" distL="0" distR="0" wp14:anchorId="3BE12E04" wp14:editId="3EE0F50C">
            <wp:extent cx="3823063" cy="1578178"/>
            <wp:effectExtent l="0" t="0" r="2540" b="0"/>
            <wp:docPr id="1722664350" name="Picture 17226643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64350" name="Picture 1722664350" descr="A screenshot of a cell phone&#10;&#10;Description automatically generated"/>
                    <pic:cNvPicPr/>
                  </pic:nvPicPr>
                  <pic:blipFill rotWithShape="1">
                    <a:blip r:embed="rId9" cstate="print">
                      <a:extLst>
                        <a:ext uri="{28A0092B-C50C-407E-A947-70E740481C1C}">
                          <a14:useLocalDpi xmlns:a14="http://schemas.microsoft.com/office/drawing/2010/main" val="0"/>
                        </a:ext>
                      </a:extLst>
                    </a:blip>
                    <a:srcRect l="4487" t="11256" r="10516" b="26368"/>
                    <a:stretch/>
                  </pic:blipFill>
                  <pic:spPr bwMode="auto">
                    <a:xfrm>
                      <a:off x="0" y="0"/>
                      <a:ext cx="3823063" cy="1578178"/>
                    </a:xfrm>
                    <a:prstGeom prst="rect">
                      <a:avLst/>
                    </a:prstGeom>
                    <a:ln>
                      <a:noFill/>
                    </a:ln>
                    <a:extLst>
                      <a:ext uri="{53640926-AAD7-44D8-BBD7-CCE9431645EC}">
                        <a14:shadowObscured xmlns:a14="http://schemas.microsoft.com/office/drawing/2010/main"/>
                      </a:ext>
                    </a:extLst>
                  </pic:spPr>
                </pic:pic>
              </a:graphicData>
            </a:graphic>
          </wp:inline>
        </w:drawing>
      </w:r>
    </w:p>
    <w:p w14:paraId="6408F2E4" w14:textId="6D88E8C4" w:rsidR="5D23DAA3" w:rsidRPr="00A671EF" w:rsidRDefault="5D23DAA3" w:rsidP="77DD1088">
      <w:pPr>
        <w:pStyle w:val="ListParagraph"/>
      </w:pPr>
    </w:p>
    <w:p w14:paraId="49064888" w14:textId="482F0A78" w:rsidR="1A540801" w:rsidRDefault="41FD0F1C" w:rsidP="77DD1088">
      <w:pPr>
        <w:rPr>
          <w:sz w:val="28"/>
          <w:szCs w:val="28"/>
        </w:rPr>
      </w:pPr>
      <w:r w:rsidRPr="77DD1088">
        <w:rPr>
          <w:sz w:val="28"/>
          <w:szCs w:val="28"/>
        </w:rPr>
        <w:t>1.2.4. Jump / Bastion Host</w:t>
      </w:r>
    </w:p>
    <w:p w14:paraId="43D74946" w14:textId="66AD79ED" w:rsidR="1A540801" w:rsidRDefault="41FD0F1C" w:rsidP="77DD1088">
      <w:pPr>
        <w:pStyle w:val="ListParagraph"/>
        <w:numPr>
          <w:ilvl w:val="0"/>
          <w:numId w:val="6"/>
        </w:numPr>
        <w:rPr>
          <w:rFonts w:eastAsiaTheme="minorEastAsia"/>
          <w:color w:val="171717" w:themeColor="background2" w:themeShade="1A"/>
          <w:lang w:val="en-GB"/>
        </w:rPr>
      </w:pPr>
      <w:r w:rsidRPr="77DD1088">
        <w:rPr>
          <w:rFonts w:ascii="Calibri" w:eastAsia="Calibri" w:hAnsi="Calibri" w:cs="Calibri"/>
          <w:color w:val="171717" w:themeColor="background2" w:themeShade="1A"/>
        </w:rPr>
        <w:t>Any customer specific resources will be accessible only from the Jump Host/ Bastion, where-in users connect to Jump Host/ Bastion only through Point-to-Site VPN privately.</w:t>
      </w:r>
    </w:p>
    <w:p w14:paraId="18309C04" w14:textId="6053AFBD" w:rsidR="1A540801" w:rsidRDefault="41FD0F1C" w:rsidP="77DD1088">
      <w:pPr>
        <w:pStyle w:val="ListParagraph"/>
        <w:numPr>
          <w:ilvl w:val="0"/>
          <w:numId w:val="6"/>
        </w:numPr>
        <w:rPr>
          <w:rFonts w:eastAsiaTheme="minorEastAsia"/>
          <w:color w:val="171717" w:themeColor="background2" w:themeShade="1A"/>
        </w:rPr>
      </w:pPr>
      <w:r w:rsidRPr="77DD1088">
        <w:rPr>
          <w:rFonts w:ascii="Calibri" w:eastAsia="Calibri" w:hAnsi="Calibri" w:cs="Calibri"/>
          <w:color w:val="171717" w:themeColor="background2" w:themeShade="1A"/>
        </w:rPr>
        <w:t>Point-to-Site secure channel will be configured for the users connecting remotely and Point-to-Point secure channel will be configured for the users connecting from Crayon Office Network.</w:t>
      </w:r>
    </w:p>
    <w:p w14:paraId="1C418653" w14:textId="72293AF7" w:rsidR="1A540801" w:rsidRDefault="41FD0F1C" w:rsidP="775A8C08">
      <w:pPr>
        <w:pStyle w:val="ListParagraph"/>
        <w:numPr>
          <w:ilvl w:val="0"/>
          <w:numId w:val="6"/>
        </w:numPr>
        <w:rPr>
          <w:rFonts w:eastAsiaTheme="minorEastAsia"/>
          <w:color w:val="171717" w:themeColor="background2" w:themeShade="1A"/>
          <w:lang w:val="en-GB"/>
        </w:rPr>
      </w:pPr>
      <w:r w:rsidRPr="775A8C08">
        <w:rPr>
          <w:rFonts w:ascii="Calibri" w:eastAsia="Calibri" w:hAnsi="Calibri" w:cs="Calibri"/>
          <w:color w:val="171717" w:themeColor="background2" w:themeShade="1A"/>
        </w:rPr>
        <w:t xml:space="preserve">Dedicated Subnet &amp; Security Group with no access to </w:t>
      </w:r>
      <w:r w:rsidR="67C2EB57" w:rsidRPr="775A8C08">
        <w:rPr>
          <w:rFonts w:ascii="Calibri" w:eastAsia="Calibri" w:hAnsi="Calibri" w:cs="Calibri"/>
          <w:color w:val="171717" w:themeColor="background2" w:themeShade="1A"/>
        </w:rPr>
        <w:t>the Internet</w:t>
      </w:r>
      <w:r w:rsidRPr="775A8C08">
        <w:rPr>
          <w:rFonts w:ascii="Calibri" w:eastAsia="Calibri" w:hAnsi="Calibri" w:cs="Calibri"/>
          <w:color w:val="171717" w:themeColor="background2" w:themeShade="1A"/>
        </w:rPr>
        <w:t xml:space="preserve"> will be configured.</w:t>
      </w:r>
    </w:p>
    <w:p w14:paraId="2003C5DA" w14:textId="6E7F836F" w:rsidR="1A540801" w:rsidRDefault="41FD0F1C" w:rsidP="775A8C08">
      <w:pPr>
        <w:pStyle w:val="ListParagraph"/>
        <w:numPr>
          <w:ilvl w:val="0"/>
          <w:numId w:val="6"/>
        </w:numPr>
        <w:rPr>
          <w:rFonts w:eastAsiaTheme="minorEastAsia"/>
          <w:color w:val="171717" w:themeColor="background2" w:themeShade="1A"/>
        </w:rPr>
      </w:pPr>
      <w:r w:rsidRPr="775A8C08">
        <w:rPr>
          <w:rFonts w:ascii="Calibri" w:eastAsia="Calibri" w:hAnsi="Calibri" w:cs="Calibri"/>
          <w:color w:val="171717" w:themeColor="background2" w:themeShade="1A"/>
        </w:rPr>
        <w:t xml:space="preserve">Data stored in client-specific </w:t>
      </w:r>
      <w:r w:rsidR="46C335B6" w:rsidRPr="775A8C08">
        <w:rPr>
          <w:rFonts w:ascii="Calibri" w:eastAsia="Calibri" w:hAnsi="Calibri" w:cs="Calibri"/>
          <w:color w:val="171717" w:themeColor="background2" w:themeShade="1A"/>
        </w:rPr>
        <w:t>clusters</w:t>
      </w:r>
      <w:r w:rsidRPr="775A8C08">
        <w:rPr>
          <w:rFonts w:ascii="Calibri" w:eastAsia="Calibri" w:hAnsi="Calibri" w:cs="Calibri"/>
          <w:color w:val="171717" w:themeColor="background2" w:themeShade="1A"/>
        </w:rPr>
        <w:t xml:space="preserve"> and systems will be accessible only through Jump Host.</w:t>
      </w:r>
    </w:p>
    <w:p w14:paraId="27E18BF8" w14:textId="1B63DE7E" w:rsidR="1A540801" w:rsidRDefault="41FD0F1C" w:rsidP="77DD1088">
      <w:pPr>
        <w:pStyle w:val="ListParagraph"/>
        <w:numPr>
          <w:ilvl w:val="0"/>
          <w:numId w:val="6"/>
        </w:numPr>
        <w:rPr>
          <w:rFonts w:eastAsiaTheme="minorEastAsia"/>
          <w:color w:val="171717" w:themeColor="background2" w:themeShade="1A"/>
        </w:rPr>
      </w:pPr>
      <w:r w:rsidRPr="77DD1088">
        <w:rPr>
          <w:rFonts w:ascii="Calibri" w:eastAsia="Calibri" w:hAnsi="Calibri" w:cs="Calibri"/>
          <w:color w:val="171717" w:themeColor="background2" w:themeShade="1A"/>
        </w:rPr>
        <w:t>Clipboards &amp; Local Drive mappings will be disabled in the Jump Host to avoid data leakage.</w:t>
      </w:r>
    </w:p>
    <w:p w14:paraId="094AF9E3" w14:textId="0D1CDE07" w:rsidR="1A540801" w:rsidRDefault="00A671EF" w:rsidP="7423121C">
      <w:pPr>
        <w:rPr>
          <w:sz w:val="28"/>
          <w:szCs w:val="28"/>
        </w:rPr>
      </w:pPr>
      <w:r>
        <w:br/>
      </w:r>
      <w:r w:rsidRPr="77DD1088">
        <w:rPr>
          <w:sz w:val="28"/>
          <w:szCs w:val="28"/>
        </w:rPr>
        <w:t>1.2.</w:t>
      </w:r>
      <w:r w:rsidR="288C3D0C" w:rsidRPr="77DD1088">
        <w:rPr>
          <w:sz w:val="28"/>
          <w:szCs w:val="28"/>
        </w:rPr>
        <w:t>5</w:t>
      </w:r>
      <w:r w:rsidRPr="77DD1088">
        <w:rPr>
          <w:sz w:val="28"/>
          <w:szCs w:val="28"/>
        </w:rPr>
        <w:t xml:space="preserve">. </w:t>
      </w:r>
      <w:r w:rsidR="00663E43" w:rsidRPr="77DD1088">
        <w:rPr>
          <w:sz w:val="28"/>
          <w:szCs w:val="28"/>
        </w:rPr>
        <w:t xml:space="preserve">External </w:t>
      </w:r>
      <w:r w:rsidR="1A540801" w:rsidRPr="77DD1088">
        <w:rPr>
          <w:sz w:val="28"/>
          <w:szCs w:val="28"/>
        </w:rPr>
        <w:t>Endpoints</w:t>
      </w:r>
    </w:p>
    <w:p w14:paraId="47042AA2" w14:textId="192DC9B0" w:rsidR="28A83DD9" w:rsidRDefault="28A83DD9" w:rsidP="77DD1088">
      <w:pPr>
        <w:rPr>
          <w:rFonts w:ascii="Calibri" w:eastAsia="Calibri" w:hAnsi="Calibri" w:cs="Calibri"/>
        </w:rPr>
      </w:pPr>
      <w:r w:rsidRPr="77DD1088">
        <w:rPr>
          <w:rFonts w:ascii="Calibri" w:eastAsia="Calibri" w:hAnsi="Calibri" w:cs="Calibri"/>
        </w:rPr>
        <w:t xml:space="preserve">Crayon understands </w:t>
      </w:r>
      <w:r w:rsidR="0036648E" w:rsidRPr="77DD1088">
        <w:rPr>
          <w:rFonts w:ascii="Calibri" w:eastAsia="Calibri" w:hAnsi="Calibri" w:cs="Calibri"/>
        </w:rPr>
        <w:t xml:space="preserve">that </w:t>
      </w:r>
      <w:r w:rsidRPr="77DD1088">
        <w:rPr>
          <w:rFonts w:ascii="Calibri" w:eastAsia="Calibri" w:hAnsi="Calibri" w:cs="Calibri"/>
        </w:rPr>
        <w:t xml:space="preserve">any single weakness in one portion of the network can create vulnerabilities that can be exploited to attack or access some other resource elsewhere on the network. </w:t>
      </w:r>
      <w:r w:rsidR="664941A0" w:rsidRPr="77DD1088">
        <w:rPr>
          <w:rFonts w:ascii="Calibri" w:eastAsia="Calibri" w:hAnsi="Calibri" w:cs="Calibri"/>
        </w:rPr>
        <w:t>Crayon</w:t>
      </w:r>
      <w:r w:rsidRPr="77DD1088">
        <w:rPr>
          <w:rFonts w:ascii="Calibri" w:eastAsia="Calibri" w:hAnsi="Calibri" w:cs="Calibri"/>
        </w:rPr>
        <w:t xml:space="preserve"> aims to secure every Cloud </w:t>
      </w:r>
      <w:r w:rsidR="10742A99" w:rsidRPr="77DD1088">
        <w:rPr>
          <w:rFonts w:ascii="Calibri" w:eastAsia="Calibri" w:hAnsi="Calibri" w:cs="Calibri"/>
        </w:rPr>
        <w:t>resource</w:t>
      </w:r>
      <w:r w:rsidR="123E95C8" w:rsidRPr="77DD1088">
        <w:rPr>
          <w:rFonts w:ascii="Calibri" w:eastAsia="Calibri" w:hAnsi="Calibri" w:cs="Calibri"/>
        </w:rPr>
        <w:t>,</w:t>
      </w:r>
      <w:r w:rsidRPr="77DD1088">
        <w:rPr>
          <w:rFonts w:ascii="Calibri" w:eastAsia="Calibri" w:hAnsi="Calibri" w:cs="Calibri"/>
        </w:rPr>
        <w:t xml:space="preserve"> </w:t>
      </w:r>
      <w:r w:rsidR="66A2EFF7" w:rsidRPr="77DD1088">
        <w:rPr>
          <w:rFonts w:ascii="Calibri" w:eastAsia="Calibri" w:hAnsi="Calibri" w:cs="Calibri"/>
        </w:rPr>
        <w:t xml:space="preserve">with </w:t>
      </w:r>
      <w:r w:rsidR="4B75A28C" w:rsidRPr="77DD1088">
        <w:rPr>
          <w:rFonts w:ascii="Calibri" w:eastAsia="Calibri" w:hAnsi="Calibri" w:cs="Calibri"/>
        </w:rPr>
        <w:t>n</w:t>
      </w:r>
      <w:r w:rsidR="38C46318" w:rsidRPr="77DD1088">
        <w:rPr>
          <w:rFonts w:ascii="Calibri" w:eastAsia="Calibri" w:hAnsi="Calibri" w:cs="Calibri"/>
        </w:rPr>
        <w:t xml:space="preserve">etwork </w:t>
      </w:r>
      <w:r w:rsidR="15C27DD0" w:rsidRPr="77DD1088">
        <w:rPr>
          <w:rFonts w:ascii="Calibri" w:eastAsia="Calibri" w:hAnsi="Calibri" w:cs="Calibri"/>
        </w:rPr>
        <w:t>s</w:t>
      </w:r>
      <w:r w:rsidR="38C46318" w:rsidRPr="77DD1088">
        <w:rPr>
          <w:rFonts w:ascii="Calibri" w:eastAsia="Calibri" w:hAnsi="Calibri" w:cs="Calibri"/>
        </w:rPr>
        <w:t xml:space="preserve">ecurity </w:t>
      </w:r>
      <w:r w:rsidR="27CFA726" w:rsidRPr="77DD1088">
        <w:rPr>
          <w:rFonts w:ascii="Calibri" w:eastAsia="Calibri" w:hAnsi="Calibri" w:cs="Calibri"/>
        </w:rPr>
        <w:t>at its core.</w:t>
      </w:r>
    </w:p>
    <w:p w14:paraId="2EBDBDDF" w14:textId="3724F9C6" w:rsidR="47925F41" w:rsidRPr="00594614" w:rsidRDefault="31310CC0" w:rsidP="77DD1088">
      <w:pPr>
        <w:pStyle w:val="ListParagraph"/>
        <w:numPr>
          <w:ilvl w:val="0"/>
          <w:numId w:val="7"/>
        </w:numPr>
        <w:spacing w:after="100" w:line="240" w:lineRule="auto"/>
        <w:rPr>
          <w:rFonts w:eastAsiaTheme="minorEastAsia"/>
        </w:rPr>
      </w:pPr>
      <w:r w:rsidRPr="77DD1088">
        <w:rPr>
          <w:rFonts w:ascii="Calibri" w:eastAsia="Calibri" w:hAnsi="Calibri" w:cs="Calibri"/>
        </w:rPr>
        <w:t xml:space="preserve">Internet Facing Endpoints </w:t>
      </w:r>
      <w:r w:rsidR="56C423A0" w:rsidRPr="77DD1088">
        <w:rPr>
          <w:rFonts w:ascii="Calibri" w:eastAsia="Calibri" w:hAnsi="Calibri" w:cs="Calibri"/>
        </w:rPr>
        <w:t>will be</w:t>
      </w:r>
      <w:r w:rsidRPr="77DD1088">
        <w:rPr>
          <w:rFonts w:ascii="Calibri" w:eastAsia="Calibri" w:hAnsi="Calibri" w:cs="Calibri"/>
        </w:rPr>
        <w:t xml:space="preserve"> restricted with </w:t>
      </w:r>
      <w:r w:rsidR="52C24033" w:rsidRPr="77DD1088">
        <w:rPr>
          <w:rFonts w:ascii="Calibri" w:eastAsia="Calibri" w:hAnsi="Calibri" w:cs="Calibri"/>
        </w:rPr>
        <w:t>s</w:t>
      </w:r>
      <w:r w:rsidRPr="77DD1088">
        <w:rPr>
          <w:rFonts w:ascii="Calibri" w:eastAsia="Calibri" w:hAnsi="Calibri" w:cs="Calibri"/>
        </w:rPr>
        <w:t xml:space="preserve">ubnet level security groups to allow access only from the </w:t>
      </w:r>
      <w:r w:rsidR="7B167FA9" w:rsidRPr="77DD1088">
        <w:rPr>
          <w:rFonts w:ascii="Calibri" w:eastAsia="Calibri" w:hAnsi="Calibri" w:cs="Calibri"/>
        </w:rPr>
        <w:t xml:space="preserve">Customer </w:t>
      </w:r>
      <w:r w:rsidRPr="77DD1088">
        <w:rPr>
          <w:rFonts w:ascii="Calibri" w:eastAsia="Calibri" w:hAnsi="Calibri" w:cs="Calibri"/>
        </w:rPr>
        <w:t>authorized IP</w:t>
      </w:r>
      <w:r w:rsidR="6CB35549" w:rsidRPr="77DD1088">
        <w:rPr>
          <w:rFonts w:ascii="Calibri" w:eastAsia="Calibri" w:hAnsi="Calibri" w:cs="Calibri"/>
        </w:rPr>
        <w:t xml:space="preserve"> addresses.</w:t>
      </w:r>
    </w:p>
    <w:p w14:paraId="5B279B55" w14:textId="1A4CB7FA" w:rsidR="1ED05076" w:rsidRPr="00594614" w:rsidRDefault="1ED05076" w:rsidP="77DD1088">
      <w:pPr>
        <w:pStyle w:val="ListParagraph"/>
        <w:numPr>
          <w:ilvl w:val="0"/>
          <w:numId w:val="7"/>
        </w:numPr>
        <w:spacing w:after="0" w:line="240" w:lineRule="auto"/>
        <w:rPr>
          <w:rFonts w:eastAsiaTheme="minorEastAsia"/>
        </w:rPr>
      </w:pPr>
      <w:r w:rsidRPr="77DD1088">
        <w:rPr>
          <w:rFonts w:ascii="Calibri" w:eastAsia="Calibri" w:hAnsi="Calibri" w:cs="Calibri"/>
        </w:rPr>
        <w:t xml:space="preserve">Azure Web Application Firewall (WAF) on Azure Application Gateway </w:t>
      </w:r>
      <w:r w:rsidR="2937E22F" w:rsidRPr="77DD1088">
        <w:rPr>
          <w:rFonts w:ascii="Calibri" w:eastAsia="Calibri" w:hAnsi="Calibri" w:cs="Calibri"/>
        </w:rPr>
        <w:t>will be used for the endpoints exposed over the internet</w:t>
      </w:r>
      <w:r w:rsidR="113BA647" w:rsidRPr="77DD1088">
        <w:rPr>
          <w:rFonts w:ascii="Calibri" w:eastAsia="Calibri" w:hAnsi="Calibri" w:cs="Calibri"/>
        </w:rPr>
        <w:t xml:space="preserve">. </w:t>
      </w:r>
      <w:r w:rsidR="2937E22F" w:rsidRPr="77DD1088">
        <w:rPr>
          <w:rFonts w:ascii="Calibri" w:eastAsia="Calibri" w:hAnsi="Calibri" w:cs="Calibri"/>
        </w:rPr>
        <w:t xml:space="preserve">Azure WAF </w:t>
      </w:r>
      <w:r w:rsidRPr="77DD1088">
        <w:rPr>
          <w:rFonts w:ascii="Calibri" w:eastAsia="Calibri" w:hAnsi="Calibri" w:cs="Calibri"/>
        </w:rPr>
        <w:t>provides centralized protection of web applications from common exploits and vulnerabilities</w:t>
      </w:r>
      <w:r w:rsidR="08D346F3" w:rsidRPr="77DD1088">
        <w:rPr>
          <w:rFonts w:ascii="Calibri" w:eastAsia="Calibri" w:hAnsi="Calibri" w:cs="Calibri"/>
        </w:rPr>
        <w:t xml:space="preserve"> based on Top 10 OWASP policies</w:t>
      </w:r>
      <w:r w:rsidRPr="77DD1088">
        <w:rPr>
          <w:rFonts w:ascii="Calibri" w:eastAsia="Calibri" w:hAnsi="Calibri" w:cs="Calibri"/>
        </w:rPr>
        <w:t>.</w:t>
      </w:r>
    </w:p>
    <w:p w14:paraId="1185EEA9" w14:textId="7EFA2C77" w:rsidR="28A83DD9" w:rsidRPr="00594614" w:rsidRDefault="28A83DD9" w:rsidP="77DD1088">
      <w:pPr>
        <w:pStyle w:val="ListParagraph"/>
        <w:numPr>
          <w:ilvl w:val="0"/>
          <w:numId w:val="7"/>
        </w:numPr>
        <w:spacing w:after="100" w:line="240" w:lineRule="auto"/>
        <w:rPr>
          <w:rFonts w:eastAsiaTheme="minorEastAsia"/>
        </w:rPr>
      </w:pPr>
      <w:r w:rsidRPr="77DD1088">
        <w:rPr>
          <w:rFonts w:ascii="Calibri" w:eastAsia="Calibri" w:hAnsi="Calibri" w:cs="Calibri"/>
        </w:rPr>
        <w:t xml:space="preserve">External access </w:t>
      </w:r>
      <w:r w:rsidR="68751D57" w:rsidRPr="77DD1088">
        <w:rPr>
          <w:rFonts w:ascii="Calibri" w:eastAsia="Calibri" w:hAnsi="Calibri" w:cs="Calibri"/>
        </w:rPr>
        <w:t>to resources will be</w:t>
      </w:r>
      <w:r w:rsidRPr="77DD1088">
        <w:rPr>
          <w:rFonts w:ascii="Calibri" w:eastAsia="Calibri" w:hAnsi="Calibri" w:cs="Calibri"/>
        </w:rPr>
        <w:t xml:space="preserve"> </w:t>
      </w:r>
      <w:r w:rsidR="352B9BD2" w:rsidRPr="77DD1088">
        <w:rPr>
          <w:rFonts w:ascii="Calibri" w:eastAsia="Calibri" w:hAnsi="Calibri" w:cs="Calibri"/>
        </w:rPr>
        <w:t>restricted</w:t>
      </w:r>
      <w:r w:rsidRPr="77DD1088">
        <w:rPr>
          <w:rFonts w:ascii="Calibri" w:eastAsia="Calibri" w:hAnsi="Calibri" w:cs="Calibri"/>
        </w:rPr>
        <w:t xml:space="preserve"> and</w:t>
      </w:r>
      <w:r w:rsidR="25FB875F" w:rsidRPr="77DD1088">
        <w:rPr>
          <w:rFonts w:ascii="Calibri" w:eastAsia="Calibri" w:hAnsi="Calibri" w:cs="Calibri"/>
        </w:rPr>
        <w:t xml:space="preserve"> </w:t>
      </w:r>
      <w:r w:rsidRPr="77DD1088">
        <w:rPr>
          <w:rFonts w:ascii="Calibri" w:eastAsia="Calibri" w:hAnsi="Calibri" w:cs="Calibri"/>
        </w:rPr>
        <w:t xml:space="preserve">accessible only from Crayon Cloud and </w:t>
      </w:r>
      <w:r w:rsidR="204B4ACD" w:rsidRPr="77DD1088">
        <w:rPr>
          <w:rFonts w:ascii="Calibri" w:eastAsia="Calibri" w:hAnsi="Calibri" w:cs="Calibri"/>
        </w:rPr>
        <w:t>a</w:t>
      </w:r>
      <w:r w:rsidRPr="77DD1088">
        <w:rPr>
          <w:rFonts w:ascii="Calibri" w:eastAsia="Calibri" w:hAnsi="Calibri" w:cs="Calibri"/>
        </w:rPr>
        <w:t xml:space="preserve">uthorized </w:t>
      </w:r>
      <w:r w:rsidR="1A623F39" w:rsidRPr="77DD1088">
        <w:rPr>
          <w:rFonts w:ascii="Calibri" w:eastAsia="Calibri" w:hAnsi="Calibri" w:cs="Calibri"/>
        </w:rPr>
        <w:t>n</w:t>
      </w:r>
      <w:r w:rsidRPr="77DD1088">
        <w:rPr>
          <w:rFonts w:ascii="Calibri" w:eastAsia="Calibri" w:hAnsi="Calibri" w:cs="Calibri"/>
        </w:rPr>
        <w:t>etworks (Customer Network &amp; Crayon Office / VPN)</w:t>
      </w:r>
    </w:p>
    <w:p w14:paraId="6C6A9F10" w14:textId="360680EE" w:rsidR="28A83DD9" w:rsidRPr="00594614" w:rsidRDefault="28A83DD9" w:rsidP="77DD1088">
      <w:pPr>
        <w:pStyle w:val="ListParagraph"/>
        <w:numPr>
          <w:ilvl w:val="0"/>
          <w:numId w:val="7"/>
        </w:numPr>
        <w:spacing w:after="100" w:line="240" w:lineRule="auto"/>
        <w:rPr>
          <w:rFonts w:eastAsiaTheme="minorEastAsia"/>
        </w:rPr>
      </w:pPr>
      <w:r w:rsidRPr="77DD1088">
        <w:rPr>
          <w:rFonts w:ascii="Calibri" w:eastAsia="Calibri" w:hAnsi="Calibri" w:cs="Calibri"/>
        </w:rPr>
        <w:t xml:space="preserve">Access to public networks from Crayon Data’s systems and networks </w:t>
      </w:r>
      <w:r w:rsidR="762D3395" w:rsidRPr="77DD1088">
        <w:rPr>
          <w:rFonts w:ascii="Calibri" w:eastAsia="Calibri" w:hAnsi="Calibri" w:cs="Calibri"/>
        </w:rPr>
        <w:t>will</w:t>
      </w:r>
      <w:r w:rsidRPr="77DD1088">
        <w:rPr>
          <w:rFonts w:ascii="Calibri" w:eastAsia="Calibri" w:hAnsi="Calibri" w:cs="Calibri"/>
        </w:rPr>
        <w:t xml:space="preserve"> only be by approved routes.</w:t>
      </w:r>
    </w:p>
    <w:p w14:paraId="31DAC871" w14:textId="225BC683" w:rsidR="28A83DD9" w:rsidRPr="00594614" w:rsidRDefault="57B8DA07" w:rsidP="77DD1088">
      <w:pPr>
        <w:pStyle w:val="ListParagraph"/>
        <w:numPr>
          <w:ilvl w:val="0"/>
          <w:numId w:val="7"/>
        </w:numPr>
        <w:spacing w:after="100" w:line="240" w:lineRule="auto"/>
        <w:rPr>
          <w:rFonts w:eastAsiaTheme="minorEastAsia"/>
        </w:rPr>
      </w:pPr>
      <w:r w:rsidRPr="77DD1088">
        <w:rPr>
          <w:rFonts w:ascii="Calibri" w:eastAsia="Calibri" w:hAnsi="Calibri" w:cs="Calibri"/>
        </w:rPr>
        <w:t>Strict n</w:t>
      </w:r>
      <w:r w:rsidR="28A83DD9" w:rsidRPr="77DD1088">
        <w:rPr>
          <w:rFonts w:ascii="Calibri" w:eastAsia="Calibri" w:hAnsi="Calibri" w:cs="Calibri"/>
        </w:rPr>
        <w:t>etwork security policies</w:t>
      </w:r>
      <w:r w:rsidR="632F7658" w:rsidRPr="77DD1088">
        <w:rPr>
          <w:rFonts w:ascii="Calibri" w:eastAsia="Calibri" w:hAnsi="Calibri" w:cs="Calibri"/>
        </w:rPr>
        <w:t xml:space="preserve"> will be</w:t>
      </w:r>
      <w:r w:rsidR="28A83DD9" w:rsidRPr="77DD1088">
        <w:rPr>
          <w:rFonts w:ascii="Calibri" w:eastAsia="Calibri" w:hAnsi="Calibri" w:cs="Calibri"/>
        </w:rPr>
        <w:t xml:space="preserve"> </w:t>
      </w:r>
      <w:r w:rsidR="52162DBB" w:rsidRPr="77DD1088">
        <w:rPr>
          <w:rFonts w:ascii="Calibri" w:eastAsia="Calibri" w:hAnsi="Calibri" w:cs="Calibri"/>
        </w:rPr>
        <w:t>enforced</w:t>
      </w:r>
      <w:r w:rsidR="28A83DD9" w:rsidRPr="77DD1088">
        <w:rPr>
          <w:rFonts w:ascii="Calibri" w:eastAsia="Calibri" w:hAnsi="Calibri" w:cs="Calibri"/>
        </w:rPr>
        <w:t xml:space="preserve"> for connecting to Crayon networks </w:t>
      </w:r>
      <w:r w:rsidR="150089F9" w:rsidRPr="77DD1088">
        <w:rPr>
          <w:rFonts w:ascii="Calibri" w:eastAsia="Calibri" w:hAnsi="Calibri" w:cs="Calibri"/>
        </w:rPr>
        <w:t>from</w:t>
      </w:r>
      <w:r w:rsidR="28A83DD9" w:rsidRPr="77DD1088">
        <w:rPr>
          <w:rFonts w:ascii="Calibri" w:eastAsia="Calibri" w:hAnsi="Calibri" w:cs="Calibri"/>
        </w:rPr>
        <w:t xml:space="preserve"> remote systems.</w:t>
      </w:r>
    </w:p>
    <w:p w14:paraId="33F7ECC7" w14:textId="12D23F77" w:rsidR="00A671EF" w:rsidRPr="00594614" w:rsidRDefault="28A83DD9" w:rsidP="77DD1088">
      <w:pPr>
        <w:pStyle w:val="ListParagraph"/>
        <w:numPr>
          <w:ilvl w:val="0"/>
          <w:numId w:val="7"/>
        </w:numPr>
        <w:spacing w:after="100" w:line="240" w:lineRule="auto"/>
        <w:rPr>
          <w:rFonts w:eastAsiaTheme="minorEastAsia"/>
        </w:rPr>
      </w:pPr>
      <w:r w:rsidRPr="77DD1088">
        <w:rPr>
          <w:rFonts w:ascii="Calibri" w:eastAsia="Calibri" w:hAnsi="Calibri" w:cs="Calibri"/>
        </w:rPr>
        <w:t xml:space="preserve">All connections to the Internet or other </w:t>
      </w:r>
      <w:r w:rsidR="13F1DBE4" w:rsidRPr="77DD1088">
        <w:rPr>
          <w:rFonts w:ascii="Calibri" w:eastAsia="Calibri" w:hAnsi="Calibri" w:cs="Calibri"/>
        </w:rPr>
        <w:t xml:space="preserve">internal </w:t>
      </w:r>
      <w:r w:rsidRPr="77DD1088">
        <w:rPr>
          <w:rFonts w:ascii="Calibri" w:eastAsia="Calibri" w:hAnsi="Calibri" w:cs="Calibri"/>
        </w:rPr>
        <w:t xml:space="preserve">networks </w:t>
      </w:r>
      <w:r w:rsidR="03308D90" w:rsidRPr="77DD1088">
        <w:rPr>
          <w:rFonts w:ascii="Calibri" w:eastAsia="Calibri" w:hAnsi="Calibri" w:cs="Calibri"/>
        </w:rPr>
        <w:t>will be</w:t>
      </w:r>
      <w:r w:rsidRPr="77DD1088">
        <w:rPr>
          <w:rFonts w:ascii="Calibri" w:eastAsia="Calibri" w:hAnsi="Calibri" w:cs="Calibri"/>
        </w:rPr>
        <w:t xml:space="preserve"> secured through suitably configured firewalls</w:t>
      </w:r>
      <w:r w:rsidR="42FF0CBA" w:rsidRPr="77DD1088">
        <w:rPr>
          <w:rFonts w:ascii="Calibri" w:eastAsia="Calibri" w:hAnsi="Calibri" w:cs="Calibri"/>
        </w:rPr>
        <w:t xml:space="preserve"> &amp; private endpoint connections</w:t>
      </w:r>
      <w:r w:rsidRPr="77DD1088">
        <w:rPr>
          <w:rFonts w:ascii="Calibri" w:eastAsia="Calibri" w:hAnsi="Calibri" w:cs="Calibri"/>
        </w:rPr>
        <w:t>.</w:t>
      </w:r>
    </w:p>
    <w:p w14:paraId="7ABAE232" w14:textId="77777777" w:rsidR="0064794E" w:rsidRDefault="0064794E" w:rsidP="16898155">
      <w:pPr>
        <w:rPr>
          <w:sz w:val="32"/>
          <w:szCs w:val="32"/>
        </w:rPr>
      </w:pPr>
    </w:p>
    <w:p w14:paraId="2396C014" w14:textId="762A9D9A" w:rsidR="16898155" w:rsidRDefault="00594614" w:rsidP="16898155">
      <w:pPr>
        <w:rPr>
          <w:sz w:val="28"/>
          <w:szCs w:val="28"/>
        </w:rPr>
      </w:pPr>
      <w:r w:rsidRPr="72D46218">
        <w:rPr>
          <w:sz w:val="32"/>
          <w:szCs w:val="32"/>
        </w:rPr>
        <w:t xml:space="preserve">1.3. </w:t>
      </w:r>
      <w:r w:rsidR="1A540801" w:rsidRPr="72D46218">
        <w:rPr>
          <w:sz w:val="32"/>
          <w:szCs w:val="32"/>
        </w:rPr>
        <w:t>Software</w:t>
      </w:r>
    </w:p>
    <w:p w14:paraId="32FF65BE" w14:textId="68A9BCCF" w:rsidR="52B92B2B" w:rsidRDefault="7238A1D8" w:rsidP="77DD1088">
      <w:pPr>
        <w:rPr>
          <w:rFonts w:ascii="Calibri" w:eastAsia="Calibri" w:hAnsi="Calibri" w:cs="Calibri"/>
          <w:color w:val="171717" w:themeColor="background2" w:themeShade="1A"/>
        </w:rPr>
      </w:pPr>
      <w:r w:rsidRPr="77DD1088">
        <w:rPr>
          <w:rFonts w:ascii="Calibri" w:eastAsia="Calibri" w:hAnsi="Calibri" w:cs="Calibri"/>
          <w:color w:val="171717" w:themeColor="background2" w:themeShade="1A"/>
        </w:rPr>
        <w:t>On Software Engineering Crayon Data practices and follows Secure Development Lifecycle Process which includes Secure Development Environment, System Acceptance Testing Process &amp; Practices.</w:t>
      </w:r>
    </w:p>
    <w:p w14:paraId="18609B54" w14:textId="5B04DBC4" w:rsidR="52B92B2B" w:rsidRDefault="00594614" w:rsidP="16898155">
      <w:pPr>
        <w:rPr>
          <w:sz w:val="28"/>
          <w:szCs w:val="28"/>
        </w:rPr>
      </w:pPr>
      <w:r>
        <w:rPr>
          <w:sz w:val="28"/>
          <w:szCs w:val="28"/>
        </w:rPr>
        <w:t xml:space="preserve">1.3.1. </w:t>
      </w:r>
      <w:r w:rsidR="00A66CA3">
        <w:rPr>
          <w:sz w:val="28"/>
          <w:szCs w:val="28"/>
        </w:rPr>
        <w:t>m</w:t>
      </w:r>
      <w:r w:rsidR="2A961E65" w:rsidRPr="7423121C">
        <w:rPr>
          <w:sz w:val="28"/>
          <w:szCs w:val="28"/>
        </w:rPr>
        <w:t xml:space="preserve">aya.ai </w:t>
      </w:r>
      <w:r w:rsidR="52B92B2B" w:rsidRPr="7423121C">
        <w:rPr>
          <w:sz w:val="28"/>
          <w:szCs w:val="28"/>
        </w:rPr>
        <w:t>Platform</w:t>
      </w:r>
    </w:p>
    <w:p w14:paraId="25FF3DA3" w14:textId="41D1CFB1" w:rsidR="16898155" w:rsidRDefault="52B92B2B" w:rsidP="77DD1088">
      <w:pPr>
        <w:rPr>
          <w:rFonts w:ascii="Calibri" w:eastAsia="Calibri" w:hAnsi="Calibri" w:cs="Calibri"/>
          <w:color w:val="171717" w:themeColor="background2" w:themeShade="1A"/>
        </w:rPr>
      </w:pPr>
      <w:r w:rsidRPr="77DD1088">
        <w:rPr>
          <w:rFonts w:ascii="Calibri" w:eastAsia="Calibri" w:hAnsi="Calibri" w:cs="Calibri"/>
          <w:color w:val="171717" w:themeColor="background2" w:themeShade="1A"/>
        </w:rPr>
        <w:t xml:space="preserve">All components in the maya.ai platform stack that </w:t>
      </w:r>
      <w:r w:rsidR="11013FFA" w:rsidRPr="77DD1088">
        <w:rPr>
          <w:rFonts w:ascii="Calibri" w:eastAsia="Calibri" w:hAnsi="Calibri" w:cs="Calibri"/>
          <w:color w:val="171717" w:themeColor="background2" w:themeShade="1A"/>
        </w:rPr>
        <w:t xml:space="preserve">will be </w:t>
      </w:r>
      <w:r w:rsidRPr="77DD1088">
        <w:rPr>
          <w:rFonts w:ascii="Calibri" w:eastAsia="Calibri" w:hAnsi="Calibri" w:cs="Calibri"/>
          <w:color w:val="171717" w:themeColor="background2" w:themeShade="1A"/>
        </w:rPr>
        <w:t xml:space="preserve">installed in the Azure environment are custom built following the Crayon </w:t>
      </w:r>
      <w:r w:rsidR="13B1C9A9" w:rsidRPr="77DD1088">
        <w:rPr>
          <w:rFonts w:ascii="Calibri" w:eastAsia="Calibri" w:hAnsi="Calibri" w:cs="Calibri"/>
          <w:color w:val="171717" w:themeColor="background2" w:themeShade="1A"/>
        </w:rPr>
        <w:t>Software</w:t>
      </w:r>
      <w:r w:rsidRPr="77DD1088">
        <w:rPr>
          <w:rFonts w:ascii="Calibri" w:eastAsia="Calibri" w:hAnsi="Calibri" w:cs="Calibri"/>
          <w:color w:val="171717" w:themeColor="background2" w:themeShade="1A"/>
        </w:rPr>
        <w:t xml:space="preserve"> Development Lifecycle (SDL) process. All software components</w:t>
      </w:r>
      <w:r w:rsidR="1246A71E" w:rsidRPr="77DD1088">
        <w:rPr>
          <w:rFonts w:ascii="Calibri" w:eastAsia="Calibri" w:hAnsi="Calibri" w:cs="Calibri"/>
          <w:color w:val="171717" w:themeColor="background2" w:themeShade="1A"/>
        </w:rPr>
        <w:t xml:space="preserve"> will be</w:t>
      </w:r>
      <w:r w:rsidRPr="77DD1088">
        <w:rPr>
          <w:rFonts w:ascii="Calibri" w:eastAsia="Calibri" w:hAnsi="Calibri" w:cs="Calibri"/>
          <w:color w:val="171717" w:themeColor="background2" w:themeShade="1A"/>
        </w:rPr>
        <w:t xml:space="preserve"> deployed </w:t>
      </w:r>
      <w:r w:rsidR="70DE9DF4" w:rsidRPr="77DD1088">
        <w:rPr>
          <w:rFonts w:ascii="Calibri" w:eastAsia="Calibri" w:hAnsi="Calibri" w:cs="Calibri"/>
          <w:color w:val="171717" w:themeColor="background2" w:themeShade="1A"/>
        </w:rPr>
        <w:t>by following proper</w:t>
      </w:r>
      <w:r w:rsidRPr="77DD1088">
        <w:rPr>
          <w:rFonts w:ascii="Calibri" w:eastAsia="Calibri" w:hAnsi="Calibri" w:cs="Calibri"/>
          <w:color w:val="171717" w:themeColor="background2" w:themeShade="1A"/>
        </w:rPr>
        <w:t xml:space="preserve"> chang</w:t>
      </w:r>
      <w:r w:rsidR="0AB14CBB" w:rsidRPr="77DD1088">
        <w:rPr>
          <w:rFonts w:ascii="Calibri" w:eastAsia="Calibri" w:hAnsi="Calibri" w:cs="Calibri"/>
          <w:color w:val="171717" w:themeColor="background2" w:themeShade="1A"/>
        </w:rPr>
        <w:t>e</w:t>
      </w:r>
      <w:r w:rsidRPr="77DD1088">
        <w:rPr>
          <w:rFonts w:ascii="Calibri" w:eastAsia="Calibri" w:hAnsi="Calibri" w:cs="Calibri"/>
          <w:color w:val="171717" w:themeColor="background2" w:themeShade="1A"/>
        </w:rPr>
        <w:t xml:space="preserve"> and release management process. </w:t>
      </w:r>
    </w:p>
    <w:p w14:paraId="7F139897" w14:textId="48332688" w:rsidR="7CAAF311" w:rsidRDefault="00594614" w:rsidP="7423121C">
      <w:pPr>
        <w:rPr>
          <w:rFonts w:ascii="Calibri" w:eastAsia="Calibri" w:hAnsi="Calibri" w:cs="Calibri"/>
          <w:color w:val="171717" w:themeColor="background2" w:themeShade="1A"/>
          <w:sz w:val="28"/>
          <w:szCs w:val="28"/>
        </w:rPr>
      </w:pPr>
      <w:r>
        <w:rPr>
          <w:rFonts w:ascii="Calibri" w:eastAsia="Calibri" w:hAnsi="Calibri" w:cs="Calibri"/>
          <w:color w:val="171717" w:themeColor="background2" w:themeShade="1A"/>
          <w:sz w:val="28"/>
          <w:szCs w:val="28"/>
        </w:rPr>
        <w:t xml:space="preserve">1.3.2. </w:t>
      </w:r>
      <w:r w:rsidR="7CAAF311" w:rsidRPr="7423121C">
        <w:rPr>
          <w:rFonts w:ascii="Calibri" w:eastAsia="Calibri" w:hAnsi="Calibri" w:cs="Calibri"/>
          <w:color w:val="171717" w:themeColor="background2" w:themeShade="1A"/>
          <w:sz w:val="28"/>
          <w:szCs w:val="28"/>
        </w:rPr>
        <w:t>Customizations</w:t>
      </w:r>
    </w:p>
    <w:p w14:paraId="3D733A5A" w14:textId="5D39C58A" w:rsidR="7423121C" w:rsidRPr="00594614" w:rsidRDefault="25B286E4" w:rsidP="7423121C">
      <w:pPr>
        <w:rPr>
          <w:rFonts w:ascii="Calibri" w:eastAsia="Calibri" w:hAnsi="Calibri" w:cs="Calibri"/>
          <w:color w:val="171717" w:themeColor="background2" w:themeShade="1A"/>
          <w:sz w:val="24"/>
          <w:szCs w:val="24"/>
        </w:rPr>
      </w:pPr>
      <w:r w:rsidRPr="77DD1088">
        <w:rPr>
          <w:rFonts w:ascii="Calibri" w:eastAsia="Calibri" w:hAnsi="Calibri" w:cs="Calibri"/>
          <w:color w:val="171717" w:themeColor="background2" w:themeShade="1A"/>
        </w:rPr>
        <w:t>All components</w:t>
      </w:r>
      <w:r w:rsidR="0B4876CB" w:rsidRPr="77DD1088">
        <w:rPr>
          <w:rFonts w:ascii="Calibri" w:eastAsia="Calibri" w:hAnsi="Calibri" w:cs="Calibri"/>
          <w:color w:val="171717" w:themeColor="background2" w:themeShade="1A"/>
        </w:rPr>
        <w:t xml:space="preserve"> </w:t>
      </w:r>
      <w:r w:rsidR="692C7CAE" w:rsidRPr="77DD1088">
        <w:rPr>
          <w:rFonts w:ascii="Calibri" w:eastAsia="Calibri" w:hAnsi="Calibri" w:cs="Calibri"/>
          <w:color w:val="171717" w:themeColor="background2" w:themeShade="1A"/>
        </w:rPr>
        <w:t xml:space="preserve">will be </w:t>
      </w:r>
      <w:r w:rsidRPr="77DD1088">
        <w:rPr>
          <w:rFonts w:ascii="Calibri" w:eastAsia="Calibri" w:hAnsi="Calibri" w:cs="Calibri"/>
          <w:color w:val="171717" w:themeColor="background2" w:themeShade="1A"/>
        </w:rPr>
        <w:t>custom developed</w:t>
      </w:r>
      <w:r w:rsidR="329A8CF5" w:rsidRPr="77DD1088">
        <w:rPr>
          <w:rFonts w:ascii="Calibri" w:eastAsia="Calibri" w:hAnsi="Calibri" w:cs="Calibri"/>
          <w:color w:val="171717" w:themeColor="background2" w:themeShade="1A"/>
        </w:rPr>
        <w:t>,</w:t>
      </w:r>
      <w:r w:rsidRPr="77DD1088">
        <w:rPr>
          <w:rFonts w:ascii="Calibri" w:eastAsia="Calibri" w:hAnsi="Calibri" w:cs="Calibri"/>
          <w:color w:val="171717" w:themeColor="background2" w:themeShade="1A"/>
        </w:rPr>
        <w:t xml:space="preserve"> based on customer requirements including authentication, UX</w:t>
      </w:r>
      <w:r w:rsidR="00FD6E4F" w:rsidRPr="77DD1088">
        <w:rPr>
          <w:rFonts w:ascii="Calibri" w:eastAsia="Calibri" w:hAnsi="Calibri" w:cs="Calibri"/>
          <w:color w:val="171717" w:themeColor="background2" w:themeShade="1A"/>
        </w:rPr>
        <w:t xml:space="preserve"> and </w:t>
      </w:r>
      <w:r w:rsidRPr="77DD1088">
        <w:rPr>
          <w:rFonts w:ascii="Calibri" w:eastAsia="Calibri" w:hAnsi="Calibri" w:cs="Calibri"/>
          <w:color w:val="171717" w:themeColor="background2" w:themeShade="1A"/>
        </w:rPr>
        <w:t xml:space="preserve">frontend </w:t>
      </w:r>
      <w:r w:rsidR="20622361" w:rsidRPr="77DD1088">
        <w:rPr>
          <w:rFonts w:ascii="Calibri" w:eastAsia="Calibri" w:hAnsi="Calibri" w:cs="Calibri"/>
          <w:color w:val="171717" w:themeColor="background2" w:themeShade="1A"/>
        </w:rPr>
        <w:t xml:space="preserve">interfaces </w:t>
      </w:r>
      <w:r w:rsidR="5D6EDB1C" w:rsidRPr="77DD1088">
        <w:rPr>
          <w:rFonts w:ascii="Calibri" w:eastAsia="Calibri" w:hAnsi="Calibri" w:cs="Calibri"/>
          <w:color w:val="171717" w:themeColor="background2" w:themeShade="1A"/>
        </w:rPr>
        <w:t xml:space="preserve">will </w:t>
      </w:r>
      <w:r w:rsidR="7E1AB6DC" w:rsidRPr="77DD1088">
        <w:rPr>
          <w:rFonts w:ascii="Calibri" w:eastAsia="Calibri" w:hAnsi="Calibri" w:cs="Calibri"/>
          <w:color w:val="171717" w:themeColor="background2" w:themeShade="1A"/>
        </w:rPr>
        <w:t>follow</w:t>
      </w:r>
      <w:r w:rsidR="20622361" w:rsidRPr="77DD1088">
        <w:rPr>
          <w:rFonts w:ascii="Calibri" w:eastAsia="Calibri" w:hAnsi="Calibri" w:cs="Calibri"/>
          <w:color w:val="171717" w:themeColor="background2" w:themeShade="1A"/>
        </w:rPr>
        <w:t xml:space="preserve"> the same SDLC processes followed at Crayon</w:t>
      </w:r>
      <w:r w:rsidR="20622361" w:rsidRPr="77DD1088">
        <w:rPr>
          <w:rFonts w:ascii="Calibri" w:eastAsia="Calibri" w:hAnsi="Calibri" w:cs="Calibri"/>
          <w:color w:val="171717" w:themeColor="background2" w:themeShade="1A"/>
          <w:sz w:val="24"/>
          <w:szCs w:val="24"/>
        </w:rPr>
        <w:t xml:space="preserve">. </w:t>
      </w:r>
    </w:p>
    <w:p w14:paraId="4C592524" w14:textId="0FC43CD7" w:rsidR="36A66797" w:rsidRDefault="00594614" w:rsidP="00594614">
      <w:pPr>
        <w:spacing w:after="120"/>
        <w:rPr>
          <w:rFonts w:ascii="Calibri" w:eastAsia="Calibri" w:hAnsi="Calibri" w:cs="Calibri"/>
          <w:color w:val="171717" w:themeColor="background2" w:themeShade="1A"/>
          <w:sz w:val="24"/>
          <w:szCs w:val="24"/>
        </w:rPr>
      </w:pPr>
      <w:r>
        <w:rPr>
          <w:rFonts w:ascii="Calibri" w:eastAsia="Calibri" w:hAnsi="Calibri" w:cs="Calibri"/>
          <w:color w:val="171717" w:themeColor="background2" w:themeShade="1A"/>
          <w:sz w:val="28"/>
          <w:szCs w:val="28"/>
        </w:rPr>
        <w:t xml:space="preserve">1.3.3. </w:t>
      </w:r>
      <w:r w:rsidR="20622361" w:rsidRPr="7423121C">
        <w:rPr>
          <w:rFonts w:ascii="Calibri" w:eastAsia="Calibri" w:hAnsi="Calibri" w:cs="Calibri"/>
          <w:color w:val="171717" w:themeColor="background2" w:themeShade="1A"/>
          <w:sz w:val="28"/>
          <w:szCs w:val="28"/>
        </w:rPr>
        <w:t>Deployment Environments</w:t>
      </w:r>
    </w:p>
    <w:p w14:paraId="774238BB" w14:textId="38913AF9" w:rsidR="36A66797" w:rsidRDefault="36A66797" w:rsidP="77DD1088">
      <w:pPr>
        <w:rPr>
          <w:rFonts w:ascii="Calibri" w:eastAsia="Calibri" w:hAnsi="Calibri" w:cs="Calibri"/>
          <w:lang w:val="en-GB"/>
        </w:rPr>
      </w:pPr>
      <w:r w:rsidRPr="77DD1088">
        <w:rPr>
          <w:rFonts w:ascii="Calibri" w:eastAsia="Calibri" w:hAnsi="Calibri" w:cs="Calibri"/>
          <w:lang w:val="en-GB"/>
        </w:rPr>
        <w:t>The solution will have dedicated production</w:t>
      </w:r>
      <w:r w:rsidR="511EB984" w:rsidRPr="77DD1088">
        <w:rPr>
          <w:rFonts w:ascii="Calibri" w:eastAsia="Calibri" w:hAnsi="Calibri" w:cs="Calibri"/>
          <w:lang w:val="en-GB"/>
        </w:rPr>
        <w:t>,</w:t>
      </w:r>
      <w:r w:rsidRPr="77DD1088">
        <w:rPr>
          <w:rFonts w:ascii="Calibri" w:eastAsia="Calibri" w:hAnsi="Calibri" w:cs="Calibri"/>
          <w:lang w:val="en-GB"/>
        </w:rPr>
        <w:t xml:space="preserve"> staging </w:t>
      </w:r>
      <w:r w:rsidR="07D17FCA" w:rsidRPr="77DD1088">
        <w:rPr>
          <w:rFonts w:ascii="Calibri" w:eastAsia="Calibri" w:hAnsi="Calibri" w:cs="Calibri"/>
          <w:lang w:val="en-GB"/>
        </w:rPr>
        <w:t xml:space="preserve">&amp; necessary development </w:t>
      </w:r>
      <w:r w:rsidRPr="77DD1088">
        <w:rPr>
          <w:rFonts w:ascii="Calibri" w:eastAsia="Calibri" w:hAnsi="Calibri" w:cs="Calibri"/>
          <w:lang w:val="en-GB"/>
        </w:rPr>
        <w:t xml:space="preserve">setup for the </w:t>
      </w:r>
      <w:r w:rsidR="434CE053" w:rsidRPr="77DD1088">
        <w:rPr>
          <w:rFonts w:ascii="Calibri" w:eastAsia="Calibri" w:hAnsi="Calibri" w:cs="Calibri"/>
          <w:lang w:val="en-GB"/>
        </w:rPr>
        <w:t>complete</w:t>
      </w:r>
      <w:r w:rsidRPr="77DD1088">
        <w:rPr>
          <w:rFonts w:ascii="Calibri" w:eastAsia="Calibri" w:hAnsi="Calibri" w:cs="Calibri"/>
          <w:lang w:val="en-GB"/>
        </w:rPr>
        <w:t xml:space="preserve"> stack. Production setup </w:t>
      </w:r>
      <w:r w:rsidR="3DF490EE" w:rsidRPr="77DD1088">
        <w:rPr>
          <w:rFonts w:ascii="Calibri" w:eastAsia="Calibri" w:hAnsi="Calibri" w:cs="Calibri"/>
          <w:lang w:val="en-GB"/>
        </w:rPr>
        <w:t xml:space="preserve">will be </w:t>
      </w:r>
      <w:r w:rsidRPr="77DD1088">
        <w:rPr>
          <w:rFonts w:ascii="Calibri" w:eastAsia="Calibri" w:hAnsi="Calibri" w:cs="Calibri"/>
          <w:lang w:val="en-GB"/>
        </w:rPr>
        <w:t xml:space="preserve">enabled with failover mechanism for higher availability. Staging setup </w:t>
      </w:r>
      <w:r w:rsidR="0D1A92C6" w:rsidRPr="77DD1088">
        <w:rPr>
          <w:rFonts w:ascii="Calibri" w:eastAsia="Calibri" w:hAnsi="Calibri" w:cs="Calibri"/>
          <w:lang w:val="en-GB"/>
        </w:rPr>
        <w:t>will be</w:t>
      </w:r>
      <w:r w:rsidRPr="77DD1088">
        <w:rPr>
          <w:rFonts w:ascii="Calibri" w:eastAsia="Calibri" w:hAnsi="Calibri" w:cs="Calibri"/>
          <w:lang w:val="en-GB"/>
        </w:rPr>
        <w:t xml:space="preserve"> a replica of production and any changes to the production environment will be done only after testing in Staging environment.</w:t>
      </w:r>
    </w:p>
    <w:p w14:paraId="5E8422E6" w14:textId="3217801D" w:rsidR="7423121C" w:rsidRDefault="00594614" w:rsidP="00594614">
      <w:pPr>
        <w:pStyle w:val="Heading2"/>
        <w:spacing w:after="120"/>
      </w:pPr>
      <w:r>
        <w:rPr>
          <w:rFonts w:ascii="Calibri" w:eastAsia="Calibri" w:hAnsi="Calibri" w:cs="Calibri"/>
          <w:color w:val="171717" w:themeColor="background2" w:themeShade="1A"/>
          <w:sz w:val="28"/>
          <w:szCs w:val="28"/>
        </w:rPr>
        <w:t xml:space="preserve">1.3.4. </w:t>
      </w:r>
      <w:r w:rsidR="251CBF1D" w:rsidRPr="7423121C">
        <w:rPr>
          <w:rFonts w:ascii="Calibri" w:eastAsia="Calibri" w:hAnsi="Calibri" w:cs="Calibri"/>
          <w:color w:val="171717" w:themeColor="background2" w:themeShade="1A"/>
          <w:sz w:val="28"/>
          <w:szCs w:val="28"/>
        </w:rPr>
        <w:t xml:space="preserve">Virus scans on </w:t>
      </w:r>
      <w:r w:rsidR="00A66CA3">
        <w:rPr>
          <w:rFonts w:ascii="Calibri" w:eastAsia="Calibri" w:hAnsi="Calibri" w:cs="Calibri"/>
          <w:color w:val="171717" w:themeColor="background2" w:themeShade="1A"/>
          <w:sz w:val="28"/>
          <w:szCs w:val="28"/>
        </w:rPr>
        <w:t>B</w:t>
      </w:r>
      <w:r w:rsidR="251CBF1D" w:rsidRPr="7423121C">
        <w:rPr>
          <w:rFonts w:ascii="Calibri" w:eastAsia="Calibri" w:hAnsi="Calibri" w:cs="Calibri"/>
          <w:color w:val="171717" w:themeColor="background2" w:themeShade="1A"/>
          <w:sz w:val="28"/>
          <w:szCs w:val="28"/>
        </w:rPr>
        <w:t>uilds</w:t>
      </w:r>
    </w:p>
    <w:p w14:paraId="5289E4E9" w14:textId="1D441A55" w:rsidR="1B55DB08" w:rsidRDefault="1B55DB08" w:rsidP="77DD1088">
      <w:pPr>
        <w:rPr>
          <w:rFonts w:eastAsiaTheme="minorEastAsia"/>
          <w:sz w:val="24"/>
          <w:szCs w:val="24"/>
        </w:rPr>
      </w:pPr>
      <w:r w:rsidRPr="77DD1088">
        <w:t>App</w:t>
      </w:r>
      <w:r w:rsidR="6113D73D" w:rsidRPr="77DD1088">
        <w:t>lication</w:t>
      </w:r>
      <w:r w:rsidRPr="77DD1088">
        <w:t xml:space="preserve"> builds </w:t>
      </w:r>
      <w:r w:rsidR="752D393B" w:rsidRPr="77DD1088">
        <w:t>in general are</w:t>
      </w:r>
      <w:r w:rsidRPr="77DD1088">
        <w:t xml:space="preserve"> </w:t>
      </w:r>
      <w:r w:rsidR="6ADCF1E1" w:rsidRPr="77DD1088">
        <w:t>bundled</w:t>
      </w:r>
      <w:r w:rsidRPr="77DD1088">
        <w:t xml:space="preserve"> into docker containers</w:t>
      </w:r>
      <w:r w:rsidR="1BE16A03" w:rsidRPr="77DD1088">
        <w:t xml:space="preserve"> to </w:t>
      </w:r>
      <w:r w:rsidR="1BE16A03" w:rsidRPr="77DD1088">
        <w:rPr>
          <w:rFonts w:eastAsiaTheme="minorEastAsia"/>
        </w:rPr>
        <w:t>make the dependency management simpler and deployment easier. All the docker containe</w:t>
      </w:r>
      <w:r w:rsidR="51DE14A5" w:rsidRPr="77DD1088">
        <w:rPr>
          <w:rFonts w:eastAsiaTheme="minorEastAsia"/>
        </w:rPr>
        <w:t>r images are scanned in Container Registr</w:t>
      </w:r>
      <w:r w:rsidR="167998E6" w:rsidRPr="77DD1088">
        <w:rPr>
          <w:rFonts w:eastAsiaTheme="minorEastAsia"/>
        </w:rPr>
        <w:t>ies</w:t>
      </w:r>
      <w:r w:rsidR="51DE14A5" w:rsidRPr="77DD1088">
        <w:rPr>
          <w:rFonts w:eastAsiaTheme="minorEastAsia"/>
        </w:rPr>
        <w:t xml:space="preserve"> </w:t>
      </w:r>
      <w:r w:rsidR="1E99D789" w:rsidRPr="77DD1088">
        <w:rPr>
          <w:rFonts w:eastAsiaTheme="minorEastAsia"/>
        </w:rPr>
        <w:t xml:space="preserve">as part of CI/CD setup. Any vulnerabilities in the </w:t>
      </w:r>
      <w:r w:rsidR="5A0CC401" w:rsidRPr="77DD1088">
        <w:rPr>
          <w:rFonts w:eastAsiaTheme="minorEastAsia"/>
        </w:rPr>
        <w:t xml:space="preserve">docker </w:t>
      </w:r>
      <w:r w:rsidR="1E99D789" w:rsidRPr="77DD1088">
        <w:rPr>
          <w:rFonts w:eastAsiaTheme="minorEastAsia"/>
        </w:rPr>
        <w:t xml:space="preserve">images will be </w:t>
      </w:r>
      <w:r w:rsidR="4A07C60C" w:rsidRPr="77DD1088">
        <w:rPr>
          <w:rFonts w:eastAsiaTheme="minorEastAsia"/>
        </w:rPr>
        <w:t>notified to DevOps team</w:t>
      </w:r>
      <w:r w:rsidR="10FE53D1" w:rsidRPr="77DD1088">
        <w:rPr>
          <w:rFonts w:eastAsiaTheme="minorEastAsia"/>
        </w:rPr>
        <w:t xml:space="preserve"> </w:t>
      </w:r>
      <w:r w:rsidR="16A2303A" w:rsidRPr="77DD1088">
        <w:rPr>
          <w:rFonts w:eastAsiaTheme="minorEastAsia"/>
        </w:rPr>
        <w:t xml:space="preserve">for reviewing </w:t>
      </w:r>
      <w:r w:rsidR="10FE53D1" w:rsidRPr="77DD1088">
        <w:rPr>
          <w:rFonts w:eastAsiaTheme="minorEastAsia"/>
        </w:rPr>
        <w:t>&amp;</w:t>
      </w:r>
      <w:r w:rsidR="4AF5E6EA" w:rsidRPr="77DD1088">
        <w:rPr>
          <w:rFonts w:eastAsiaTheme="minorEastAsia"/>
        </w:rPr>
        <w:t xml:space="preserve"> fixed</w:t>
      </w:r>
      <w:r w:rsidR="778096AF" w:rsidRPr="77DD1088">
        <w:rPr>
          <w:rFonts w:eastAsiaTheme="minorEastAsia"/>
        </w:rPr>
        <w:t xml:space="preserve"> accordingly. </w:t>
      </w:r>
      <w:r w:rsidR="4C48A182" w:rsidRPr="77DD1088">
        <w:rPr>
          <w:rFonts w:eastAsiaTheme="minorEastAsia"/>
        </w:rPr>
        <w:t>S</w:t>
      </w:r>
      <w:r w:rsidR="0FC7927F" w:rsidRPr="77DD1088">
        <w:rPr>
          <w:rFonts w:eastAsiaTheme="minorEastAsia"/>
        </w:rPr>
        <w:t>ecured images</w:t>
      </w:r>
      <w:r w:rsidR="62BC01D4" w:rsidRPr="77DD1088">
        <w:rPr>
          <w:rFonts w:eastAsiaTheme="minorEastAsia"/>
        </w:rPr>
        <w:t xml:space="preserve"> will be deployed across all the environments.</w:t>
      </w:r>
    </w:p>
    <w:p w14:paraId="30176289" w14:textId="2190BF11" w:rsidR="6343C1A8" w:rsidRPr="00594614" w:rsidRDefault="00594614" w:rsidP="16898155">
      <w:pPr>
        <w:rPr>
          <w:sz w:val="32"/>
          <w:szCs w:val="32"/>
        </w:rPr>
      </w:pPr>
      <w:r w:rsidRPr="00594614">
        <w:rPr>
          <w:sz w:val="32"/>
          <w:szCs w:val="32"/>
        </w:rPr>
        <w:t xml:space="preserve">1.4. </w:t>
      </w:r>
      <w:r w:rsidR="6343C1A8" w:rsidRPr="00594614">
        <w:rPr>
          <w:sz w:val="32"/>
          <w:szCs w:val="32"/>
        </w:rPr>
        <w:t>Physical Security</w:t>
      </w:r>
    </w:p>
    <w:p w14:paraId="4D79E328" w14:textId="6FD421DE" w:rsidR="6343C1A8" w:rsidRDefault="6343C1A8" w:rsidP="77DD1088">
      <w:pPr>
        <w:rPr>
          <w:rFonts w:ascii="Calibri" w:eastAsia="Calibri" w:hAnsi="Calibri" w:cs="Calibri"/>
          <w:color w:val="171717" w:themeColor="background2" w:themeShade="1A"/>
        </w:rPr>
      </w:pPr>
      <w:r>
        <w:t xml:space="preserve">The proposed system and application will be hosted and served from Azure data centers.  Crayon relies on the best practices and world class physical security controls put in place by Microsoft. </w:t>
      </w:r>
      <w:r w:rsidRPr="162785F0">
        <w:rPr>
          <w:rFonts w:ascii="Calibri" w:eastAsia="Calibri" w:hAnsi="Calibri" w:cs="Calibri"/>
          <w:color w:val="171717" w:themeColor="background2" w:themeShade="1A"/>
        </w:rPr>
        <w:t>Microsoft takes a layered approach to physical security, to reduce the risk of unauthorized users gaining physical access to data and the data</w:t>
      </w:r>
      <w:r w:rsidR="7F99E7CA" w:rsidRPr="162785F0">
        <w:rPr>
          <w:rFonts w:ascii="Calibri" w:eastAsia="Calibri" w:hAnsi="Calibri" w:cs="Calibri"/>
          <w:color w:val="171717" w:themeColor="background2" w:themeShade="1A"/>
        </w:rPr>
        <w:t xml:space="preserve"> </w:t>
      </w:r>
      <w:r w:rsidRPr="162785F0">
        <w:rPr>
          <w:rFonts w:ascii="Calibri" w:eastAsia="Calibri" w:hAnsi="Calibri" w:cs="Calibri"/>
          <w:color w:val="171717" w:themeColor="background2" w:themeShade="1A"/>
        </w:rPr>
        <w:t>center resources. Datacenters managed by Microsoft have extensive layers of protection</w:t>
      </w:r>
      <w:r w:rsidR="174498F2" w:rsidRPr="162785F0">
        <w:rPr>
          <w:rFonts w:ascii="Calibri" w:eastAsia="Calibri" w:hAnsi="Calibri" w:cs="Calibri"/>
          <w:color w:val="171717" w:themeColor="background2" w:themeShade="1A"/>
        </w:rPr>
        <w:t>,</w:t>
      </w:r>
      <w:r w:rsidRPr="162785F0">
        <w:rPr>
          <w:rFonts w:ascii="Calibri" w:eastAsia="Calibri" w:hAnsi="Calibri" w:cs="Calibri"/>
          <w:color w:val="171717" w:themeColor="background2" w:themeShade="1A"/>
        </w:rPr>
        <w:t xml:space="preserve"> access approval at the facility’s perimeter, at the building’s perimeter, inside the building, and on the datacenter floor. </w:t>
      </w:r>
    </w:p>
    <w:p w14:paraId="17027CF7" w14:textId="67610985" w:rsidR="0085039A" w:rsidRDefault="6343C1A8" w:rsidP="77DD1088">
      <w:pPr>
        <w:rPr>
          <w:rFonts w:ascii="Calibri" w:eastAsia="Calibri" w:hAnsi="Calibri" w:cs="Calibri"/>
          <w:color w:val="171717" w:themeColor="background2" w:themeShade="1A"/>
        </w:rPr>
      </w:pPr>
      <w:r w:rsidRPr="72D46218">
        <w:rPr>
          <w:rFonts w:ascii="Calibri" w:eastAsia="Calibri" w:hAnsi="Calibri" w:cs="Calibri"/>
          <w:color w:val="171717" w:themeColor="background2" w:themeShade="1A"/>
        </w:rPr>
        <w:t xml:space="preserve">Further information can be accesses at this </w:t>
      </w:r>
      <w:hyperlink r:id="rId10">
        <w:r w:rsidRPr="72D46218">
          <w:rPr>
            <w:rStyle w:val="Hyperlink"/>
            <w:rFonts w:ascii="Calibri" w:eastAsia="Calibri" w:hAnsi="Calibri" w:cs="Calibri"/>
            <w:color w:val="171717" w:themeColor="background2" w:themeShade="1A"/>
          </w:rPr>
          <w:t>link</w:t>
        </w:r>
      </w:hyperlink>
      <w:r w:rsidRPr="72D46218">
        <w:rPr>
          <w:rFonts w:ascii="Calibri" w:eastAsia="Calibri" w:hAnsi="Calibri" w:cs="Calibri"/>
          <w:color w:val="171717" w:themeColor="background2" w:themeShade="1A"/>
        </w:rPr>
        <w:t>.</w:t>
      </w:r>
    </w:p>
    <w:p w14:paraId="4068BDDF" w14:textId="694D8C49" w:rsidR="478D62B4" w:rsidRDefault="478D62B4" w:rsidP="72D46218">
      <w:pPr>
        <w:rPr>
          <w:sz w:val="32"/>
          <w:szCs w:val="32"/>
        </w:rPr>
      </w:pPr>
      <w:r w:rsidRPr="72D46218">
        <w:rPr>
          <w:sz w:val="32"/>
          <w:szCs w:val="32"/>
        </w:rPr>
        <w:t>1.5. Monitoring and Logging</w:t>
      </w:r>
    </w:p>
    <w:p w14:paraId="635CD783" w14:textId="7297D482" w:rsidR="258432C8" w:rsidRDefault="258432C8" w:rsidP="72D46218">
      <w:pPr>
        <w:rPr>
          <w:sz w:val="28"/>
          <w:szCs w:val="28"/>
        </w:rPr>
      </w:pPr>
      <w:r w:rsidRPr="72D46218">
        <w:rPr>
          <w:sz w:val="28"/>
          <w:szCs w:val="28"/>
        </w:rPr>
        <w:t>1.5.1. Monitoring</w:t>
      </w:r>
    </w:p>
    <w:p w14:paraId="2CB476F1" w14:textId="224CCCE0" w:rsidR="72D46218" w:rsidRDefault="72D46218" w:rsidP="72D46218">
      <w:pPr>
        <w:rPr>
          <w:sz w:val="28"/>
          <w:szCs w:val="28"/>
        </w:rPr>
      </w:pPr>
      <w:r>
        <w:lastRenderedPageBreak/>
        <w:br/>
      </w:r>
      <w:r w:rsidR="478D62B4">
        <w:t xml:space="preserve">Monitoring will be enabled for the complete stack with </w:t>
      </w:r>
      <w:r w:rsidR="501EB8D5">
        <w:t>an alerting</w:t>
      </w:r>
      <w:r w:rsidR="478D62B4">
        <w:t xml:space="preserve"> mechanism for any failures. Detailed monitoring of networking &amp; system components for virtual machines and gateway will be leveraged using Azure Monitor &amp; Insights</w:t>
      </w:r>
      <w:r w:rsidR="00B57847">
        <w:t>.</w:t>
      </w:r>
    </w:p>
    <w:p w14:paraId="5B64FDC9" w14:textId="31F30F37" w:rsidR="00594614" w:rsidRPr="00B57847" w:rsidRDefault="00594614" w:rsidP="7423121C">
      <w:r w:rsidRPr="00594614">
        <w:rPr>
          <w:sz w:val="28"/>
          <w:szCs w:val="28"/>
        </w:rPr>
        <w:t>1.5.2. Logging</w:t>
      </w:r>
    </w:p>
    <w:p w14:paraId="1B918DAA" w14:textId="5C9AD7B3" w:rsidR="00594614" w:rsidRDefault="5CFD845C">
      <w:pPr>
        <w:rPr>
          <w:sz w:val="36"/>
          <w:szCs w:val="36"/>
        </w:rPr>
      </w:pPr>
      <w:r>
        <w:t xml:space="preserve">Logging </w:t>
      </w:r>
      <w:r w:rsidR="6538CB88">
        <w:t>will be</w:t>
      </w:r>
      <w:r>
        <w:t xml:space="preserve"> enabled </w:t>
      </w:r>
      <w:r w:rsidR="0D0D90BB">
        <w:t>across</w:t>
      </w:r>
      <w:r>
        <w:t xml:space="preserve"> </w:t>
      </w:r>
      <w:r w:rsidR="00D26A87">
        <w:t>all layers</w:t>
      </w:r>
      <w:r>
        <w:t xml:space="preserve"> of the </w:t>
      </w:r>
      <w:r w:rsidR="00D26A87">
        <w:t>infrastructure</w:t>
      </w:r>
      <w:r>
        <w:t xml:space="preserve">. All </w:t>
      </w:r>
      <w:r w:rsidR="00116F32">
        <w:t>the</w:t>
      </w:r>
      <w:r>
        <w:t xml:space="preserve"> logs will be </w:t>
      </w:r>
      <w:r w:rsidR="5E6206F6">
        <w:t>streamed</w:t>
      </w:r>
      <w:r w:rsidR="15A797E7">
        <w:t xml:space="preserve"> to Azure Log Analytics workspace </w:t>
      </w:r>
      <w:r w:rsidR="50315B13">
        <w:t xml:space="preserve">for diagnosing any </w:t>
      </w:r>
      <w:r w:rsidR="3CC17EC3">
        <w:t>ambiguities</w:t>
      </w:r>
      <w:r w:rsidR="25228443">
        <w:t xml:space="preserve">, with </w:t>
      </w:r>
      <w:r w:rsidR="3618C957">
        <w:t>a retention</w:t>
      </w:r>
      <w:r w:rsidR="25228443">
        <w:t xml:space="preserve"> period of a year</w:t>
      </w:r>
      <w:r w:rsidR="3D8A5FF5">
        <w:t>.</w:t>
      </w:r>
      <w:r w:rsidR="50315B13" w:rsidRPr="2DFA21C9">
        <w:rPr>
          <w:sz w:val="24"/>
          <w:szCs w:val="24"/>
        </w:rPr>
        <w:t xml:space="preserve"> </w:t>
      </w:r>
    </w:p>
    <w:p w14:paraId="4B771CFF" w14:textId="433D23C1" w:rsidR="745D1FC7" w:rsidRPr="00594614" w:rsidRDefault="00594614" w:rsidP="16898155">
      <w:pPr>
        <w:rPr>
          <w:sz w:val="36"/>
          <w:szCs w:val="36"/>
        </w:rPr>
      </w:pPr>
      <w:r w:rsidRPr="00594614">
        <w:rPr>
          <w:sz w:val="36"/>
          <w:szCs w:val="36"/>
        </w:rPr>
        <w:t>2. Identity and Access Management</w:t>
      </w:r>
    </w:p>
    <w:p w14:paraId="5EE6265D" w14:textId="4196822A" w:rsidR="16898155" w:rsidRDefault="7134D3C1" w:rsidP="77DD1088">
      <w:pPr>
        <w:jc w:val="both"/>
        <w:rPr>
          <w:rFonts w:ascii="Calibri" w:eastAsia="Calibri" w:hAnsi="Calibri" w:cs="Calibri"/>
        </w:rPr>
      </w:pPr>
      <w:r w:rsidRPr="77DD1088">
        <w:rPr>
          <w:rFonts w:ascii="Calibri" w:eastAsia="Calibri" w:hAnsi="Calibri" w:cs="Calibri"/>
        </w:rPr>
        <w:t>Crayon has a dedicated Security Team that is responsible for infrastructure security, application security, security operations, and compliance</w:t>
      </w:r>
      <w:r w:rsidR="15CAAD55" w:rsidRPr="77DD1088">
        <w:rPr>
          <w:rFonts w:ascii="Calibri" w:eastAsia="Calibri" w:hAnsi="Calibri" w:cs="Calibri"/>
        </w:rPr>
        <w:t xml:space="preserve"> (ISO 27001)</w:t>
      </w:r>
      <w:r w:rsidRPr="77DD1088">
        <w:rPr>
          <w:rFonts w:ascii="Calibri" w:eastAsia="Calibri" w:hAnsi="Calibri" w:cs="Calibri"/>
        </w:rPr>
        <w:t xml:space="preserve">. The security team partners with engineering and is involved in all phases of the development process, including security design reviews, code testing, security testing of new features, penetration testing, and secure coding training. All members of the team have </w:t>
      </w:r>
      <w:r w:rsidR="00F27B99" w:rsidRPr="77DD1088">
        <w:rPr>
          <w:rFonts w:ascii="Calibri" w:eastAsia="Calibri" w:hAnsi="Calibri" w:cs="Calibri"/>
        </w:rPr>
        <w:t xml:space="preserve">advanced </w:t>
      </w:r>
      <w:r w:rsidRPr="77DD1088">
        <w:rPr>
          <w:rFonts w:ascii="Calibri" w:eastAsia="Calibri" w:hAnsi="Calibri" w:cs="Calibri"/>
        </w:rPr>
        <w:t>technical degrees.</w:t>
      </w:r>
    </w:p>
    <w:p w14:paraId="1A7C94EA" w14:textId="2DBEFAE7" w:rsidR="7134D3C1" w:rsidRPr="00594614" w:rsidRDefault="00594614" w:rsidP="16898155">
      <w:pPr>
        <w:jc w:val="both"/>
        <w:rPr>
          <w:rFonts w:ascii="Calibri" w:eastAsia="Calibri" w:hAnsi="Calibri" w:cs="Calibri"/>
          <w:color w:val="171717" w:themeColor="background2" w:themeShade="1A"/>
          <w:sz w:val="32"/>
          <w:szCs w:val="32"/>
        </w:rPr>
      </w:pPr>
      <w:r w:rsidRPr="00594614">
        <w:rPr>
          <w:rFonts w:ascii="Calibri" w:eastAsia="Calibri" w:hAnsi="Calibri" w:cs="Calibri"/>
          <w:color w:val="171717" w:themeColor="background2" w:themeShade="1A"/>
          <w:sz w:val="32"/>
          <w:szCs w:val="32"/>
        </w:rPr>
        <w:t xml:space="preserve">2.1. </w:t>
      </w:r>
      <w:r w:rsidR="7134D3C1" w:rsidRPr="00594614">
        <w:rPr>
          <w:rFonts w:ascii="Calibri" w:eastAsia="Calibri" w:hAnsi="Calibri" w:cs="Calibri"/>
          <w:color w:val="171717" w:themeColor="background2" w:themeShade="1A"/>
          <w:sz w:val="32"/>
          <w:szCs w:val="32"/>
        </w:rPr>
        <w:t xml:space="preserve">Access </w:t>
      </w:r>
      <w:r w:rsidR="30A6FE24" w:rsidRPr="00594614">
        <w:rPr>
          <w:rFonts w:ascii="Calibri" w:eastAsia="Calibri" w:hAnsi="Calibri" w:cs="Calibri"/>
          <w:color w:val="171717" w:themeColor="background2" w:themeShade="1A"/>
          <w:sz w:val="32"/>
          <w:szCs w:val="32"/>
        </w:rPr>
        <w:t>Management for Azure Cloud</w:t>
      </w:r>
    </w:p>
    <w:p w14:paraId="4B1298F8" w14:textId="51737894" w:rsidR="054F82E5" w:rsidRDefault="054F82E5" w:rsidP="77DD1088">
      <w:pPr>
        <w:pStyle w:val="ListParagraph"/>
        <w:numPr>
          <w:ilvl w:val="0"/>
          <w:numId w:val="20"/>
        </w:numPr>
        <w:spacing w:line="240" w:lineRule="auto"/>
        <w:jc w:val="both"/>
        <w:rPr>
          <w:rFonts w:eastAsiaTheme="minorEastAsia"/>
        </w:rPr>
      </w:pPr>
      <w:r w:rsidRPr="77DD1088">
        <w:rPr>
          <w:rFonts w:eastAsiaTheme="minorEastAsia"/>
        </w:rPr>
        <w:t xml:space="preserve">Access to Azure accounts </w:t>
      </w:r>
      <w:r w:rsidR="64B32D0F" w:rsidRPr="77DD1088">
        <w:rPr>
          <w:rFonts w:eastAsiaTheme="minorEastAsia"/>
        </w:rPr>
        <w:t xml:space="preserve">will be </w:t>
      </w:r>
      <w:r w:rsidRPr="77DD1088">
        <w:rPr>
          <w:rFonts w:eastAsiaTheme="minorEastAsia"/>
        </w:rPr>
        <w:t xml:space="preserve">managed </w:t>
      </w:r>
      <w:r w:rsidR="4998CE08" w:rsidRPr="77DD1088">
        <w:rPr>
          <w:rFonts w:eastAsiaTheme="minorEastAsia"/>
        </w:rPr>
        <w:t>by</w:t>
      </w:r>
      <w:r w:rsidRPr="77DD1088">
        <w:rPr>
          <w:rFonts w:eastAsiaTheme="minorEastAsia"/>
        </w:rPr>
        <w:t xml:space="preserve"> IAM users, groups, and roles, based on the principle of least privilege.</w:t>
      </w:r>
    </w:p>
    <w:p w14:paraId="59392075" w14:textId="30E82F73" w:rsidR="3EA75F77" w:rsidRDefault="3EA75F77" w:rsidP="77DD1088">
      <w:pPr>
        <w:pStyle w:val="ListParagraph"/>
        <w:numPr>
          <w:ilvl w:val="0"/>
          <w:numId w:val="20"/>
        </w:numPr>
        <w:spacing w:line="240" w:lineRule="auto"/>
        <w:jc w:val="both"/>
        <w:rPr>
          <w:rFonts w:eastAsiaTheme="minorEastAsia"/>
        </w:rPr>
      </w:pPr>
      <w:r w:rsidRPr="77DD1088">
        <w:rPr>
          <w:rFonts w:eastAsiaTheme="minorEastAsia"/>
        </w:rPr>
        <w:t xml:space="preserve">All access requests </w:t>
      </w:r>
      <w:r w:rsidR="7BAE5043" w:rsidRPr="77DD1088">
        <w:rPr>
          <w:rFonts w:eastAsiaTheme="minorEastAsia"/>
        </w:rPr>
        <w:t>will be</w:t>
      </w:r>
      <w:r w:rsidRPr="77DD1088">
        <w:rPr>
          <w:rFonts w:eastAsiaTheme="minorEastAsia"/>
        </w:rPr>
        <w:t xml:space="preserve"> approved by the security team based on business and technical justification provided by the Professional Services team</w:t>
      </w:r>
      <w:r w:rsidR="5B4DD7A9" w:rsidRPr="77DD1088">
        <w:rPr>
          <w:rFonts w:eastAsiaTheme="minorEastAsia"/>
        </w:rPr>
        <w:t>.</w:t>
      </w:r>
    </w:p>
    <w:p w14:paraId="7400C880" w14:textId="46151CCC" w:rsidR="187F142B" w:rsidRDefault="187F142B" w:rsidP="77DD1088">
      <w:pPr>
        <w:pStyle w:val="ListParagraph"/>
        <w:numPr>
          <w:ilvl w:val="0"/>
          <w:numId w:val="20"/>
        </w:numPr>
        <w:spacing w:line="240" w:lineRule="auto"/>
        <w:jc w:val="both"/>
        <w:rPr>
          <w:rFonts w:eastAsiaTheme="minorEastAsia"/>
        </w:rPr>
      </w:pPr>
      <w:r w:rsidRPr="77DD1088">
        <w:rPr>
          <w:rFonts w:eastAsiaTheme="minorEastAsia"/>
          <w:color w:val="171717" w:themeColor="background2" w:themeShade="1A"/>
          <w:lang w:val="en-GB"/>
        </w:rPr>
        <w:t>MFA for Azure Portal access will be enabled for all the users with conditional allow from Trusted IPs. Users signing from untrusted IP address are blocked.</w:t>
      </w:r>
    </w:p>
    <w:p w14:paraId="21E591A3" w14:textId="7843AC9E" w:rsidR="0B670B75" w:rsidRDefault="0B670B75" w:rsidP="77DD1088">
      <w:pPr>
        <w:pStyle w:val="ListParagraph"/>
        <w:numPr>
          <w:ilvl w:val="0"/>
          <w:numId w:val="20"/>
        </w:numPr>
        <w:spacing w:line="240" w:lineRule="auto"/>
        <w:jc w:val="both"/>
        <w:rPr>
          <w:rFonts w:eastAsiaTheme="minorEastAsia"/>
        </w:rPr>
      </w:pPr>
      <w:r w:rsidRPr="77DD1088">
        <w:rPr>
          <w:rFonts w:eastAsiaTheme="minorEastAsia"/>
        </w:rPr>
        <w:t>All access requests are managed and available for audit in Jira</w:t>
      </w:r>
      <w:r w:rsidR="05979833" w:rsidRPr="77DD1088">
        <w:rPr>
          <w:rFonts w:eastAsiaTheme="minorEastAsia"/>
        </w:rPr>
        <w:t xml:space="preserve">, </w:t>
      </w:r>
      <w:r w:rsidRPr="77DD1088">
        <w:rPr>
          <w:rFonts w:eastAsiaTheme="minorEastAsia"/>
        </w:rPr>
        <w:t>software</w:t>
      </w:r>
      <w:r w:rsidR="57FFCD9F" w:rsidRPr="77DD1088">
        <w:rPr>
          <w:rFonts w:eastAsiaTheme="minorEastAsia"/>
        </w:rPr>
        <w:t xml:space="preserve"> tracking</w:t>
      </w:r>
      <w:r w:rsidRPr="77DD1088">
        <w:rPr>
          <w:rFonts w:eastAsiaTheme="minorEastAsia"/>
        </w:rPr>
        <w:t xml:space="preserve"> system</w:t>
      </w:r>
      <w:r w:rsidR="601785E8" w:rsidRPr="77DD1088">
        <w:rPr>
          <w:rFonts w:eastAsiaTheme="minorEastAsia"/>
        </w:rPr>
        <w:t>.</w:t>
      </w:r>
    </w:p>
    <w:p w14:paraId="70E1E862" w14:textId="1D1DF449" w:rsidR="0B670B75" w:rsidRDefault="0B670B75" w:rsidP="72D46218">
      <w:pPr>
        <w:pStyle w:val="ListParagraph"/>
        <w:numPr>
          <w:ilvl w:val="0"/>
          <w:numId w:val="20"/>
        </w:numPr>
        <w:spacing w:line="240" w:lineRule="auto"/>
        <w:jc w:val="both"/>
        <w:rPr>
          <w:rFonts w:eastAsiaTheme="minorEastAsia"/>
        </w:rPr>
      </w:pPr>
      <w:r w:rsidRPr="72D46218">
        <w:rPr>
          <w:rFonts w:eastAsiaTheme="minorEastAsia"/>
        </w:rPr>
        <w:t>Additional approval</w:t>
      </w:r>
      <w:r w:rsidR="00722D07" w:rsidRPr="72D46218">
        <w:rPr>
          <w:rFonts w:eastAsiaTheme="minorEastAsia"/>
        </w:rPr>
        <w:t>s</w:t>
      </w:r>
      <w:r w:rsidRPr="72D46218">
        <w:rPr>
          <w:rFonts w:eastAsiaTheme="minorEastAsia"/>
        </w:rPr>
        <w:t xml:space="preserve"> may be required </w:t>
      </w:r>
      <w:r w:rsidR="1CB990EF" w:rsidRPr="72D46218">
        <w:rPr>
          <w:rFonts w:eastAsiaTheme="minorEastAsia"/>
        </w:rPr>
        <w:t xml:space="preserve">for specific components </w:t>
      </w:r>
      <w:r w:rsidRPr="72D46218">
        <w:rPr>
          <w:rFonts w:eastAsiaTheme="minorEastAsia"/>
        </w:rPr>
        <w:t xml:space="preserve">based on client requirements. </w:t>
      </w:r>
    </w:p>
    <w:p w14:paraId="5F68F127" w14:textId="48C30145" w:rsidR="521CDB01" w:rsidRDefault="521CDB01" w:rsidP="72D46218">
      <w:pPr>
        <w:rPr>
          <w:sz w:val="28"/>
          <w:szCs w:val="28"/>
        </w:rPr>
      </w:pPr>
      <w:r w:rsidRPr="72D46218">
        <w:rPr>
          <w:sz w:val="28"/>
          <w:szCs w:val="28"/>
        </w:rPr>
        <w:t>2.</w:t>
      </w:r>
      <w:r w:rsidR="34B0E5B7" w:rsidRPr="72D46218">
        <w:rPr>
          <w:sz w:val="28"/>
          <w:szCs w:val="28"/>
        </w:rPr>
        <w:t>1.1</w:t>
      </w:r>
      <w:r w:rsidRPr="72D46218">
        <w:rPr>
          <w:sz w:val="28"/>
          <w:szCs w:val="28"/>
        </w:rPr>
        <w:t xml:space="preserve">. Access Management for </w:t>
      </w:r>
      <w:r w:rsidR="6D35C963" w:rsidRPr="72D46218">
        <w:rPr>
          <w:sz w:val="28"/>
          <w:szCs w:val="28"/>
        </w:rPr>
        <w:t xml:space="preserve">Azure </w:t>
      </w:r>
      <w:r w:rsidRPr="72D46218">
        <w:rPr>
          <w:sz w:val="28"/>
          <w:szCs w:val="28"/>
        </w:rPr>
        <w:t>Virtual Machines</w:t>
      </w:r>
    </w:p>
    <w:p w14:paraId="1A4342B7" w14:textId="527E1975" w:rsidR="521CDB01" w:rsidRDefault="521CDB01" w:rsidP="72D46218">
      <w:pPr>
        <w:spacing w:line="257" w:lineRule="auto"/>
        <w:rPr>
          <w:rFonts w:ascii="Calibri" w:eastAsia="Calibri" w:hAnsi="Calibri" w:cs="Calibri"/>
          <w:color w:val="171717" w:themeColor="background2" w:themeShade="1A"/>
        </w:rPr>
      </w:pPr>
      <w:r w:rsidRPr="72D46218">
        <w:rPr>
          <w:rFonts w:ascii="Calibri" w:eastAsia="Calibri" w:hAnsi="Calibri" w:cs="Calibri"/>
          <w:color w:val="171717" w:themeColor="background2" w:themeShade="1A"/>
          <w:lang w:val="en-GB"/>
        </w:rPr>
        <w:t>Just-in-time access will be enabled to lock down all the VMs at network level by blocking inbound traffic to management ports (like 22 &amp; 3389), which reduces the attack surface by allowing access only upon a specific need. Even admins would need to go through Just-in-time VM request to access any servers through Jump Host.</w:t>
      </w:r>
    </w:p>
    <w:p w14:paraId="033DCB5A" w14:textId="43DD5E81" w:rsidR="521CDB01" w:rsidRDefault="521CDB01" w:rsidP="72D46218">
      <w:pPr>
        <w:spacing w:line="257" w:lineRule="auto"/>
        <w:rPr>
          <w:rFonts w:ascii="Calibri" w:eastAsia="Calibri" w:hAnsi="Calibri" w:cs="Calibri"/>
          <w:color w:val="171717" w:themeColor="background2" w:themeShade="1A"/>
        </w:rPr>
      </w:pPr>
      <w:r w:rsidRPr="72D46218">
        <w:rPr>
          <w:rFonts w:ascii="Calibri" w:eastAsia="Calibri" w:hAnsi="Calibri" w:cs="Calibri"/>
          <w:color w:val="171717" w:themeColor="background2" w:themeShade="1A"/>
          <w:lang w:val="en-GB"/>
        </w:rPr>
        <w:t>Below will be the process followed for JIT:</w:t>
      </w:r>
    </w:p>
    <w:p w14:paraId="25A63144" w14:textId="0883E97C" w:rsidR="521CDB01" w:rsidRDefault="521CDB01" w:rsidP="72D46218">
      <w:pPr>
        <w:pStyle w:val="ListParagraph"/>
        <w:numPr>
          <w:ilvl w:val="0"/>
          <w:numId w:val="2"/>
        </w:numPr>
        <w:spacing w:line="257" w:lineRule="auto"/>
        <w:rPr>
          <w:rFonts w:eastAsiaTheme="minorEastAsia"/>
          <w:color w:val="171717" w:themeColor="background2" w:themeShade="1A"/>
          <w:lang w:val="en-GB"/>
        </w:rPr>
      </w:pPr>
      <w:r w:rsidRPr="72D46218">
        <w:rPr>
          <w:rFonts w:ascii="Calibri" w:eastAsia="Calibri" w:hAnsi="Calibri" w:cs="Calibri"/>
          <w:color w:val="171717" w:themeColor="background2" w:themeShade="1A"/>
          <w:lang w:val="en-GB"/>
        </w:rPr>
        <w:t>VMs will be enabled for JIT access with predefined protocols, source Ips &amp; maximum request time of 3 hours.</w:t>
      </w:r>
    </w:p>
    <w:p w14:paraId="44E8B4C2" w14:textId="2571F089" w:rsidR="521CDB01" w:rsidRDefault="521CDB01" w:rsidP="72D46218">
      <w:pPr>
        <w:pStyle w:val="ListParagraph"/>
        <w:numPr>
          <w:ilvl w:val="0"/>
          <w:numId w:val="2"/>
        </w:numPr>
        <w:spacing w:line="257" w:lineRule="auto"/>
        <w:rPr>
          <w:rFonts w:eastAsiaTheme="minorEastAsia"/>
          <w:color w:val="171717" w:themeColor="background2" w:themeShade="1A"/>
        </w:rPr>
      </w:pPr>
      <w:r w:rsidRPr="72D46218">
        <w:rPr>
          <w:rFonts w:ascii="Calibri" w:eastAsia="Calibri" w:hAnsi="Calibri" w:cs="Calibri"/>
          <w:color w:val="171717" w:themeColor="background2" w:themeShade="1A"/>
          <w:lang w:val="en-GB"/>
        </w:rPr>
        <w:t>JIT request access will be provided to authorized users.</w:t>
      </w:r>
    </w:p>
    <w:p w14:paraId="418E7DC0" w14:textId="581EB40F" w:rsidR="521CDB01" w:rsidRDefault="521CDB01" w:rsidP="72D46218">
      <w:pPr>
        <w:pStyle w:val="ListParagraph"/>
        <w:numPr>
          <w:ilvl w:val="0"/>
          <w:numId w:val="2"/>
        </w:numPr>
        <w:spacing w:line="257" w:lineRule="auto"/>
        <w:rPr>
          <w:rFonts w:eastAsiaTheme="minorEastAsia"/>
          <w:color w:val="171717" w:themeColor="background2" w:themeShade="1A"/>
        </w:rPr>
      </w:pPr>
      <w:r w:rsidRPr="72D46218">
        <w:rPr>
          <w:rFonts w:ascii="Calibri" w:eastAsia="Calibri" w:hAnsi="Calibri" w:cs="Calibri"/>
          <w:color w:val="171717" w:themeColor="background2" w:themeShade="1A"/>
          <w:lang w:val="en-GB"/>
        </w:rPr>
        <w:t>Upon a user request, based on Azure RBAC, Security Centre will decide whether to grant access. If a request is approved, Security Centre automatically configures the NSGs to allow inbound traffic to defined ports, for the requested amount of time, after which it reverts the NSG rules to its previous state</w:t>
      </w:r>
      <w:r w:rsidRPr="72D46218">
        <w:rPr>
          <w:rFonts w:ascii="Calibri" w:eastAsia="Calibri" w:hAnsi="Calibri" w:cs="Calibri"/>
          <w:color w:val="323130"/>
          <w:lang w:val="en-GB"/>
        </w:rPr>
        <w:t>.</w:t>
      </w:r>
    </w:p>
    <w:p w14:paraId="440EC36B" w14:textId="670F0158" w:rsidR="2FA1AB72" w:rsidRPr="00594614" w:rsidRDefault="00594614" w:rsidP="00594614">
      <w:pPr>
        <w:spacing w:after="120" w:line="240" w:lineRule="auto"/>
        <w:jc w:val="both"/>
        <w:rPr>
          <w:rFonts w:ascii="Calibri" w:eastAsia="Calibri" w:hAnsi="Calibri" w:cs="Calibri"/>
          <w:sz w:val="32"/>
          <w:szCs w:val="32"/>
        </w:rPr>
      </w:pPr>
      <w:r w:rsidRPr="72D46218">
        <w:rPr>
          <w:rFonts w:ascii="Calibri" w:eastAsia="Calibri" w:hAnsi="Calibri" w:cs="Calibri"/>
          <w:sz w:val="32"/>
          <w:szCs w:val="32"/>
        </w:rPr>
        <w:t>2.</w:t>
      </w:r>
      <w:r w:rsidR="62890C34" w:rsidRPr="72D46218">
        <w:rPr>
          <w:rFonts w:ascii="Calibri" w:eastAsia="Calibri" w:hAnsi="Calibri" w:cs="Calibri"/>
          <w:sz w:val="32"/>
          <w:szCs w:val="32"/>
        </w:rPr>
        <w:t>2</w:t>
      </w:r>
      <w:r w:rsidRPr="72D46218">
        <w:rPr>
          <w:rFonts w:ascii="Calibri" w:eastAsia="Calibri" w:hAnsi="Calibri" w:cs="Calibri"/>
          <w:sz w:val="32"/>
          <w:szCs w:val="32"/>
        </w:rPr>
        <w:t xml:space="preserve">. </w:t>
      </w:r>
      <w:r w:rsidR="2FA1AB72" w:rsidRPr="72D46218">
        <w:rPr>
          <w:rFonts w:ascii="Calibri" w:eastAsia="Calibri" w:hAnsi="Calibri" w:cs="Calibri"/>
          <w:sz w:val="32"/>
          <w:szCs w:val="32"/>
        </w:rPr>
        <w:t xml:space="preserve">Access Management </w:t>
      </w:r>
      <w:r w:rsidR="6482ABF5" w:rsidRPr="72D46218">
        <w:rPr>
          <w:rFonts w:ascii="Calibri" w:eastAsia="Calibri" w:hAnsi="Calibri" w:cs="Calibri"/>
          <w:sz w:val="32"/>
          <w:szCs w:val="32"/>
        </w:rPr>
        <w:t xml:space="preserve">for Crayon Employees </w:t>
      </w:r>
    </w:p>
    <w:p w14:paraId="59DCC5AE" w14:textId="3538A641" w:rsidR="2FA1AB72" w:rsidRPr="00594614" w:rsidRDefault="2FA1AB72" w:rsidP="77DD1088">
      <w:pPr>
        <w:pStyle w:val="ListParagraph"/>
        <w:numPr>
          <w:ilvl w:val="0"/>
          <w:numId w:val="20"/>
        </w:numPr>
        <w:spacing w:line="240" w:lineRule="auto"/>
        <w:jc w:val="both"/>
        <w:rPr>
          <w:rFonts w:eastAsiaTheme="minorEastAsia"/>
        </w:rPr>
      </w:pPr>
      <w:r w:rsidRPr="77DD1088">
        <w:lastRenderedPageBreak/>
        <w:t xml:space="preserve">Access to all information services and facilities </w:t>
      </w:r>
      <w:r w:rsidR="0A3CC458" w:rsidRPr="77DD1088">
        <w:t>will</w:t>
      </w:r>
      <w:r w:rsidRPr="77DD1088">
        <w:t xml:space="preserve"> be controlled through a formal registration</w:t>
      </w:r>
      <w:r w:rsidR="35E87F8D" w:rsidRPr="77DD1088">
        <w:t xml:space="preserve"> through Email / Access Registration</w:t>
      </w:r>
      <w:r w:rsidR="35E87F8D" w:rsidRPr="77DD1088">
        <w:rPr>
          <w:rFonts w:ascii="Calibri" w:eastAsia="Calibri" w:hAnsi="Calibri" w:cs="Calibri"/>
        </w:rPr>
        <w:t xml:space="preserve"> </w:t>
      </w:r>
      <w:r w:rsidR="35E87F8D" w:rsidRPr="77DD1088">
        <w:t>form.</w:t>
      </w:r>
    </w:p>
    <w:p w14:paraId="3AF9DDD3" w14:textId="017C4613" w:rsidR="2FA1AB72" w:rsidRPr="00594614" w:rsidRDefault="2FA1AB72" w:rsidP="77DD1088">
      <w:pPr>
        <w:pStyle w:val="ListParagraph"/>
        <w:numPr>
          <w:ilvl w:val="0"/>
          <w:numId w:val="20"/>
        </w:numPr>
        <w:rPr>
          <w:rFonts w:eastAsiaTheme="minorEastAsia"/>
        </w:rPr>
      </w:pPr>
      <w:r w:rsidRPr="77DD1088">
        <w:t xml:space="preserve">Access for new users or users with changed rights </w:t>
      </w:r>
      <w:r w:rsidR="40934CFB" w:rsidRPr="77DD1088">
        <w:t>will be processed</w:t>
      </w:r>
      <w:r w:rsidRPr="77DD1088">
        <w:t xml:space="preserve"> by the Information Owner</w:t>
      </w:r>
      <w:r w:rsidR="1A2409B5" w:rsidRPr="77DD1088">
        <w:t xml:space="preserve"> /</w:t>
      </w:r>
      <w:r w:rsidRPr="77DD1088">
        <w:t xml:space="preserve"> </w:t>
      </w:r>
      <w:r w:rsidR="65E569C7" w:rsidRPr="77DD1088">
        <w:t>C</w:t>
      </w:r>
      <w:r w:rsidRPr="77DD1088">
        <w:t xml:space="preserve">ustodian </w:t>
      </w:r>
      <w:r w:rsidR="35281AA2" w:rsidRPr="77DD1088">
        <w:t>only post completion of</w:t>
      </w:r>
      <w:r w:rsidRPr="77DD1088">
        <w:t xml:space="preserve"> authorization procedures.</w:t>
      </w:r>
    </w:p>
    <w:p w14:paraId="534B8AB9" w14:textId="620EFF25" w:rsidR="2FA1AB72" w:rsidRPr="00594614" w:rsidRDefault="2FA1AB72" w:rsidP="77DD1088">
      <w:pPr>
        <w:pStyle w:val="ListParagraph"/>
        <w:numPr>
          <w:ilvl w:val="0"/>
          <w:numId w:val="20"/>
        </w:numPr>
        <w:rPr>
          <w:rFonts w:eastAsiaTheme="minorEastAsia"/>
        </w:rPr>
      </w:pPr>
      <w:r w:rsidRPr="77DD1088">
        <w:t xml:space="preserve">A formal record </w:t>
      </w:r>
      <w:r w:rsidR="37B77E87" w:rsidRPr="77DD1088">
        <w:t>will</w:t>
      </w:r>
      <w:r w:rsidRPr="77DD1088">
        <w:t xml:space="preserve"> be maintained by the Information Owner / Custodian of all persons registered to use the customer infra.</w:t>
      </w:r>
    </w:p>
    <w:p w14:paraId="1FC88F77" w14:textId="2126289A" w:rsidR="2FA1AB72" w:rsidRPr="00594614" w:rsidRDefault="2FA1AB72" w:rsidP="77DD1088">
      <w:pPr>
        <w:pStyle w:val="ListParagraph"/>
        <w:numPr>
          <w:ilvl w:val="0"/>
          <w:numId w:val="20"/>
        </w:numPr>
        <w:rPr>
          <w:rFonts w:eastAsiaTheme="minorEastAsia"/>
        </w:rPr>
      </w:pPr>
      <w:r w:rsidRPr="77DD1088">
        <w:t xml:space="preserve">Periodic (Quarterly) access reconciliations are done to check for accounts that </w:t>
      </w:r>
      <w:r w:rsidR="17C9180C" w:rsidRPr="77DD1088">
        <w:t xml:space="preserve">are </w:t>
      </w:r>
      <w:r w:rsidRPr="77DD1088">
        <w:t>no longer required.</w:t>
      </w:r>
    </w:p>
    <w:p w14:paraId="54BB2BF2" w14:textId="069D7D1E" w:rsidR="00594614" w:rsidRDefault="595372EF" w:rsidP="0064794E">
      <w:pPr>
        <w:pStyle w:val="ListParagraph"/>
        <w:numPr>
          <w:ilvl w:val="0"/>
          <w:numId w:val="20"/>
        </w:numPr>
      </w:pPr>
      <w:r w:rsidRPr="77DD1088">
        <w:t xml:space="preserve">Access revocations will be performed </w:t>
      </w:r>
      <w:r w:rsidR="44EEE02E" w:rsidRPr="77DD1088">
        <w:t>as part</w:t>
      </w:r>
      <w:r w:rsidRPr="77DD1088">
        <w:t xml:space="preserve"> </w:t>
      </w:r>
      <w:r w:rsidR="7D2D2EFB" w:rsidRPr="77DD1088">
        <w:t xml:space="preserve">of </w:t>
      </w:r>
      <w:r w:rsidRPr="77DD1088">
        <w:t xml:space="preserve">employee exit </w:t>
      </w:r>
      <w:r w:rsidR="591E80B7" w:rsidRPr="77DD1088">
        <w:t>process.</w:t>
      </w:r>
    </w:p>
    <w:p w14:paraId="3B756F8C" w14:textId="273AD6E8" w:rsidR="4CE840A5" w:rsidRPr="00594614" w:rsidRDefault="00594614" w:rsidP="72D46218">
      <w:pPr>
        <w:rPr>
          <w:rFonts w:ascii="Calibri" w:eastAsia="Calibri" w:hAnsi="Calibri" w:cs="Calibri"/>
          <w:sz w:val="40"/>
          <w:szCs w:val="40"/>
        </w:rPr>
      </w:pPr>
      <w:r w:rsidRPr="44F43CEB">
        <w:rPr>
          <w:rFonts w:ascii="Calibri" w:eastAsia="Calibri" w:hAnsi="Calibri" w:cs="Calibri"/>
          <w:sz w:val="40"/>
          <w:szCs w:val="40"/>
        </w:rPr>
        <w:t xml:space="preserve">3. </w:t>
      </w:r>
      <w:r w:rsidR="4CE840A5" w:rsidRPr="44F43CEB">
        <w:rPr>
          <w:rFonts w:ascii="Calibri" w:eastAsia="Calibri" w:hAnsi="Calibri" w:cs="Calibri"/>
          <w:sz w:val="40"/>
          <w:szCs w:val="40"/>
        </w:rPr>
        <w:t>Data Protection</w:t>
      </w:r>
    </w:p>
    <w:p w14:paraId="48B51132" w14:textId="7478C87B" w:rsidR="33DD02A8" w:rsidRPr="00594614" w:rsidRDefault="00594614" w:rsidP="16898155">
      <w:pPr>
        <w:rPr>
          <w:rFonts w:ascii="Calibri" w:eastAsia="Calibri" w:hAnsi="Calibri" w:cs="Calibri"/>
          <w:color w:val="171717" w:themeColor="background2" w:themeShade="1A"/>
          <w:sz w:val="32"/>
          <w:szCs w:val="32"/>
        </w:rPr>
      </w:pPr>
      <w:r w:rsidRPr="77DD1088">
        <w:rPr>
          <w:sz w:val="32"/>
          <w:szCs w:val="32"/>
        </w:rPr>
        <w:t xml:space="preserve">3.1. </w:t>
      </w:r>
      <w:r w:rsidR="33DD02A8" w:rsidRPr="77DD1088">
        <w:rPr>
          <w:rFonts w:ascii="Calibri" w:eastAsia="Calibri" w:hAnsi="Calibri" w:cs="Calibri"/>
          <w:color w:val="171717" w:themeColor="background2" w:themeShade="1A"/>
          <w:sz w:val="32"/>
          <w:szCs w:val="32"/>
        </w:rPr>
        <w:t xml:space="preserve">Data </w:t>
      </w:r>
      <w:r w:rsidR="00A66CA3" w:rsidRPr="77DD1088">
        <w:rPr>
          <w:rFonts w:ascii="Calibri" w:eastAsia="Calibri" w:hAnsi="Calibri" w:cs="Calibri"/>
          <w:color w:val="171717" w:themeColor="background2" w:themeShade="1A"/>
          <w:sz w:val="32"/>
          <w:szCs w:val="32"/>
        </w:rPr>
        <w:t>S</w:t>
      </w:r>
      <w:r w:rsidR="33DD02A8" w:rsidRPr="77DD1088">
        <w:rPr>
          <w:rFonts w:ascii="Calibri" w:eastAsia="Calibri" w:hAnsi="Calibri" w:cs="Calibri"/>
          <w:color w:val="171717" w:themeColor="background2" w:themeShade="1A"/>
          <w:sz w:val="32"/>
          <w:szCs w:val="32"/>
        </w:rPr>
        <w:t>egregation</w:t>
      </w:r>
    </w:p>
    <w:p w14:paraId="482A2BB3" w14:textId="44065F63" w:rsidR="33DD02A8" w:rsidRDefault="33DD02A8" w:rsidP="77DD1088">
      <w:pPr>
        <w:rPr>
          <w:rFonts w:ascii="Calibri" w:eastAsia="Calibri" w:hAnsi="Calibri" w:cs="Calibri"/>
          <w:color w:val="171717" w:themeColor="background2" w:themeShade="1A"/>
        </w:rPr>
      </w:pPr>
      <w:r w:rsidRPr="77DD1088">
        <w:rPr>
          <w:rFonts w:ascii="Calibri" w:eastAsia="Calibri" w:hAnsi="Calibri" w:cs="Calibri"/>
          <w:color w:val="171717" w:themeColor="background2" w:themeShade="1A"/>
        </w:rPr>
        <w:t xml:space="preserve">maya.ai is a single-tenant service, which means deployments </w:t>
      </w:r>
      <w:r w:rsidR="6BF27D90" w:rsidRPr="77DD1088">
        <w:rPr>
          <w:rFonts w:ascii="Calibri" w:eastAsia="Calibri" w:hAnsi="Calibri" w:cs="Calibri"/>
          <w:color w:val="171717" w:themeColor="background2" w:themeShade="1A"/>
        </w:rPr>
        <w:t>will</w:t>
      </w:r>
      <w:r w:rsidRPr="77DD1088">
        <w:rPr>
          <w:rFonts w:ascii="Calibri" w:eastAsia="Calibri" w:hAnsi="Calibri" w:cs="Calibri"/>
          <w:color w:val="171717" w:themeColor="background2" w:themeShade="1A"/>
        </w:rPr>
        <w:t xml:space="preserve"> strictly</w:t>
      </w:r>
      <w:r w:rsidR="77BF6571" w:rsidRPr="77DD1088">
        <w:rPr>
          <w:rFonts w:ascii="Calibri" w:eastAsia="Calibri" w:hAnsi="Calibri" w:cs="Calibri"/>
          <w:color w:val="171717" w:themeColor="background2" w:themeShade="1A"/>
        </w:rPr>
        <w:t xml:space="preserve"> </w:t>
      </w:r>
      <w:r w:rsidR="220B0085" w:rsidRPr="77DD1088">
        <w:rPr>
          <w:rFonts w:ascii="Calibri" w:eastAsia="Calibri" w:hAnsi="Calibri" w:cs="Calibri"/>
          <w:color w:val="171717" w:themeColor="background2" w:themeShade="1A"/>
        </w:rPr>
        <w:t xml:space="preserve">be </w:t>
      </w:r>
      <w:r w:rsidR="77BF6571" w:rsidRPr="77DD1088">
        <w:rPr>
          <w:rFonts w:ascii="Calibri" w:eastAsia="Calibri" w:hAnsi="Calibri" w:cs="Calibri"/>
          <w:color w:val="171717" w:themeColor="background2" w:themeShade="1A"/>
        </w:rPr>
        <w:t xml:space="preserve">in a dedicated </w:t>
      </w:r>
      <w:r w:rsidR="51723867" w:rsidRPr="77DD1088">
        <w:rPr>
          <w:rFonts w:ascii="Calibri" w:eastAsia="Calibri" w:hAnsi="Calibri" w:cs="Calibri"/>
          <w:color w:val="171717" w:themeColor="background2" w:themeShade="1A"/>
        </w:rPr>
        <w:t xml:space="preserve">virtual network </w:t>
      </w:r>
      <w:r w:rsidR="77BF6571" w:rsidRPr="77DD1088">
        <w:rPr>
          <w:rFonts w:ascii="Calibri" w:eastAsia="Calibri" w:hAnsi="Calibri" w:cs="Calibri"/>
          <w:color w:val="171717" w:themeColor="background2" w:themeShade="1A"/>
        </w:rPr>
        <w:t xml:space="preserve">offered by the cloud provider. </w:t>
      </w:r>
    </w:p>
    <w:p w14:paraId="477D3CAC" w14:textId="0ED85D1E" w:rsidR="33DD02A8" w:rsidRPr="00594614" w:rsidRDefault="00594614" w:rsidP="16898155">
      <w:pPr>
        <w:rPr>
          <w:rFonts w:ascii="Calibri" w:eastAsia="Calibri" w:hAnsi="Calibri" w:cs="Calibri"/>
          <w:color w:val="171717" w:themeColor="background2" w:themeShade="1A"/>
          <w:sz w:val="32"/>
          <w:szCs w:val="32"/>
        </w:rPr>
      </w:pPr>
      <w:r w:rsidRPr="77DD1088">
        <w:rPr>
          <w:rFonts w:ascii="Calibri" w:eastAsia="Calibri" w:hAnsi="Calibri" w:cs="Calibri"/>
          <w:color w:val="171717" w:themeColor="background2" w:themeShade="1A"/>
          <w:sz w:val="32"/>
          <w:szCs w:val="32"/>
        </w:rPr>
        <w:t xml:space="preserve">3.2. </w:t>
      </w:r>
      <w:r w:rsidR="33DD02A8" w:rsidRPr="77DD1088">
        <w:rPr>
          <w:rFonts w:ascii="Calibri" w:eastAsia="Calibri" w:hAnsi="Calibri" w:cs="Calibri"/>
          <w:color w:val="171717" w:themeColor="background2" w:themeShade="1A"/>
          <w:sz w:val="32"/>
          <w:szCs w:val="32"/>
        </w:rPr>
        <w:t>At-</w:t>
      </w:r>
      <w:r w:rsidR="00A66CA3" w:rsidRPr="77DD1088">
        <w:rPr>
          <w:rFonts w:ascii="Calibri" w:eastAsia="Calibri" w:hAnsi="Calibri" w:cs="Calibri"/>
          <w:color w:val="171717" w:themeColor="background2" w:themeShade="1A"/>
          <w:sz w:val="32"/>
          <w:szCs w:val="32"/>
        </w:rPr>
        <w:t>R</w:t>
      </w:r>
      <w:r w:rsidR="33DD02A8" w:rsidRPr="77DD1088">
        <w:rPr>
          <w:rFonts w:ascii="Calibri" w:eastAsia="Calibri" w:hAnsi="Calibri" w:cs="Calibri"/>
          <w:color w:val="171717" w:themeColor="background2" w:themeShade="1A"/>
          <w:sz w:val="32"/>
          <w:szCs w:val="32"/>
        </w:rPr>
        <w:t xml:space="preserve">est </w:t>
      </w:r>
      <w:r w:rsidR="00A66CA3" w:rsidRPr="77DD1088">
        <w:rPr>
          <w:rFonts w:ascii="Calibri" w:eastAsia="Calibri" w:hAnsi="Calibri" w:cs="Calibri"/>
          <w:color w:val="171717" w:themeColor="background2" w:themeShade="1A"/>
          <w:sz w:val="32"/>
          <w:szCs w:val="32"/>
        </w:rPr>
        <w:t>D</w:t>
      </w:r>
      <w:r w:rsidR="33DD02A8" w:rsidRPr="77DD1088">
        <w:rPr>
          <w:rFonts w:ascii="Calibri" w:eastAsia="Calibri" w:hAnsi="Calibri" w:cs="Calibri"/>
          <w:color w:val="171717" w:themeColor="background2" w:themeShade="1A"/>
          <w:sz w:val="32"/>
          <w:szCs w:val="32"/>
        </w:rPr>
        <w:t xml:space="preserve">ata </w:t>
      </w:r>
      <w:r w:rsidR="00A66CA3" w:rsidRPr="77DD1088">
        <w:rPr>
          <w:rFonts w:ascii="Calibri" w:eastAsia="Calibri" w:hAnsi="Calibri" w:cs="Calibri"/>
          <w:color w:val="171717" w:themeColor="background2" w:themeShade="1A"/>
          <w:sz w:val="32"/>
          <w:szCs w:val="32"/>
        </w:rPr>
        <w:t>P</w:t>
      </w:r>
      <w:r w:rsidR="33DD02A8" w:rsidRPr="77DD1088">
        <w:rPr>
          <w:rFonts w:ascii="Calibri" w:eastAsia="Calibri" w:hAnsi="Calibri" w:cs="Calibri"/>
          <w:color w:val="171717" w:themeColor="background2" w:themeShade="1A"/>
          <w:sz w:val="32"/>
          <w:szCs w:val="32"/>
        </w:rPr>
        <w:t>rotection</w:t>
      </w:r>
    </w:p>
    <w:p w14:paraId="21FBA737" w14:textId="41F04BA8" w:rsidR="549E670C" w:rsidRDefault="549E670C" w:rsidP="72D46218">
      <w:pPr>
        <w:pStyle w:val="ListParagraph"/>
        <w:numPr>
          <w:ilvl w:val="0"/>
          <w:numId w:val="5"/>
        </w:numPr>
        <w:spacing w:line="257" w:lineRule="auto"/>
        <w:rPr>
          <w:rFonts w:eastAsiaTheme="minorEastAsia"/>
          <w:color w:val="171717" w:themeColor="background2" w:themeShade="1A"/>
        </w:rPr>
      </w:pPr>
      <w:r w:rsidRPr="72D46218">
        <w:rPr>
          <w:rFonts w:ascii="Calibri" w:eastAsia="Calibri" w:hAnsi="Calibri" w:cs="Calibri"/>
          <w:color w:val="171717" w:themeColor="background2" w:themeShade="1A"/>
          <w:lang w:val="en-GB"/>
        </w:rPr>
        <w:t xml:space="preserve">Azure Disk Encryption (ADE) will be enabled on OS and Data disks for all virtual machines. </w:t>
      </w:r>
    </w:p>
    <w:p w14:paraId="56EFA2BD" w14:textId="6F5041CA" w:rsidR="549E670C" w:rsidRDefault="549E670C" w:rsidP="77DD1088">
      <w:pPr>
        <w:pStyle w:val="ListParagraph"/>
        <w:numPr>
          <w:ilvl w:val="0"/>
          <w:numId w:val="5"/>
        </w:numPr>
        <w:spacing w:line="257" w:lineRule="auto"/>
        <w:rPr>
          <w:rFonts w:eastAsiaTheme="minorEastAsia"/>
          <w:color w:val="171717" w:themeColor="background2" w:themeShade="1A"/>
          <w:lang w:val="en-GB"/>
        </w:rPr>
      </w:pPr>
      <w:r w:rsidRPr="77DD1088">
        <w:rPr>
          <w:rFonts w:ascii="Calibri" w:eastAsia="Calibri" w:hAnsi="Calibri" w:cs="Calibri"/>
          <w:color w:val="171717" w:themeColor="background2" w:themeShade="1A"/>
          <w:lang w:val="en-GB"/>
        </w:rPr>
        <w:t xml:space="preserve">Azure Disk Encryption (ADE) uses DM-Crypt feature on Linux and </w:t>
      </w:r>
      <w:proofErr w:type="spellStart"/>
      <w:r w:rsidRPr="77DD1088">
        <w:rPr>
          <w:rFonts w:ascii="Calibri" w:eastAsia="Calibri" w:hAnsi="Calibri" w:cs="Calibri"/>
          <w:color w:val="171717" w:themeColor="background2" w:themeShade="1A"/>
          <w:lang w:val="en-GB"/>
        </w:rPr>
        <w:t>Bitlocker</w:t>
      </w:r>
      <w:proofErr w:type="spellEnd"/>
      <w:r w:rsidRPr="77DD1088">
        <w:rPr>
          <w:rFonts w:ascii="Calibri" w:eastAsia="Calibri" w:hAnsi="Calibri" w:cs="Calibri"/>
          <w:color w:val="171717" w:themeColor="background2" w:themeShade="1A"/>
          <w:lang w:val="en-GB"/>
        </w:rPr>
        <w:t xml:space="preserve"> feature on Windows, at backend for encryption.</w:t>
      </w:r>
    </w:p>
    <w:p w14:paraId="3075B5B6" w14:textId="6E0AF2B4" w:rsidR="549E670C" w:rsidRDefault="549E670C" w:rsidP="77DD1088">
      <w:pPr>
        <w:pStyle w:val="ListParagraph"/>
        <w:numPr>
          <w:ilvl w:val="0"/>
          <w:numId w:val="5"/>
        </w:numPr>
        <w:spacing w:line="257" w:lineRule="auto"/>
        <w:rPr>
          <w:rFonts w:eastAsiaTheme="minorEastAsia"/>
          <w:color w:val="171717" w:themeColor="background2" w:themeShade="1A"/>
          <w:lang w:val="en-GB"/>
        </w:rPr>
      </w:pPr>
      <w:r w:rsidRPr="77DD1088">
        <w:rPr>
          <w:rFonts w:ascii="Calibri" w:eastAsia="Calibri" w:hAnsi="Calibri" w:cs="Calibri"/>
          <w:color w:val="171717" w:themeColor="background2" w:themeShade="1A"/>
          <w:lang w:val="en-GB"/>
        </w:rPr>
        <w:t>Additional layer of security will be imposed using Key encryption key (KEK), asymmetric key (RSA 2048) that protects or wraps the encryption secrets, which will be securely stored in Azure Key Vault.</w:t>
      </w:r>
    </w:p>
    <w:p w14:paraId="7E7A517E" w14:textId="00558D42" w:rsidR="549E670C" w:rsidRDefault="549E670C" w:rsidP="77DD1088">
      <w:pPr>
        <w:pStyle w:val="ListParagraph"/>
        <w:numPr>
          <w:ilvl w:val="0"/>
          <w:numId w:val="5"/>
        </w:numPr>
        <w:spacing w:line="257" w:lineRule="auto"/>
        <w:rPr>
          <w:rFonts w:eastAsiaTheme="minorEastAsia"/>
          <w:color w:val="171717" w:themeColor="background2" w:themeShade="1A"/>
          <w:lang w:val="en-GB"/>
        </w:rPr>
      </w:pPr>
      <w:r w:rsidRPr="77DD1088">
        <w:rPr>
          <w:rFonts w:ascii="Calibri" w:eastAsia="Calibri" w:hAnsi="Calibri" w:cs="Calibri"/>
          <w:color w:val="171717" w:themeColor="background2" w:themeShade="1A"/>
          <w:lang w:val="en-GB"/>
        </w:rPr>
        <w:t>KEK’s will be rotated on a quarterly basis, with entire process of key creation, management, rotation &amp; retirement handled by Automation runbook.</w:t>
      </w:r>
    </w:p>
    <w:p w14:paraId="56C720C8" w14:textId="33530691" w:rsidR="549E670C" w:rsidRDefault="549E670C" w:rsidP="77DD1088">
      <w:pPr>
        <w:pStyle w:val="ListParagraph"/>
        <w:numPr>
          <w:ilvl w:val="0"/>
          <w:numId w:val="5"/>
        </w:numPr>
        <w:spacing w:line="257" w:lineRule="auto"/>
        <w:rPr>
          <w:rFonts w:eastAsiaTheme="minorEastAsia"/>
          <w:color w:val="171717" w:themeColor="background2" w:themeShade="1A"/>
          <w:lang w:val="en-GB"/>
        </w:rPr>
      </w:pPr>
      <w:r w:rsidRPr="77DD1088">
        <w:rPr>
          <w:rFonts w:ascii="Calibri" w:eastAsia="Calibri" w:hAnsi="Calibri" w:cs="Calibri"/>
          <w:color w:val="171717" w:themeColor="background2" w:themeShade="1A"/>
          <w:lang w:val="en-GB"/>
        </w:rPr>
        <w:t xml:space="preserve">Data in storage services will be encrypted using Azure Storage Service Encryption (SSE), which encrypts data before it is stored, and automatically decrypts the data during retrieval. </w:t>
      </w:r>
    </w:p>
    <w:p w14:paraId="212A8F85" w14:textId="1B6C1336" w:rsidR="549E670C" w:rsidRDefault="549E670C" w:rsidP="77DD1088">
      <w:pPr>
        <w:pStyle w:val="ListParagraph"/>
        <w:numPr>
          <w:ilvl w:val="0"/>
          <w:numId w:val="5"/>
        </w:numPr>
        <w:spacing w:line="257" w:lineRule="auto"/>
        <w:rPr>
          <w:rFonts w:eastAsiaTheme="minorEastAsia"/>
          <w:color w:val="171717" w:themeColor="background2" w:themeShade="1A"/>
          <w:lang w:val="en-GB"/>
        </w:rPr>
      </w:pPr>
      <w:r w:rsidRPr="77DD1088">
        <w:rPr>
          <w:rFonts w:ascii="Calibri" w:eastAsia="Calibri" w:hAnsi="Calibri" w:cs="Calibri"/>
          <w:color w:val="171717" w:themeColor="background2" w:themeShade="1A"/>
          <w:lang w:val="en-GB"/>
        </w:rPr>
        <w:t>Storage Service Encryption (SSE) uses 256-bit Advanced Encryption Standard (AES) encryption, which is one of the strongest block ciphers available. AES handles encryption, decryption, and key management transparently.</w:t>
      </w:r>
    </w:p>
    <w:p w14:paraId="1BA385A2" w14:textId="34859F68" w:rsidR="549E670C" w:rsidRPr="0064794E" w:rsidRDefault="549E670C" w:rsidP="77DD1088">
      <w:pPr>
        <w:pStyle w:val="ListParagraph"/>
        <w:numPr>
          <w:ilvl w:val="0"/>
          <w:numId w:val="5"/>
        </w:numPr>
        <w:spacing w:line="257" w:lineRule="auto"/>
        <w:rPr>
          <w:rFonts w:eastAsiaTheme="minorEastAsia"/>
          <w:color w:val="171717" w:themeColor="background2" w:themeShade="1A"/>
          <w:lang w:val="en-GB"/>
        </w:rPr>
      </w:pPr>
      <w:r w:rsidRPr="77DD1088">
        <w:rPr>
          <w:rFonts w:ascii="Calibri" w:eastAsia="Calibri" w:hAnsi="Calibri" w:cs="Calibri"/>
          <w:color w:val="171717" w:themeColor="background2" w:themeShade="1A"/>
          <w:lang w:val="en-GB"/>
        </w:rPr>
        <w:t>In addition, Azure data lake will be encrypted with Customer Managed Key (CMK), which will be securely stored in Azure Key Vault.</w:t>
      </w:r>
    </w:p>
    <w:p w14:paraId="666BFFBB" w14:textId="26547E9A" w:rsidR="33DD02A8" w:rsidRPr="00594614" w:rsidRDefault="00594614" w:rsidP="16898155">
      <w:pPr>
        <w:rPr>
          <w:rFonts w:ascii="Calibri" w:eastAsia="Calibri" w:hAnsi="Calibri" w:cs="Calibri"/>
          <w:color w:val="171717" w:themeColor="background2" w:themeShade="1A"/>
          <w:sz w:val="28"/>
          <w:szCs w:val="28"/>
        </w:rPr>
      </w:pPr>
      <w:r w:rsidRPr="77DD1088">
        <w:rPr>
          <w:rFonts w:ascii="Calibri" w:eastAsia="Calibri" w:hAnsi="Calibri" w:cs="Calibri"/>
          <w:color w:val="171717" w:themeColor="background2" w:themeShade="1A"/>
          <w:sz w:val="32"/>
          <w:szCs w:val="32"/>
        </w:rPr>
        <w:t xml:space="preserve">3.3. </w:t>
      </w:r>
      <w:r w:rsidR="33DD02A8" w:rsidRPr="77DD1088">
        <w:rPr>
          <w:rFonts w:ascii="Calibri" w:eastAsia="Calibri" w:hAnsi="Calibri" w:cs="Calibri"/>
          <w:color w:val="171717" w:themeColor="background2" w:themeShade="1A"/>
          <w:sz w:val="32"/>
          <w:szCs w:val="32"/>
        </w:rPr>
        <w:t>In-</w:t>
      </w:r>
      <w:r w:rsidR="00A66CA3" w:rsidRPr="77DD1088">
        <w:rPr>
          <w:rFonts w:ascii="Calibri" w:eastAsia="Calibri" w:hAnsi="Calibri" w:cs="Calibri"/>
          <w:color w:val="171717" w:themeColor="background2" w:themeShade="1A"/>
          <w:sz w:val="32"/>
          <w:szCs w:val="32"/>
        </w:rPr>
        <w:t>T</w:t>
      </w:r>
      <w:r w:rsidR="33DD02A8" w:rsidRPr="77DD1088">
        <w:rPr>
          <w:rFonts w:ascii="Calibri" w:eastAsia="Calibri" w:hAnsi="Calibri" w:cs="Calibri"/>
          <w:color w:val="171717" w:themeColor="background2" w:themeShade="1A"/>
          <w:sz w:val="32"/>
          <w:szCs w:val="32"/>
        </w:rPr>
        <w:t xml:space="preserve">ransit </w:t>
      </w:r>
      <w:r w:rsidR="00A66CA3" w:rsidRPr="77DD1088">
        <w:rPr>
          <w:rFonts w:ascii="Calibri" w:eastAsia="Calibri" w:hAnsi="Calibri" w:cs="Calibri"/>
          <w:color w:val="171717" w:themeColor="background2" w:themeShade="1A"/>
          <w:sz w:val="32"/>
          <w:szCs w:val="32"/>
        </w:rPr>
        <w:t>D</w:t>
      </w:r>
      <w:r w:rsidR="33DD02A8" w:rsidRPr="77DD1088">
        <w:rPr>
          <w:rFonts w:ascii="Calibri" w:eastAsia="Calibri" w:hAnsi="Calibri" w:cs="Calibri"/>
          <w:color w:val="171717" w:themeColor="background2" w:themeShade="1A"/>
          <w:sz w:val="32"/>
          <w:szCs w:val="32"/>
        </w:rPr>
        <w:t xml:space="preserve">ata </w:t>
      </w:r>
      <w:r w:rsidR="00A66CA3" w:rsidRPr="77DD1088">
        <w:rPr>
          <w:rFonts w:ascii="Calibri" w:eastAsia="Calibri" w:hAnsi="Calibri" w:cs="Calibri"/>
          <w:color w:val="171717" w:themeColor="background2" w:themeShade="1A"/>
          <w:sz w:val="32"/>
          <w:szCs w:val="32"/>
        </w:rPr>
        <w:t>P</w:t>
      </w:r>
      <w:r w:rsidR="33DD02A8" w:rsidRPr="77DD1088">
        <w:rPr>
          <w:rFonts w:ascii="Calibri" w:eastAsia="Calibri" w:hAnsi="Calibri" w:cs="Calibri"/>
          <w:color w:val="171717" w:themeColor="background2" w:themeShade="1A"/>
          <w:sz w:val="32"/>
          <w:szCs w:val="32"/>
        </w:rPr>
        <w:t>rotection</w:t>
      </w:r>
    </w:p>
    <w:p w14:paraId="5CD1A398" w14:textId="4653C8C3" w:rsidR="0117ED56" w:rsidRDefault="0117ED56" w:rsidP="77DD1088">
      <w:pPr>
        <w:pStyle w:val="ListParagraph"/>
        <w:numPr>
          <w:ilvl w:val="0"/>
          <w:numId w:val="4"/>
        </w:numPr>
        <w:rPr>
          <w:rFonts w:eastAsiaTheme="minorEastAsia"/>
          <w:color w:val="202122"/>
        </w:rPr>
      </w:pPr>
      <w:r w:rsidRPr="77DD1088">
        <w:rPr>
          <w:rFonts w:ascii="Calibri" w:eastAsia="Calibri" w:hAnsi="Calibri" w:cs="Calibri"/>
          <w:color w:val="202122"/>
        </w:rPr>
        <w:t>Data transfer between Customer Network and Crayon SFTP (if applicable) will happen through Site-to-site VPN established between Customer and Crayon, which uses IPsec/IKE policy with specific cryptographic algorithms and key strengths for transport encryption.</w:t>
      </w:r>
    </w:p>
    <w:p w14:paraId="30C50025" w14:textId="65458D06" w:rsidR="0117ED56" w:rsidRDefault="0117ED56" w:rsidP="77DD1088">
      <w:pPr>
        <w:pStyle w:val="ListParagraph"/>
        <w:numPr>
          <w:ilvl w:val="0"/>
          <w:numId w:val="4"/>
        </w:numPr>
        <w:spacing w:line="257" w:lineRule="auto"/>
        <w:rPr>
          <w:rFonts w:eastAsiaTheme="minorEastAsia"/>
          <w:color w:val="171717" w:themeColor="background2" w:themeShade="1A"/>
        </w:rPr>
      </w:pPr>
      <w:r w:rsidRPr="77DD1088">
        <w:rPr>
          <w:rFonts w:ascii="Calibri" w:eastAsia="Calibri" w:hAnsi="Calibri" w:cs="Calibri"/>
          <w:color w:val="171717" w:themeColor="background2" w:themeShade="1A"/>
          <w:lang w:val="en-GB"/>
        </w:rPr>
        <w:t>Point-to-</w:t>
      </w:r>
      <w:r w:rsidR="67027442" w:rsidRPr="77DD1088">
        <w:rPr>
          <w:rFonts w:ascii="Calibri" w:eastAsia="Calibri" w:hAnsi="Calibri" w:cs="Calibri"/>
          <w:color w:val="171717" w:themeColor="background2" w:themeShade="1A"/>
          <w:lang w:val="en-GB"/>
        </w:rPr>
        <w:t>S</w:t>
      </w:r>
      <w:r w:rsidRPr="77DD1088">
        <w:rPr>
          <w:rFonts w:ascii="Calibri" w:eastAsia="Calibri" w:hAnsi="Calibri" w:cs="Calibri"/>
          <w:color w:val="171717" w:themeColor="background2" w:themeShade="1A"/>
          <w:lang w:val="en-GB"/>
        </w:rPr>
        <w:t>ite VPN will be used to allow individual client computers to access Azure virtual network resources, which uses Secure Socket Tunnelling Protocol (SSTP) at backend.</w:t>
      </w:r>
    </w:p>
    <w:p w14:paraId="5684E7CA" w14:textId="654AA84C" w:rsidR="0117ED56" w:rsidRDefault="0117ED56" w:rsidP="77DD1088">
      <w:pPr>
        <w:pStyle w:val="ListParagraph"/>
        <w:numPr>
          <w:ilvl w:val="0"/>
          <w:numId w:val="4"/>
        </w:numPr>
        <w:rPr>
          <w:rFonts w:eastAsiaTheme="minorEastAsia"/>
          <w:color w:val="171717" w:themeColor="background2" w:themeShade="1A"/>
        </w:rPr>
      </w:pPr>
      <w:r w:rsidRPr="77DD1088">
        <w:rPr>
          <w:rFonts w:ascii="Calibri" w:eastAsia="Calibri" w:hAnsi="Calibri" w:cs="Calibri"/>
          <w:color w:val="171717" w:themeColor="background2" w:themeShade="1A"/>
        </w:rPr>
        <w:t xml:space="preserve">Communication to, from and between the virtual machines are encrypted in different ways, RDP sessions to windows machines are encrypted with TLS and SSH sessions to </w:t>
      </w:r>
      <w:proofErr w:type="spellStart"/>
      <w:r w:rsidRPr="77DD1088">
        <w:rPr>
          <w:rFonts w:ascii="Calibri" w:eastAsia="Calibri" w:hAnsi="Calibri" w:cs="Calibri"/>
          <w:color w:val="171717" w:themeColor="background2" w:themeShade="1A"/>
        </w:rPr>
        <w:t>linux</w:t>
      </w:r>
      <w:proofErr w:type="spellEnd"/>
      <w:r w:rsidRPr="77DD1088">
        <w:rPr>
          <w:rFonts w:ascii="Calibri" w:eastAsia="Calibri" w:hAnsi="Calibri" w:cs="Calibri"/>
          <w:color w:val="171717" w:themeColor="background2" w:themeShade="1A"/>
        </w:rPr>
        <w:t xml:space="preserve"> machines uses key-pair, asymmetric encryption, for authentication. </w:t>
      </w:r>
      <w:r w:rsidRPr="77DD1088">
        <w:rPr>
          <w:rFonts w:ascii="Calibri" w:eastAsia="Calibri" w:hAnsi="Calibri" w:cs="Calibri"/>
          <w:b/>
          <w:bCs/>
          <w:color w:val="171717" w:themeColor="background2" w:themeShade="1A"/>
        </w:rPr>
        <w:t xml:space="preserve"> </w:t>
      </w:r>
    </w:p>
    <w:p w14:paraId="6642FFBD" w14:textId="4D13EAFA" w:rsidR="0117ED56" w:rsidRDefault="0117ED56" w:rsidP="77DD1088">
      <w:pPr>
        <w:pStyle w:val="ListParagraph"/>
        <w:numPr>
          <w:ilvl w:val="0"/>
          <w:numId w:val="4"/>
        </w:numPr>
        <w:rPr>
          <w:rFonts w:eastAsiaTheme="minorEastAsia"/>
          <w:color w:val="171717" w:themeColor="background2" w:themeShade="1A"/>
        </w:rPr>
      </w:pPr>
      <w:r w:rsidRPr="77DD1088">
        <w:rPr>
          <w:rFonts w:ascii="Calibri" w:eastAsia="Calibri" w:hAnsi="Calibri" w:cs="Calibri"/>
          <w:color w:val="171717" w:themeColor="background2" w:themeShade="1A"/>
        </w:rPr>
        <w:lastRenderedPageBreak/>
        <w:t xml:space="preserve">Customer facing endpoints are encrypted with </w:t>
      </w:r>
      <w:r w:rsidRPr="77DD1088">
        <w:rPr>
          <w:rFonts w:ascii="Calibri" w:eastAsia="Calibri" w:hAnsi="Calibri" w:cs="Calibri"/>
          <w:color w:val="202122"/>
        </w:rPr>
        <w:t>Transport Layer Security (TLS) 1.2 or later (via Azure components such as Application Gateway).</w:t>
      </w:r>
    </w:p>
    <w:p w14:paraId="3D332450" w14:textId="50A59D42" w:rsidR="0117ED56" w:rsidRPr="0064794E" w:rsidRDefault="0117ED56" w:rsidP="77DD1088">
      <w:pPr>
        <w:pStyle w:val="ListParagraph"/>
        <w:numPr>
          <w:ilvl w:val="0"/>
          <w:numId w:val="4"/>
        </w:numPr>
        <w:spacing w:line="257" w:lineRule="auto"/>
        <w:rPr>
          <w:rFonts w:eastAsiaTheme="minorEastAsia"/>
          <w:color w:val="171717" w:themeColor="background2" w:themeShade="1A"/>
        </w:rPr>
      </w:pPr>
      <w:r w:rsidRPr="77DD1088">
        <w:rPr>
          <w:rFonts w:ascii="Calibri" w:eastAsia="Calibri" w:hAnsi="Calibri" w:cs="Calibri"/>
          <w:color w:val="171717" w:themeColor="background2" w:themeShade="1A"/>
        </w:rPr>
        <w:t>For Azure Data Lake, in addition to encryption at storage layer data is also secured in transit by using HTTPS. HTTPS is the only protocol that is supported for the Data Lake Storage REST interfaces.</w:t>
      </w:r>
    </w:p>
    <w:p w14:paraId="6EA903A9" w14:textId="039C569B" w:rsidR="4CE840A5" w:rsidRPr="00594614" w:rsidRDefault="00594614" w:rsidP="7423121C">
      <w:pPr>
        <w:rPr>
          <w:rFonts w:ascii="Calibri" w:eastAsia="Calibri" w:hAnsi="Calibri" w:cs="Calibri"/>
          <w:color w:val="171717" w:themeColor="background2" w:themeShade="1A"/>
          <w:sz w:val="40"/>
          <w:szCs w:val="40"/>
        </w:rPr>
      </w:pPr>
      <w:r w:rsidRPr="77DD1088">
        <w:rPr>
          <w:rFonts w:ascii="Calibri" w:eastAsia="Calibri" w:hAnsi="Calibri" w:cs="Calibri"/>
          <w:color w:val="171717" w:themeColor="background2" w:themeShade="1A"/>
          <w:sz w:val="40"/>
          <w:szCs w:val="40"/>
        </w:rPr>
        <w:t xml:space="preserve">4. </w:t>
      </w:r>
      <w:r w:rsidR="4CE840A5" w:rsidRPr="77DD1088">
        <w:rPr>
          <w:rFonts w:ascii="Calibri" w:eastAsia="Calibri" w:hAnsi="Calibri" w:cs="Calibri"/>
          <w:color w:val="171717" w:themeColor="background2" w:themeShade="1A"/>
          <w:sz w:val="40"/>
          <w:szCs w:val="40"/>
        </w:rPr>
        <w:t>Compl</w:t>
      </w:r>
      <w:r w:rsidR="597FC65E" w:rsidRPr="77DD1088">
        <w:rPr>
          <w:rFonts w:ascii="Calibri" w:eastAsia="Calibri" w:hAnsi="Calibri" w:cs="Calibri"/>
          <w:color w:val="171717" w:themeColor="background2" w:themeShade="1A"/>
          <w:sz w:val="40"/>
          <w:szCs w:val="40"/>
        </w:rPr>
        <w:t>ia</w:t>
      </w:r>
      <w:r w:rsidR="4CE840A5" w:rsidRPr="77DD1088">
        <w:rPr>
          <w:rFonts w:ascii="Calibri" w:eastAsia="Calibri" w:hAnsi="Calibri" w:cs="Calibri"/>
          <w:color w:val="171717" w:themeColor="background2" w:themeShade="1A"/>
          <w:sz w:val="40"/>
          <w:szCs w:val="40"/>
        </w:rPr>
        <w:t>nc</w:t>
      </w:r>
      <w:r w:rsidR="5613DCE2" w:rsidRPr="77DD1088">
        <w:rPr>
          <w:rFonts w:ascii="Calibri" w:eastAsia="Calibri" w:hAnsi="Calibri" w:cs="Calibri"/>
          <w:color w:val="171717" w:themeColor="background2" w:themeShade="1A"/>
          <w:sz w:val="40"/>
          <w:szCs w:val="40"/>
        </w:rPr>
        <w:t>e</w:t>
      </w:r>
    </w:p>
    <w:p w14:paraId="06DA383B" w14:textId="6F630596" w:rsidR="37098F37" w:rsidRDefault="37098F37" w:rsidP="77DD1088">
      <w:pPr>
        <w:spacing w:line="257" w:lineRule="auto"/>
        <w:rPr>
          <w:rFonts w:ascii="Calibri" w:eastAsia="Calibri" w:hAnsi="Calibri" w:cs="Calibri"/>
          <w:color w:val="171717" w:themeColor="background2" w:themeShade="1A"/>
        </w:rPr>
      </w:pPr>
      <w:r w:rsidRPr="77DD1088">
        <w:rPr>
          <w:sz w:val="32"/>
          <w:szCs w:val="32"/>
        </w:rPr>
        <w:t>4.1.</w:t>
      </w:r>
      <w:r w:rsidR="59F61B51" w:rsidRPr="77DD1088">
        <w:rPr>
          <w:sz w:val="32"/>
          <w:szCs w:val="32"/>
        </w:rPr>
        <w:t xml:space="preserve"> Cloud</w:t>
      </w:r>
      <w:r w:rsidRPr="77DD1088">
        <w:rPr>
          <w:rFonts w:ascii="Calibri" w:eastAsia="Calibri" w:hAnsi="Calibri" w:cs="Calibri"/>
          <w:color w:val="171717" w:themeColor="background2" w:themeShade="1A"/>
          <w:sz w:val="32"/>
          <w:szCs w:val="32"/>
        </w:rPr>
        <w:t xml:space="preserve"> Compliance</w:t>
      </w:r>
    </w:p>
    <w:p w14:paraId="5742A7C4" w14:textId="1C859864" w:rsidR="0F770424" w:rsidRDefault="0F770424" w:rsidP="77DD1088">
      <w:pPr>
        <w:spacing w:line="257" w:lineRule="auto"/>
        <w:rPr>
          <w:rFonts w:ascii="Calibri" w:eastAsia="Calibri" w:hAnsi="Calibri" w:cs="Calibri"/>
          <w:color w:val="323130"/>
        </w:rPr>
      </w:pPr>
      <w:r w:rsidRPr="77DD1088">
        <w:rPr>
          <w:rFonts w:ascii="Calibri" w:eastAsia="Calibri" w:hAnsi="Calibri" w:cs="Calibri"/>
          <w:color w:val="323130"/>
        </w:rPr>
        <w:t>Crayon will make sure cloud infra components will adhere to following regulatory standards</w:t>
      </w:r>
      <w:r w:rsidR="28596588" w:rsidRPr="77DD1088">
        <w:rPr>
          <w:rFonts w:ascii="Calibri" w:eastAsia="Calibri" w:hAnsi="Calibri" w:cs="Calibri"/>
          <w:color w:val="323130"/>
        </w:rPr>
        <w:t xml:space="preserve"> &amp; continuously monitor the same to bridge any gaps</w:t>
      </w:r>
      <w:r w:rsidR="0421044A" w:rsidRPr="77DD1088">
        <w:rPr>
          <w:rFonts w:ascii="Calibri" w:eastAsia="Calibri" w:hAnsi="Calibri" w:cs="Calibri"/>
          <w:color w:val="323130"/>
        </w:rPr>
        <w:t>.</w:t>
      </w:r>
    </w:p>
    <w:p w14:paraId="21DFF7D0" w14:textId="3FFA464E" w:rsidR="0F770424" w:rsidRDefault="0F770424" w:rsidP="77DD1088">
      <w:pPr>
        <w:spacing w:line="257" w:lineRule="auto"/>
        <w:rPr>
          <w:rFonts w:ascii="Calibri" w:eastAsia="Calibri" w:hAnsi="Calibri" w:cs="Calibri"/>
          <w:color w:val="323130"/>
          <w:lang w:val="en-GB"/>
        </w:rPr>
      </w:pPr>
      <w:r w:rsidRPr="77DD1088">
        <w:rPr>
          <w:rFonts w:ascii="Calibri" w:eastAsia="Calibri" w:hAnsi="Calibri" w:cs="Calibri"/>
          <w:color w:val="323130"/>
        </w:rPr>
        <w:t xml:space="preserve"> </w:t>
      </w:r>
      <w:r>
        <w:tab/>
      </w:r>
      <w:r>
        <w:tab/>
      </w:r>
      <w:r w:rsidRPr="77DD1088">
        <w:rPr>
          <w:rFonts w:ascii="Calibri" w:eastAsia="Calibri" w:hAnsi="Calibri" w:cs="Calibri"/>
          <w:color w:val="323130"/>
        </w:rPr>
        <w:t xml:space="preserve">Azure CIS, SOC TSP, PCI </w:t>
      </w:r>
      <w:proofErr w:type="gramStart"/>
      <w:r w:rsidRPr="77DD1088">
        <w:rPr>
          <w:rFonts w:ascii="Calibri" w:eastAsia="Calibri" w:hAnsi="Calibri" w:cs="Calibri"/>
          <w:color w:val="323130"/>
        </w:rPr>
        <w:t>DSS</w:t>
      </w:r>
      <w:proofErr w:type="gramEnd"/>
      <w:r w:rsidRPr="77DD1088">
        <w:rPr>
          <w:rFonts w:ascii="Calibri" w:eastAsia="Calibri" w:hAnsi="Calibri" w:cs="Calibri"/>
          <w:color w:val="323130"/>
        </w:rPr>
        <w:t xml:space="preserve"> and ISO 27001</w:t>
      </w:r>
    </w:p>
    <w:p w14:paraId="2B2FFD66" w14:textId="2A460F2F" w:rsidR="50D94F50" w:rsidRDefault="50D94F50" w:rsidP="77DD1088">
      <w:pPr>
        <w:spacing w:line="257" w:lineRule="auto"/>
        <w:rPr>
          <w:rFonts w:ascii="Calibri" w:eastAsia="Calibri" w:hAnsi="Calibri" w:cs="Calibri"/>
          <w:color w:val="323130"/>
        </w:rPr>
      </w:pPr>
      <w:r w:rsidRPr="77DD1088">
        <w:rPr>
          <w:rFonts w:ascii="Calibri" w:eastAsia="Calibri" w:hAnsi="Calibri" w:cs="Calibri"/>
          <w:color w:val="323130"/>
        </w:rPr>
        <w:t xml:space="preserve">Any </w:t>
      </w:r>
      <w:r w:rsidR="115CF9BC" w:rsidRPr="77DD1088">
        <w:rPr>
          <w:rFonts w:ascii="Calibri" w:eastAsia="Calibri" w:hAnsi="Calibri" w:cs="Calibri"/>
          <w:color w:val="323130"/>
        </w:rPr>
        <w:t xml:space="preserve">other </w:t>
      </w:r>
      <w:r w:rsidRPr="77DD1088">
        <w:rPr>
          <w:rFonts w:ascii="Calibri" w:eastAsia="Calibri" w:hAnsi="Calibri" w:cs="Calibri"/>
          <w:color w:val="323130"/>
        </w:rPr>
        <w:t>customer specific regulatory standards can be considered during en</w:t>
      </w:r>
      <w:r w:rsidR="785C3BC5" w:rsidRPr="77DD1088">
        <w:rPr>
          <w:rFonts w:ascii="Calibri" w:eastAsia="Calibri" w:hAnsi="Calibri" w:cs="Calibri"/>
          <w:color w:val="323130"/>
        </w:rPr>
        <w:t>gagement.</w:t>
      </w:r>
    </w:p>
    <w:p w14:paraId="418B28BE" w14:textId="77777777" w:rsidR="0064794E" w:rsidRDefault="0064794E" w:rsidP="77DD1088">
      <w:pPr>
        <w:spacing w:line="257" w:lineRule="auto"/>
        <w:rPr>
          <w:sz w:val="32"/>
          <w:szCs w:val="32"/>
        </w:rPr>
      </w:pPr>
    </w:p>
    <w:p w14:paraId="25D6A594" w14:textId="77777777" w:rsidR="0064794E" w:rsidRDefault="0064794E" w:rsidP="77DD1088">
      <w:pPr>
        <w:spacing w:line="257" w:lineRule="auto"/>
        <w:rPr>
          <w:sz w:val="32"/>
          <w:szCs w:val="32"/>
        </w:rPr>
      </w:pPr>
    </w:p>
    <w:p w14:paraId="705C56D5" w14:textId="12A6D8C4" w:rsidR="342306C7" w:rsidRDefault="342306C7" w:rsidP="77DD1088">
      <w:pPr>
        <w:spacing w:line="257" w:lineRule="auto"/>
        <w:rPr>
          <w:rFonts w:ascii="Calibri" w:eastAsia="Calibri" w:hAnsi="Calibri" w:cs="Calibri"/>
          <w:color w:val="171717" w:themeColor="background2" w:themeShade="1A"/>
        </w:rPr>
      </w:pPr>
      <w:r w:rsidRPr="77DD1088">
        <w:rPr>
          <w:sz w:val="32"/>
          <w:szCs w:val="32"/>
        </w:rPr>
        <w:t>4.2. VA</w:t>
      </w:r>
      <w:r w:rsidR="03DA5E02" w:rsidRPr="77DD1088">
        <w:rPr>
          <w:sz w:val="32"/>
          <w:szCs w:val="32"/>
        </w:rPr>
        <w:t xml:space="preserve"> and Penetration Testing</w:t>
      </w:r>
    </w:p>
    <w:p w14:paraId="16398C94" w14:textId="2397150E" w:rsidR="00594614" w:rsidRPr="00BF56EE" w:rsidRDefault="46520255" w:rsidP="51654F72">
      <w:pPr>
        <w:spacing w:line="257" w:lineRule="auto"/>
        <w:rPr>
          <w:rFonts w:ascii="Calibri" w:eastAsia="Calibri" w:hAnsi="Calibri" w:cs="Calibri"/>
          <w:color w:val="171717" w:themeColor="background2" w:themeShade="1A"/>
        </w:rPr>
      </w:pPr>
      <w:r w:rsidRPr="51654F72">
        <w:rPr>
          <w:rFonts w:ascii="Calibri" w:eastAsia="Calibri" w:hAnsi="Calibri" w:cs="Calibri"/>
          <w:color w:val="171717" w:themeColor="background2" w:themeShade="1A"/>
          <w:lang w:val="en-GB"/>
        </w:rPr>
        <w:t xml:space="preserve">All </w:t>
      </w:r>
      <w:r w:rsidR="6ED0A71A" w:rsidRPr="51654F72">
        <w:rPr>
          <w:rFonts w:ascii="Calibri" w:eastAsia="Calibri" w:hAnsi="Calibri" w:cs="Calibri"/>
          <w:color w:val="171717" w:themeColor="background2" w:themeShade="1A"/>
          <w:lang w:val="en-GB"/>
        </w:rPr>
        <w:t>virtual machines</w:t>
      </w:r>
      <w:r w:rsidRPr="51654F72">
        <w:rPr>
          <w:rFonts w:ascii="Calibri" w:eastAsia="Calibri" w:hAnsi="Calibri" w:cs="Calibri"/>
          <w:color w:val="171717" w:themeColor="background2" w:themeShade="1A"/>
          <w:lang w:val="en-GB"/>
        </w:rPr>
        <w:t xml:space="preserve"> will be </w:t>
      </w:r>
      <w:r w:rsidR="4EBA9673" w:rsidRPr="51654F72">
        <w:rPr>
          <w:rFonts w:ascii="Calibri" w:eastAsia="Calibri" w:hAnsi="Calibri" w:cs="Calibri"/>
          <w:color w:val="171717" w:themeColor="background2" w:themeShade="1A"/>
          <w:lang w:val="en-GB"/>
        </w:rPr>
        <w:t>assessed</w:t>
      </w:r>
      <w:r w:rsidRPr="51654F72">
        <w:rPr>
          <w:rFonts w:ascii="Calibri" w:eastAsia="Calibri" w:hAnsi="Calibri" w:cs="Calibri"/>
          <w:color w:val="171717" w:themeColor="background2" w:themeShade="1A"/>
          <w:lang w:val="en-GB"/>
        </w:rPr>
        <w:t xml:space="preserve"> with ASC integrated vulnerability scanner powered by Qualys. Below are the SLA for VA Remediation</w:t>
      </w:r>
      <w:r w:rsidR="770D4DC3" w:rsidRPr="51654F72">
        <w:rPr>
          <w:rFonts w:ascii="Calibri" w:eastAsia="Calibri" w:hAnsi="Calibri" w:cs="Calibri"/>
          <w:color w:val="171717" w:themeColor="background2" w:themeShade="1A"/>
          <w:lang w:val="en-GB"/>
        </w:rPr>
        <w:t xml:space="preserve"> on account of obtaining the vulnerabilities in </w:t>
      </w:r>
      <w:r w:rsidR="57E509DA" w:rsidRPr="51654F72">
        <w:rPr>
          <w:rFonts w:ascii="Calibri" w:eastAsia="Calibri" w:hAnsi="Calibri" w:cs="Calibri"/>
          <w:color w:val="171717" w:themeColor="background2" w:themeShade="1A"/>
          <w:lang w:val="en-GB"/>
        </w:rPr>
        <w:t>regular intervals</w:t>
      </w:r>
      <w:r w:rsidR="770D4DC3" w:rsidRPr="51654F72">
        <w:rPr>
          <w:rFonts w:ascii="Calibri" w:eastAsia="Calibri" w:hAnsi="Calibri" w:cs="Calibri"/>
          <w:color w:val="171717" w:themeColor="background2" w:themeShade="1A"/>
          <w:lang w:val="en-GB"/>
        </w:rPr>
        <w:t xml:space="preserve"> (Quarterly / Half-year</w:t>
      </w:r>
      <w:r w:rsidR="06F8E541" w:rsidRPr="51654F72">
        <w:rPr>
          <w:rFonts w:ascii="Calibri" w:eastAsia="Calibri" w:hAnsi="Calibri" w:cs="Calibri"/>
          <w:color w:val="171717" w:themeColor="background2" w:themeShade="1A"/>
          <w:lang w:val="en-GB"/>
        </w:rPr>
        <w:t>ly)</w:t>
      </w:r>
      <w:r w:rsidR="770D4DC3" w:rsidRPr="51654F72">
        <w:rPr>
          <w:rFonts w:ascii="Calibri" w:eastAsia="Calibri" w:hAnsi="Calibri" w:cs="Calibri"/>
          <w:color w:val="171717" w:themeColor="background2" w:themeShade="1A"/>
          <w:lang w:val="en-GB"/>
        </w:rPr>
        <w:t>.</w:t>
      </w:r>
      <w:r w:rsidRPr="51654F72">
        <w:rPr>
          <w:rFonts w:ascii="Calibri" w:eastAsia="Calibri" w:hAnsi="Calibri" w:cs="Calibri"/>
          <w:color w:val="171717" w:themeColor="background2" w:themeShade="1A"/>
          <w:lang w:val="en-GB"/>
        </w:rPr>
        <w:t xml:space="preserve"> </w:t>
      </w:r>
    </w:p>
    <w:p w14:paraId="111A08C1" w14:textId="0B15EAF4" w:rsidR="00594614" w:rsidRPr="00BF56EE" w:rsidRDefault="00594614" w:rsidP="08ACDF67">
      <w:pPr>
        <w:spacing w:line="257" w:lineRule="auto"/>
        <w:rPr>
          <w:rFonts w:ascii="Calibri" w:eastAsia="Calibri" w:hAnsi="Calibri" w:cs="Calibri"/>
          <w:color w:val="171717" w:themeColor="background2" w:themeShade="1A"/>
        </w:rPr>
      </w:pPr>
      <w:r>
        <w:br/>
      </w:r>
      <w:r w:rsidR="46520255" w:rsidRPr="51654F72">
        <w:rPr>
          <w:rFonts w:ascii="Calibri" w:eastAsia="Calibri" w:hAnsi="Calibri" w:cs="Calibri"/>
          <w:color w:val="323130"/>
          <w:lang w:val="en-GB"/>
        </w:rPr>
        <w:t>Periodic Penetration Testing will be conducted and as per client standard requirements</w:t>
      </w:r>
      <w:r w:rsidR="46520255" w:rsidRPr="51654F72">
        <w:rPr>
          <w:rFonts w:ascii="Calibri" w:eastAsia="Calibri" w:hAnsi="Calibri" w:cs="Calibri"/>
          <w:color w:val="171717" w:themeColor="background2" w:themeShade="1A"/>
          <w:lang w:val="en-GB"/>
        </w:rPr>
        <w:t>.</w:t>
      </w:r>
    </w:p>
    <w:p w14:paraId="134C5142" w14:textId="0517A402" w:rsidR="14489351" w:rsidRDefault="14489351" w:rsidP="14489351">
      <w:pPr>
        <w:rPr>
          <w:sz w:val="32"/>
          <w:szCs w:val="32"/>
        </w:rPr>
      </w:pPr>
    </w:p>
    <w:p w14:paraId="3EA69590" w14:textId="1644B94F" w:rsidR="14489351" w:rsidRDefault="14489351" w:rsidP="14489351">
      <w:pPr>
        <w:rPr>
          <w:sz w:val="32"/>
          <w:szCs w:val="32"/>
        </w:rPr>
      </w:pPr>
    </w:p>
    <w:p w14:paraId="50EA229E" w14:textId="11B1DD52" w:rsidR="14489351" w:rsidRDefault="14489351" w:rsidP="14489351">
      <w:pPr>
        <w:rPr>
          <w:sz w:val="32"/>
          <w:szCs w:val="32"/>
        </w:rPr>
      </w:pPr>
    </w:p>
    <w:p w14:paraId="04B4A846" w14:textId="28B1C1DD" w:rsidR="14489351" w:rsidRDefault="14489351" w:rsidP="14489351">
      <w:pPr>
        <w:rPr>
          <w:sz w:val="32"/>
          <w:szCs w:val="32"/>
        </w:rPr>
      </w:pPr>
    </w:p>
    <w:p w14:paraId="21AA6E61" w14:textId="608EBA4D" w:rsidR="14489351" w:rsidRDefault="14489351" w:rsidP="14489351">
      <w:pPr>
        <w:rPr>
          <w:sz w:val="32"/>
          <w:szCs w:val="32"/>
        </w:rPr>
      </w:pPr>
    </w:p>
    <w:p w14:paraId="522E1E8F" w14:textId="6147522B" w:rsidR="14489351" w:rsidRDefault="14489351" w:rsidP="14489351">
      <w:pPr>
        <w:rPr>
          <w:sz w:val="32"/>
          <w:szCs w:val="32"/>
        </w:rPr>
      </w:pPr>
    </w:p>
    <w:sectPr w:rsidR="14489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TwcMl0xhbx2zpD" id="noCA7q5f"/>
    <int:WordHash hashCode="ujJMp7HHf8ILuX" id="yYuu+S3v"/>
  </int:Manifest>
  <int:Observations>
    <int:Content id="noCA7q5f">
      <int:Rejection type="LegacyProofing"/>
    </int:Content>
    <int:Content id="yYuu+S3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C44"/>
    <w:multiLevelType w:val="hybridMultilevel"/>
    <w:tmpl w:val="290884AA"/>
    <w:lvl w:ilvl="0" w:tplc="05C82D8A">
      <w:start w:val="1"/>
      <w:numFmt w:val="bullet"/>
      <w:lvlText w:val=""/>
      <w:lvlJc w:val="left"/>
      <w:pPr>
        <w:ind w:left="720" w:hanging="360"/>
      </w:pPr>
      <w:rPr>
        <w:rFonts w:ascii="Symbol" w:hAnsi="Symbol" w:hint="default"/>
      </w:rPr>
    </w:lvl>
    <w:lvl w:ilvl="1" w:tplc="7D1C11FA">
      <w:start w:val="1"/>
      <w:numFmt w:val="bullet"/>
      <w:lvlText w:val="o"/>
      <w:lvlJc w:val="left"/>
      <w:pPr>
        <w:ind w:left="1440" w:hanging="360"/>
      </w:pPr>
      <w:rPr>
        <w:rFonts w:ascii="Courier New" w:hAnsi="Courier New" w:hint="default"/>
      </w:rPr>
    </w:lvl>
    <w:lvl w:ilvl="2" w:tplc="E43C596A">
      <w:start w:val="1"/>
      <w:numFmt w:val="bullet"/>
      <w:lvlText w:val=""/>
      <w:lvlJc w:val="left"/>
      <w:pPr>
        <w:ind w:left="2160" w:hanging="360"/>
      </w:pPr>
      <w:rPr>
        <w:rFonts w:ascii="Wingdings" w:hAnsi="Wingdings" w:hint="default"/>
      </w:rPr>
    </w:lvl>
    <w:lvl w:ilvl="3" w:tplc="B7A82DBA">
      <w:start w:val="1"/>
      <w:numFmt w:val="bullet"/>
      <w:lvlText w:val=""/>
      <w:lvlJc w:val="left"/>
      <w:pPr>
        <w:ind w:left="2880" w:hanging="360"/>
      </w:pPr>
      <w:rPr>
        <w:rFonts w:ascii="Symbol" w:hAnsi="Symbol" w:hint="default"/>
      </w:rPr>
    </w:lvl>
    <w:lvl w:ilvl="4" w:tplc="AF027D68">
      <w:start w:val="1"/>
      <w:numFmt w:val="bullet"/>
      <w:lvlText w:val="o"/>
      <w:lvlJc w:val="left"/>
      <w:pPr>
        <w:ind w:left="3600" w:hanging="360"/>
      </w:pPr>
      <w:rPr>
        <w:rFonts w:ascii="Courier New" w:hAnsi="Courier New" w:hint="default"/>
      </w:rPr>
    </w:lvl>
    <w:lvl w:ilvl="5" w:tplc="A4FCEB3E">
      <w:start w:val="1"/>
      <w:numFmt w:val="bullet"/>
      <w:lvlText w:val=""/>
      <w:lvlJc w:val="left"/>
      <w:pPr>
        <w:ind w:left="4320" w:hanging="360"/>
      </w:pPr>
      <w:rPr>
        <w:rFonts w:ascii="Wingdings" w:hAnsi="Wingdings" w:hint="default"/>
      </w:rPr>
    </w:lvl>
    <w:lvl w:ilvl="6" w:tplc="6214392E">
      <w:start w:val="1"/>
      <w:numFmt w:val="bullet"/>
      <w:lvlText w:val=""/>
      <w:lvlJc w:val="left"/>
      <w:pPr>
        <w:ind w:left="5040" w:hanging="360"/>
      </w:pPr>
      <w:rPr>
        <w:rFonts w:ascii="Symbol" w:hAnsi="Symbol" w:hint="default"/>
      </w:rPr>
    </w:lvl>
    <w:lvl w:ilvl="7" w:tplc="0E30839A">
      <w:start w:val="1"/>
      <w:numFmt w:val="bullet"/>
      <w:lvlText w:val="o"/>
      <w:lvlJc w:val="left"/>
      <w:pPr>
        <w:ind w:left="5760" w:hanging="360"/>
      </w:pPr>
      <w:rPr>
        <w:rFonts w:ascii="Courier New" w:hAnsi="Courier New" w:hint="default"/>
      </w:rPr>
    </w:lvl>
    <w:lvl w:ilvl="8" w:tplc="547CA6E0">
      <w:start w:val="1"/>
      <w:numFmt w:val="bullet"/>
      <w:lvlText w:val=""/>
      <w:lvlJc w:val="left"/>
      <w:pPr>
        <w:ind w:left="6480" w:hanging="360"/>
      </w:pPr>
      <w:rPr>
        <w:rFonts w:ascii="Wingdings" w:hAnsi="Wingdings" w:hint="default"/>
      </w:rPr>
    </w:lvl>
  </w:abstractNum>
  <w:abstractNum w:abstractNumId="1" w15:restartNumberingAfterBreak="0">
    <w:nsid w:val="04415398"/>
    <w:multiLevelType w:val="hybridMultilevel"/>
    <w:tmpl w:val="4EE4E426"/>
    <w:lvl w:ilvl="0" w:tplc="14A68508">
      <w:start w:val="1"/>
      <w:numFmt w:val="bullet"/>
      <w:lvlText w:val=""/>
      <w:lvlJc w:val="left"/>
      <w:pPr>
        <w:ind w:left="720" w:hanging="360"/>
      </w:pPr>
      <w:rPr>
        <w:rFonts w:ascii="Symbol" w:hAnsi="Symbol" w:hint="default"/>
      </w:rPr>
    </w:lvl>
    <w:lvl w:ilvl="1" w:tplc="EF9AAD04">
      <w:start w:val="1"/>
      <w:numFmt w:val="bullet"/>
      <w:lvlText w:val="o"/>
      <w:lvlJc w:val="left"/>
      <w:pPr>
        <w:ind w:left="1440" w:hanging="360"/>
      </w:pPr>
      <w:rPr>
        <w:rFonts w:ascii="Courier New" w:hAnsi="Courier New" w:hint="default"/>
      </w:rPr>
    </w:lvl>
    <w:lvl w:ilvl="2" w:tplc="026AE1F2">
      <w:start w:val="1"/>
      <w:numFmt w:val="bullet"/>
      <w:lvlText w:val=""/>
      <w:lvlJc w:val="left"/>
      <w:pPr>
        <w:ind w:left="2160" w:hanging="360"/>
      </w:pPr>
      <w:rPr>
        <w:rFonts w:ascii="Wingdings" w:hAnsi="Wingdings" w:hint="default"/>
      </w:rPr>
    </w:lvl>
    <w:lvl w:ilvl="3" w:tplc="B344BF6C">
      <w:start w:val="1"/>
      <w:numFmt w:val="bullet"/>
      <w:lvlText w:val=""/>
      <w:lvlJc w:val="left"/>
      <w:pPr>
        <w:ind w:left="2880" w:hanging="360"/>
      </w:pPr>
      <w:rPr>
        <w:rFonts w:ascii="Symbol" w:hAnsi="Symbol" w:hint="default"/>
      </w:rPr>
    </w:lvl>
    <w:lvl w:ilvl="4" w:tplc="1C28ADAA">
      <w:start w:val="1"/>
      <w:numFmt w:val="bullet"/>
      <w:lvlText w:val="o"/>
      <w:lvlJc w:val="left"/>
      <w:pPr>
        <w:ind w:left="3600" w:hanging="360"/>
      </w:pPr>
      <w:rPr>
        <w:rFonts w:ascii="Courier New" w:hAnsi="Courier New" w:hint="default"/>
      </w:rPr>
    </w:lvl>
    <w:lvl w:ilvl="5" w:tplc="D9808528">
      <w:start w:val="1"/>
      <w:numFmt w:val="bullet"/>
      <w:lvlText w:val=""/>
      <w:lvlJc w:val="left"/>
      <w:pPr>
        <w:ind w:left="4320" w:hanging="360"/>
      </w:pPr>
      <w:rPr>
        <w:rFonts w:ascii="Wingdings" w:hAnsi="Wingdings" w:hint="default"/>
      </w:rPr>
    </w:lvl>
    <w:lvl w:ilvl="6" w:tplc="EA78A64E">
      <w:start w:val="1"/>
      <w:numFmt w:val="bullet"/>
      <w:lvlText w:val=""/>
      <w:lvlJc w:val="left"/>
      <w:pPr>
        <w:ind w:left="5040" w:hanging="360"/>
      </w:pPr>
      <w:rPr>
        <w:rFonts w:ascii="Symbol" w:hAnsi="Symbol" w:hint="default"/>
      </w:rPr>
    </w:lvl>
    <w:lvl w:ilvl="7" w:tplc="9D00A1A0">
      <w:start w:val="1"/>
      <w:numFmt w:val="bullet"/>
      <w:lvlText w:val="o"/>
      <w:lvlJc w:val="left"/>
      <w:pPr>
        <w:ind w:left="5760" w:hanging="360"/>
      </w:pPr>
      <w:rPr>
        <w:rFonts w:ascii="Courier New" w:hAnsi="Courier New" w:hint="default"/>
      </w:rPr>
    </w:lvl>
    <w:lvl w:ilvl="8" w:tplc="07627EBA">
      <w:start w:val="1"/>
      <w:numFmt w:val="bullet"/>
      <w:lvlText w:val=""/>
      <w:lvlJc w:val="left"/>
      <w:pPr>
        <w:ind w:left="6480" w:hanging="360"/>
      </w:pPr>
      <w:rPr>
        <w:rFonts w:ascii="Wingdings" w:hAnsi="Wingdings" w:hint="default"/>
      </w:rPr>
    </w:lvl>
  </w:abstractNum>
  <w:abstractNum w:abstractNumId="2" w15:restartNumberingAfterBreak="0">
    <w:nsid w:val="06687D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F0A67"/>
    <w:multiLevelType w:val="hybridMultilevel"/>
    <w:tmpl w:val="8DF80BB6"/>
    <w:lvl w:ilvl="0" w:tplc="A014B6BC">
      <w:start w:val="1"/>
      <w:numFmt w:val="bullet"/>
      <w:lvlText w:val=""/>
      <w:lvlJc w:val="left"/>
      <w:pPr>
        <w:ind w:left="720" w:hanging="360"/>
      </w:pPr>
      <w:rPr>
        <w:rFonts w:ascii="Wingdings" w:hAnsi="Wingdings" w:hint="default"/>
      </w:rPr>
    </w:lvl>
    <w:lvl w:ilvl="1" w:tplc="EDD6A970">
      <w:start w:val="1"/>
      <w:numFmt w:val="bullet"/>
      <w:lvlText w:val="o"/>
      <w:lvlJc w:val="left"/>
      <w:pPr>
        <w:ind w:left="1440" w:hanging="360"/>
      </w:pPr>
      <w:rPr>
        <w:rFonts w:ascii="Courier New" w:hAnsi="Courier New" w:hint="default"/>
      </w:rPr>
    </w:lvl>
    <w:lvl w:ilvl="2" w:tplc="C2B64ECA">
      <w:start w:val="1"/>
      <w:numFmt w:val="bullet"/>
      <w:lvlText w:val=""/>
      <w:lvlJc w:val="left"/>
      <w:pPr>
        <w:ind w:left="2160" w:hanging="360"/>
      </w:pPr>
      <w:rPr>
        <w:rFonts w:ascii="Wingdings" w:hAnsi="Wingdings" w:hint="default"/>
      </w:rPr>
    </w:lvl>
    <w:lvl w:ilvl="3" w:tplc="3378FFA0">
      <w:start w:val="1"/>
      <w:numFmt w:val="bullet"/>
      <w:lvlText w:val=""/>
      <w:lvlJc w:val="left"/>
      <w:pPr>
        <w:ind w:left="2880" w:hanging="360"/>
      </w:pPr>
      <w:rPr>
        <w:rFonts w:ascii="Symbol" w:hAnsi="Symbol" w:hint="default"/>
      </w:rPr>
    </w:lvl>
    <w:lvl w:ilvl="4" w:tplc="5FEA17B6">
      <w:start w:val="1"/>
      <w:numFmt w:val="bullet"/>
      <w:lvlText w:val="o"/>
      <w:lvlJc w:val="left"/>
      <w:pPr>
        <w:ind w:left="3600" w:hanging="360"/>
      </w:pPr>
      <w:rPr>
        <w:rFonts w:ascii="Courier New" w:hAnsi="Courier New" w:hint="default"/>
      </w:rPr>
    </w:lvl>
    <w:lvl w:ilvl="5" w:tplc="E23E11CA">
      <w:start w:val="1"/>
      <w:numFmt w:val="bullet"/>
      <w:lvlText w:val=""/>
      <w:lvlJc w:val="left"/>
      <w:pPr>
        <w:ind w:left="4320" w:hanging="360"/>
      </w:pPr>
      <w:rPr>
        <w:rFonts w:ascii="Wingdings" w:hAnsi="Wingdings" w:hint="default"/>
      </w:rPr>
    </w:lvl>
    <w:lvl w:ilvl="6" w:tplc="DC7ABDCE">
      <w:start w:val="1"/>
      <w:numFmt w:val="bullet"/>
      <w:lvlText w:val=""/>
      <w:lvlJc w:val="left"/>
      <w:pPr>
        <w:ind w:left="5040" w:hanging="360"/>
      </w:pPr>
      <w:rPr>
        <w:rFonts w:ascii="Symbol" w:hAnsi="Symbol" w:hint="default"/>
      </w:rPr>
    </w:lvl>
    <w:lvl w:ilvl="7" w:tplc="09C07930">
      <w:start w:val="1"/>
      <w:numFmt w:val="bullet"/>
      <w:lvlText w:val="o"/>
      <w:lvlJc w:val="left"/>
      <w:pPr>
        <w:ind w:left="5760" w:hanging="360"/>
      </w:pPr>
      <w:rPr>
        <w:rFonts w:ascii="Courier New" w:hAnsi="Courier New" w:hint="default"/>
      </w:rPr>
    </w:lvl>
    <w:lvl w:ilvl="8" w:tplc="98E8908E">
      <w:start w:val="1"/>
      <w:numFmt w:val="bullet"/>
      <w:lvlText w:val=""/>
      <w:lvlJc w:val="left"/>
      <w:pPr>
        <w:ind w:left="6480" w:hanging="360"/>
      </w:pPr>
      <w:rPr>
        <w:rFonts w:ascii="Wingdings" w:hAnsi="Wingdings" w:hint="default"/>
      </w:rPr>
    </w:lvl>
  </w:abstractNum>
  <w:abstractNum w:abstractNumId="4" w15:restartNumberingAfterBreak="0">
    <w:nsid w:val="0C611948"/>
    <w:multiLevelType w:val="hybridMultilevel"/>
    <w:tmpl w:val="130E668E"/>
    <w:lvl w:ilvl="0" w:tplc="D2583730">
      <w:start w:val="1"/>
      <w:numFmt w:val="bullet"/>
      <w:lvlText w:val=""/>
      <w:lvlJc w:val="left"/>
      <w:pPr>
        <w:ind w:left="720" w:hanging="360"/>
      </w:pPr>
      <w:rPr>
        <w:rFonts w:ascii="Symbol" w:hAnsi="Symbol" w:hint="default"/>
      </w:rPr>
    </w:lvl>
    <w:lvl w:ilvl="1" w:tplc="BC6AE16C">
      <w:start w:val="1"/>
      <w:numFmt w:val="bullet"/>
      <w:lvlText w:val="o"/>
      <w:lvlJc w:val="left"/>
      <w:pPr>
        <w:ind w:left="1440" w:hanging="360"/>
      </w:pPr>
      <w:rPr>
        <w:rFonts w:ascii="Courier New" w:hAnsi="Courier New" w:hint="default"/>
      </w:rPr>
    </w:lvl>
    <w:lvl w:ilvl="2" w:tplc="7EC6EDA0">
      <w:start w:val="1"/>
      <w:numFmt w:val="bullet"/>
      <w:lvlText w:val=""/>
      <w:lvlJc w:val="left"/>
      <w:pPr>
        <w:ind w:left="2160" w:hanging="360"/>
      </w:pPr>
      <w:rPr>
        <w:rFonts w:ascii="Wingdings" w:hAnsi="Wingdings" w:hint="default"/>
      </w:rPr>
    </w:lvl>
    <w:lvl w:ilvl="3" w:tplc="9B6288F6">
      <w:start w:val="1"/>
      <w:numFmt w:val="bullet"/>
      <w:lvlText w:val=""/>
      <w:lvlJc w:val="left"/>
      <w:pPr>
        <w:ind w:left="2880" w:hanging="360"/>
      </w:pPr>
      <w:rPr>
        <w:rFonts w:ascii="Symbol" w:hAnsi="Symbol" w:hint="default"/>
      </w:rPr>
    </w:lvl>
    <w:lvl w:ilvl="4" w:tplc="DD5E0C3E">
      <w:start w:val="1"/>
      <w:numFmt w:val="bullet"/>
      <w:lvlText w:val="o"/>
      <w:lvlJc w:val="left"/>
      <w:pPr>
        <w:ind w:left="3600" w:hanging="360"/>
      </w:pPr>
      <w:rPr>
        <w:rFonts w:ascii="Courier New" w:hAnsi="Courier New" w:hint="default"/>
      </w:rPr>
    </w:lvl>
    <w:lvl w:ilvl="5" w:tplc="E5580C9E">
      <w:start w:val="1"/>
      <w:numFmt w:val="bullet"/>
      <w:lvlText w:val=""/>
      <w:lvlJc w:val="left"/>
      <w:pPr>
        <w:ind w:left="4320" w:hanging="360"/>
      </w:pPr>
      <w:rPr>
        <w:rFonts w:ascii="Wingdings" w:hAnsi="Wingdings" w:hint="default"/>
      </w:rPr>
    </w:lvl>
    <w:lvl w:ilvl="6" w:tplc="8CCE5E20">
      <w:start w:val="1"/>
      <w:numFmt w:val="bullet"/>
      <w:lvlText w:val=""/>
      <w:lvlJc w:val="left"/>
      <w:pPr>
        <w:ind w:left="5040" w:hanging="360"/>
      </w:pPr>
      <w:rPr>
        <w:rFonts w:ascii="Symbol" w:hAnsi="Symbol" w:hint="default"/>
      </w:rPr>
    </w:lvl>
    <w:lvl w:ilvl="7" w:tplc="48F0A07A">
      <w:start w:val="1"/>
      <w:numFmt w:val="bullet"/>
      <w:lvlText w:val="o"/>
      <w:lvlJc w:val="left"/>
      <w:pPr>
        <w:ind w:left="5760" w:hanging="360"/>
      </w:pPr>
      <w:rPr>
        <w:rFonts w:ascii="Courier New" w:hAnsi="Courier New" w:hint="default"/>
      </w:rPr>
    </w:lvl>
    <w:lvl w:ilvl="8" w:tplc="0ED682AC">
      <w:start w:val="1"/>
      <w:numFmt w:val="bullet"/>
      <w:lvlText w:val=""/>
      <w:lvlJc w:val="left"/>
      <w:pPr>
        <w:ind w:left="6480" w:hanging="360"/>
      </w:pPr>
      <w:rPr>
        <w:rFonts w:ascii="Wingdings" w:hAnsi="Wingdings" w:hint="default"/>
      </w:rPr>
    </w:lvl>
  </w:abstractNum>
  <w:abstractNum w:abstractNumId="5" w15:restartNumberingAfterBreak="0">
    <w:nsid w:val="0C996EF4"/>
    <w:multiLevelType w:val="hybridMultilevel"/>
    <w:tmpl w:val="8B0CD1B4"/>
    <w:lvl w:ilvl="0" w:tplc="8FCAC0AA">
      <w:start w:val="1"/>
      <w:numFmt w:val="bullet"/>
      <w:lvlText w:val=""/>
      <w:lvlJc w:val="left"/>
      <w:pPr>
        <w:ind w:left="720" w:hanging="360"/>
      </w:pPr>
      <w:rPr>
        <w:rFonts w:ascii="Symbol" w:hAnsi="Symbol" w:hint="default"/>
      </w:rPr>
    </w:lvl>
    <w:lvl w:ilvl="1" w:tplc="B4EC3652">
      <w:start w:val="1"/>
      <w:numFmt w:val="bullet"/>
      <w:lvlText w:val="o"/>
      <w:lvlJc w:val="left"/>
      <w:pPr>
        <w:ind w:left="1440" w:hanging="360"/>
      </w:pPr>
      <w:rPr>
        <w:rFonts w:ascii="Courier New" w:hAnsi="Courier New" w:hint="default"/>
      </w:rPr>
    </w:lvl>
    <w:lvl w:ilvl="2" w:tplc="46D48A34">
      <w:start w:val="1"/>
      <w:numFmt w:val="bullet"/>
      <w:lvlText w:val=""/>
      <w:lvlJc w:val="left"/>
      <w:pPr>
        <w:ind w:left="2160" w:hanging="360"/>
      </w:pPr>
      <w:rPr>
        <w:rFonts w:ascii="Wingdings" w:hAnsi="Wingdings" w:hint="default"/>
      </w:rPr>
    </w:lvl>
    <w:lvl w:ilvl="3" w:tplc="9836F006">
      <w:start w:val="1"/>
      <w:numFmt w:val="bullet"/>
      <w:lvlText w:val=""/>
      <w:lvlJc w:val="left"/>
      <w:pPr>
        <w:ind w:left="2880" w:hanging="360"/>
      </w:pPr>
      <w:rPr>
        <w:rFonts w:ascii="Symbol" w:hAnsi="Symbol" w:hint="default"/>
      </w:rPr>
    </w:lvl>
    <w:lvl w:ilvl="4" w:tplc="99F841AC">
      <w:start w:val="1"/>
      <w:numFmt w:val="bullet"/>
      <w:lvlText w:val="o"/>
      <w:lvlJc w:val="left"/>
      <w:pPr>
        <w:ind w:left="3600" w:hanging="360"/>
      </w:pPr>
      <w:rPr>
        <w:rFonts w:ascii="Courier New" w:hAnsi="Courier New" w:hint="default"/>
      </w:rPr>
    </w:lvl>
    <w:lvl w:ilvl="5" w:tplc="E3FE3D8E">
      <w:start w:val="1"/>
      <w:numFmt w:val="bullet"/>
      <w:lvlText w:val=""/>
      <w:lvlJc w:val="left"/>
      <w:pPr>
        <w:ind w:left="4320" w:hanging="360"/>
      </w:pPr>
      <w:rPr>
        <w:rFonts w:ascii="Wingdings" w:hAnsi="Wingdings" w:hint="default"/>
      </w:rPr>
    </w:lvl>
    <w:lvl w:ilvl="6" w:tplc="CB1EF1B0">
      <w:start w:val="1"/>
      <w:numFmt w:val="bullet"/>
      <w:lvlText w:val=""/>
      <w:lvlJc w:val="left"/>
      <w:pPr>
        <w:ind w:left="5040" w:hanging="360"/>
      </w:pPr>
      <w:rPr>
        <w:rFonts w:ascii="Symbol" w:hAnsi="Symbol" w:hint="default"/>
      </w:rPr>
    </w:lvl>
    <w:lvl w:ilvl="7" w:tplc="8092E94E">
      <w:start w:val="1"/>
      <w:numFmt w:val="bullet"/>
      <w:lvlText w:val="o"/>
      <w:lvlJc w:val="left"/>
      <w:pPr>
        <w:ind w:left="5760" w:hanging="360"/>
      </w:pPr>
      <w:rPr>
        <w:rFonts w:ascii="Courier New" w:hAnsi="Courier New" w:hint="default"/>
      </w:rPr>
    </w:lvl>
    <w:lvl w:ilvl="8" w:tplc="09EE49F8">
      <w:start w:val="1"/>
      <w:numFmt w:val="bullet"/>
      <w:lvlText w:val=""/>
      <w:lvlJc w:val="left"/>
      <w:pPr>
        <w:ind w:left="6480" w:hanging="360"/>
      </w:pPr>
      <w:rPr>
        <w:rFonts w:ascii="Wingdings" w:hAnsi="Wingdings" w:hint="default"/>
      </w:rPr>
    </w:lvl>
  </w:abstractNum>
  <w:abstractNum w:abstractNumId="6" w15:restartNumberingAfterBreak="0">
    <w:nsid w:val="0DF659A8"/>
    <w:multiLevelType w:val="hybridMultilevel"/>
    <w:tmpl w:val="980A290E"/>
    <w:lvl w:ilvl="0" w:tplc="88162318">
      <w:start w:val="1"/>
      <w:numFmt w:val="bullet"/>
      <w:lvlText w:val=""/>
      <w:lvlJc w:val="left"/>
      <w:pPr>
        <w:ind w:left="720" w:hanging="360"/>
      </w:pPr>
      <w:rPr>
        <w:rFonts w:ascii="Symbol" w:hAnsi="Symbol" w:hint="default"/>
      </w:rPr>
    </w:lvl>
    <w:lvl w:ilvl="1" w:tplc="D1E84A4C">
      <w:start w:val="1"/>
      <w:numFmt w:val="bullet"/>
      <w:lvlText w:val="o"/>
      <w:lvlJc w:val="left"/>
      <w:pPr>
        <w:ind w:left="1440" w:hanging="360"/>
      </w:pPr>
      <w:rPr>
        <w:rFonts w:ascii="Courier New" w:hAnsi="Courier New" w:hint="default"/>
      </w:rPr>
    </w:lvl>
    <w:lvl w:ilvl="2" w:tplc="B8A40E44">
      <w:start w:val="1"/>
      <w:numFmt w:val="bullet"/>
      <w:lvlText w:val=""/>
      <w:lvlJc w:val="left"/>
      <w:pPr>
        <w:ind w:left="2160" w:hanging="360"/>
      </w:pPr>
      <w:rPr>
        <w:rFonts w:ascii="Wingdings" w:hAnsi="Wingdings" w:hint="default"/>
      </w:rPr>
    </w:lvl>
    <w:lvl w:ilvl="3" w:tplc="B6EC20CE">
      <w:start w:val="1"/>
      <w:numFmt w:val="bullet"/>
      <w:lvlText w:val=""/>
      <w:lvlJc w:val="left"/>
      <w:pPr>
        <w:ind w:left="2880" w:hanging="360"/>
      </w:pPr>
      <w:rPr>
        <w:rFonts w:ascii="Symbol" w:hAnsi="Symbol" w:hint="default"/>
      </w:rPr>
    </w:lvl>
    <w:lvl w:ilvl="4" w:tplc="F34094BC">
      <w:start w:val="1"/>
      <w:numFmt w:val="bullet"/>
      <w:lvlText w:val="o"/>
      <w:lvlJc w:val="left"/>
      <w:pPr>
        <w:ind w:left="3600" w:hanging="360"/>
      </w:pPr>
      <w:rPr>
        <w:rFonts w:ascii="Courier New" w:hAnsi="Courier New" w:hint="default"/>
      </w:rPr>
    </w:lvl>
    <w:lvl w:ilvl="5" w:tplc="8AFA3426">
      <w:start w:val="1"/>
      <w:numFmt w:val="bullet"/>
      <w:lvlText w:val=""/>
      <w:lvlJc w:val="left"/>
      <w:pPr>
        <w:ind w:left="4320" w:hanging="360"/>
      </w:pPr>
      <w:rPr>
        <w:rFonts w:ascii="Wingdings" w:hAnsi="Wingdings" w:hint="default"/>
      </w:rPr>
    </w:lvl>
    <w:lvl w:ilvl="6" w:tplc="FB9E6E08">
      <w:start w:val="1"/>
      <w:numFmt w:val="bullet"/>
      <w:lvlText w:val=""/>
      <w:lvlJc w:val="left"/>
      <w:pPr>
        <w:ind w:left="5040" w:hanging="360"/>
      </w:pPr>
      <w:rPr>
        <w:rFonts w:ascii="Symbol" w:hAnsi="Symbol" w:hint="default"/>
      </w:rPr>
    </w:lvl>
    <w:lvl w:ilvl="7" w:tplc="CA6E8BCA">
      <w:start w:val="1"/>
      <w:numFmt w:val="bullet"/>
      <w:lvlText w:val="o"/>
      <w:lvlJc w:val="left"/>
      <w:pPr>
        <w:ind w:left="5760" w:hanging="360"/>
      </w:pPr>
      <w:rPr>
        <w:rFonts w:ascii="Courier New" w:hAnsi="Courier New" w:hint="default"/>
      </w:rPr>
    </w:lvl>
    <w:lvl w:ilvl="8" w:tplc="6C52F92A">
      <w:start w:val="1"/>
      <w:numFmt w:val="bullet"/>
      <w:lvlText w:val=""/>
      <w:lvlJc w:val="left"/>
      <w:pPr>
        <w:ind w:left="6480" w:hanging="360"/>
      </w:pPr>
      <w:rPr>
        <w:rFonts w:ascii="Wingdings" w:hAnsi="Wingdings" w:hint="default"/>
      </w:rPr>
    </w:lvl>
  </w:abstractNum>
  <w:abstractNum w:abstractNumId="7" w15:restartNumberingAfterBreak="0">
    <w:nsid w:val="11DA035B"/>
    <w:multiLevelType w:val="hybridMultilevel"/>
    <w:tmpl w:val="BC0A4194"/>
    <w:lvl w:ilvl="0" w:tplc="4850851E">
      <w:start w:val="1"/>
      <w:numFmt w:val="bullet"/>
      <w:lvlText w:val=""/>
      <w:lvlJc w:val="left"/>
      <w:pPr>
        <w:ind w:left="720" w:hanging="360"/>
      </w:pPr>
      <w:rPr>
        <w:rFonts w:ascii="Symbol" w:hAnsi="Symbol" w:hint="default"/>
      </w:rPr>
    </w:lvl>
    <w:lvl w:ilvl="1" w:tplc="4E4297C6">
      <w:start w:val="1"/>
      <w:numFmt w:val="bullet"/>
      <w:lvlText w:val="o"/>
      <w:lvlJc w:val="left"/>
      <w:pPr>
        <w:ind w:left="1440" w:hanging="360"/>
      </w:pPr>
      <w:rPr>
        <w:rFonts w:ascii="Courier New" w:hAnsi="Courier New" w:hint="default"/>
      </w:rPr>
    </w:lvl>
    <w:lvl w:ilvl="2" w:tplc="1C182654">
      <w:start w:val="1"/>
      <w:numFmt w:val="bullet"/>
      <w:lvlText w:val=""/>
      <w:lvlJc w:val="left"/>
      <w:pPr>
        <w:ind w:left="2160" w:hanging="360"/>
      </w:pPr>
      <w:rPr>
        <w:rFonts w:ascii="Wingdings" w:hAnsi="Wingdings" w:hint="default"/>
      </w:rPr>
    </w:lvl>
    <w:lvl w:ilvl="3" w:tplc="D21612D6">
      <w:start w:val="1"/>
      <w:numFmt w:val="bullet"/>
      <w:lvlText w:val=""/>
      <w:lvlJc w:val="left"/>
      <w:pPr>
        <w:ind w:left="2880" w:hanging="360"/>
      </w:pPr>
      <w:rPr>
        <w:rFonts w:ascii="Symbol" w:hAnsi="Symbol" w:hint="default"/>
      </w:rPr>
    </w:lvl>
    <w:lvl w:ilvl="4" w:tplc="E18A2744">
      <w:start w:val="1"/>
      <w:numFmt w:val="bullet"/>
      <w:lvlText w:val="o"/>
      <w:lvlJc w:val="left"/>
      <w:pPr>
        <w:ind w:left="3600" w:hanging="360"/>
      </w:pPr>
      <w:rPr>
        <w:rFonts w:ascii="Courier New" w:hAnsi="Courier New" w:hint="default"/>
      </w:rPr>
    </w:lvl>
    <w:lvl w:ilvl="5" w:tplc="BDC4B70A">
      <w:start w:val="1"/>
      <w:numFmt w:val="bullet"/>
      <w:lvlText w:val=""/>
      <w:lvlJc w:val="left"/>
      <w:pPr>
        <w:ind w:left="4320" w:hanging="360"/>
      </w:pPr>
      <w:rPr>
        <w:rFonts w:ascii="Wingdings" w:hAnsi="Wingdings" w:hint="default"/>
      </w:rPr>
    </w:lvl>
    <w:lvl w:ilvl="6" w:tplc="68108752">
      <w:start w:val="1"/>
      <w:numFmt w:val="bullet"/>
      <w:lvlText w:val=""/>
      <w:lvlJc w:val="left"/>
      <w:pPr>
        <w:ind w:left="5040" w:hanging="360"/>
      </w:pPr>
      <w:rPr>
        <w:rFonts w:ascii="Symbol" w:hAnsi="Symbol" w:hint="default"/>
      </w:rPr>
    </w:lvl>
    <w:lvl w:ilvl="7" w:tplc="DCC8627A">
      <w:start w:val="1"/>
      <w:numFmt w:val="bullet"/>
      <w:lvlText w:val="o"/>
      <w:lvlJc w:val="left"/>
      <w:pPr>
        <w:ind w:left="5760" w:hanging="360"/>
      </w:pPr>
      <w:rPr>
        <w:rFonts w:ascii="Courier New" w:hAnsi="Courier New" w:hint="default"/>
      </w:rPr>
    </w:lvl>
    <w:lvl w:ilvl="8" w:tplc="47B8E386">
      <w:start w:val="1"/>
      <w:numFmt w:val="bullet"/>
      <w:lvlText w:val=""/>
      <w:lvlJc w:val="left"/>
      <w:pPr>
        <w:ind w:left="6480" w:hanging="360"/>
      </w:pPr>
      <w:rPr>
        <w:rFonts w:ascii="Wingdings" w:hAnsi="Wingdings" w:hint="default"/>
      </w:rPr>
    </w:lvl>
  </w:abstractNum>
  <w:abstractNum w:abstractNumId="8" w15:restartNumberingAfterBreak="0">
    <w:nsid w:val="12684FAE"/>
    <w:multiLevelType w:val="hybridMultilevel"/>
    <w:tmpl w:val="10C6D5BE"/>
    <w:lvl w:ilvl="0" w:tplc="65B0A04A">
      <w:start w:val="1"/>
      <w:numFmt w:val="bullet"/>
      <w:lvlText w:val=""/>
      <w:lvlJc w:val="left"/>
      <w:pPr>
        <w:ind w:left="720" w:hanging="360"/>
      </w:pPr>
      <w:rPr>
        <w:rFonts w:ascii="Symbol" w:hAnsi="Symbol" w:hint="default"/>
      </w:rPr>
    </w:lvl>
    <w:lvl w:ilvl="1" w:tplc="C3AAF1AC">
      <w:start w:val="1"/>
      <w:numFmt w:val="bullet"/>
      <w:lvlText w:val="o"/>
      <w:lvlJc w:val="left"/>
      <w:pPr>
        <w:ind w:left="1440" w:hanging="360"/>
      </w:pPr>
      <w:rPr>
        <w:rFonts w:ascii="Courier New" w:hAnsi="Courier New" w:hint="default"/>
      </w:rPr>
    </w:lvl>
    <w:lvl w:ilvl="2" w:tplc="F648D9BE">
      <w:start w:val="1"/>
      <w:numFmt w:val="bullet"/>
      <w:lvlText w:val=""/>
      <w:lvlJc w:val="left"/>
      <w:pPr>
        <w:ind w:left="2160" w:hanging="360"/>
      </w:pPr>
      <w:rPr>
        <w:rFonts w:ascii="Wingdings" w:hAnsi="Wingdings" w:hint="default"/>
      </w:rPr>
    </w:lvl>
    <w:lvl w:ilvl="3" w:tplc="CC0431AA">
      <w:start w:val="1"/>
      <w:numFmt w:val="bullet"/>
      <w:lvlText w:val=""/>
      <w:lvlJc w:val="left"/>
      <w:pPr>
        <w:ind w:left="2880" w:hanging="360"/>
      </w:pPr>
      <w:rPr>
        <w:rFonts w:ascii="Symbol" w:hAnsi="Symbol" w:hint="default"/>
      </w:rPr>
    </w:lvl>
    <w:lvl w:ilvl="4" w:tplc="C3FACB58">
      <w:start w:val="1"/>
      <w:numFmt w:val="bullet"/>
      <w:lvlText w:val="o"/>
      <w:lvlJc w:val="left"/>
      <w:pPr>
        <w:ind w:left="3600" w:hanging="360"/>
      </w:pPr>
      <w:rPr>
        <w:rFonts w:ascii="Courier New" w:hAnsi="Courier New" w:hint="default"/>
      </w:rPr>
    </w:lvl>
    <w:lvl w:ilvl="5" w:tplc="69CADB60">
      <w:start w:val="1"/>
      <w:numFmt w:val="bullet"/>
      <w:lvlText w:val=""/>
      <w:lvlJc w:val="left"/>
      <w:pPr>
        <w:ind w:left="4320" w:hanging="360"/>
      </w:pPr>
      <w:rPr>
        <w:rFonts w:ascii="Wingdings" w:hAnsi="Wingdings" w:hint="default"/>
      </w:rPr>
    </w:lvl>
    <w:lvl w:ilvl="6" w:tplc="B2B0AE7C">
      <w:start w:val="1"/>
      <w:numFmt w:val="bullet"/>
      <w:lvlText w:val=""/>
      <w:lvlJc w:val="left"/>
      <w:pPr>
        <w:ind w:left="5040" w:hanging="360"/>
      </w:pPr>
      <w:rPr>
        <w:rFonts w:ascii="Symbol" w:hAnsi="Symbol" w:hint="default"/>
      </w:rPr>
    </w:lvl>
    <w:lvl w:ilvl="7" w:tplc="5DBECF1E">
      <w:start w:val="1"/>
      <w:numFmt w:val="bullet"/>
      <w:lvlText w:val="o"/>
      <w:lvlJc w:val="left"/>
      <w:pPr>
        <w:ind w:left="5760" w:hanging="360"/>
      </w:pPr>
      <w:rPr>
        <w:rFonts w:ascii="Courier New" w:hAnsi="Courier New" w:hint="default"/>
      </w:rPr>
    </w:lvl>
    <w:lvl w:ilvl="8" w:tplc="70E229E8">
      <w:start w:val="1"/>
      <w:numFmt w:val="bullet"/>
      <w:lvlText w:val=""/>
      <w:lvlJc w:val="left"/>
      <w:pPr>
        <w:ind w:left="6480" w:hanging="360"/>
      </w:pPr>
      <w:rPr>
        <w:rFonts w:ascii="Wingdings" w:hAnsi="Wingdings" w:hint="default"/>
      </w:rPr>
    </w:lvl>
  </w:abstractNum>
  <w:abstractNum w:abstractNumId="9" w15:restartNumberingAfterBreak="0">
    <w:nsid w:val="13E744F3"/>
    <w:multiLevelType w:val="hybridMultilevel"/>
    <w:tmpl w:val="C73A7270"/>
    <w:lvl w:ilvl="0" w:tplc="908278C2">
      <w:start w:val="1"/>
      <w:numFmt w:val="decimal"/>
      <w:lvlText w:val="%1."/>
      <w:lvlJc w:val="left"/>
      <w:pPr>
        <w:ind w:left="720" w:hanging="360"/>
      </w:pPr>
    </w:lvl>
    <w:lvl w:ilvl="1" w:tplc="2AB0ED8A">
      <w:start w:val="1"/>
      <w:numFmt w:val="lowerLetter"/>
      <w:lvlText w:val="%2."/>
      <w:lvlJc w:val="left"/>
      <w:pPr>
        <w:ind w:left="1440" w:hanging="360"/>
      </w:pPr>
    </w:lvl>
    <w:lvl w:ilvl="2" w:tplc="50AA19C4">
      <w:start w:val="1"/>
      <w:numFmt w:val="lowerRoman"/>
      <w:lvlText w:val="%3."/>
      <w:lvlJc w:val="right"/>
      <w:pPr>
        <w:ind w:left="2160" w:hanging="180"/>
      </w:pPr>
    </w:lvl>
    <w:lvl w:ilvl="3" w:tplc="B89E3164">
      <w:start w:val="1"/>
      <w:numFmt w:val="decimal"/>
      <w:lvlText w:val="%4."/>
      <w:lvlJc w:val="left"/>
      <w:pPr>
        <w:ind w:left="2880" w:hanging="360"/>
      </w:pPr>
    </w:lvl>
    <w:lvl w:ilvl="4" w:tplc="2A92AF4A">
      <w:start w:val="1"/>
      <w:numFmt w:val="lowerLetter"/>
      <w:lvlText w:val="%5."/>
      <w:lvlJc w:val="left"/>
      <w:pPr>
        <w:ind w:left="3600" w:hanging="360"/>
      </w:pPr>
    </w:lvl>
    <w:lvl w:ilvl="5" w:tplc="34A87996">
      <w:start w:val="1"/>
      <w:numFmt w:val="lowerRoman"/>
      <w:lvlText w:val="%6."/>
      <w:lvlJc w:val="right"/>
      <w:pPr>
        <w:ind w:left="4320" w:hanging="180"/>
      </w:pPr>
    </w:lvl>
    <w:lvl w:ilvl="6" w:tplc="06B0D372">
      <w:start w:val="1"/>
      <w:numFmt w:val="decimal"/>
      <w:lvlText w:val="%7."/>
      <w:lvlJc w:val="left"/>
      <w:pPr>
        <w:ind w:left="5040" w:hanging="360"/>
      </w:pPr>
    </w:lvl>
    <w:lvl w:ilvl="7" w:tplc="636695AA">
      <w:start w:val="1"/>
      <w:numFmt w:val="lowerLetter"/>
      <w:lvlText w:val="%8."/>
      <w:lvlJc w:val="left"/>
      <w:pPr>
        <w:ind w:left="5760" w:hanging="360"/>
      </w:pPr>
    </w:lvl>
    <w:lvl w:ilvl="8" w:tplc="00A297BA">
      <w:start w:val="1"/>
      <w:numFmt w:val="lowerRoman"/>
      <w:lvlText w:val="%9."/>
      <w:lvlJc w:val="right"/>
      <w:pPr>
        <w:ind w:left="6480" w:hanging="180"/>
      </w:pPr>
    </w:lvl>
  </w:abstractNum>
  <w:abstractNum w:abstractNumId="10" w15:restartNumberingAfterBreak="0">
    <w:nsid w:val="145C44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C91D7A"/>
    <w:multiLevelType w:val="hybridMultilevel"/>
    <w:tmpl w:val="FCACF834"/>
    <w:lvl w:ilvl="0" w:tplc="6F408A08">
      <w:start w:val="1"/>
      <w:numFmt w:val="bullet"/>
      <w:lvlText w:val=""/>
      <w:lvlJc w:val="left"/>
      <w:pPr>
        <w:ind w:left="720" w:hanging="360"/>
      </w:pPr>
      <w:rPr>
        <w:rFonts w:ascii="Symbol" w:hAnsi="Symbol" w:hint="default"/>
      </w:rPr>
    </w:lvl>
    <w:lvl w:ilvl="1" w:tplc="D95E85DA">
      <w:start w:val="1"/>
      <w:numFmt w:val="bullet"/>
      <w:lvlText w:val="o"/>
      <w:lvlJc w:val="left"/>
      <w:pPr>
        <w:ind w:left="1440" w:hanging="360"/>
      </w:pPr>
      <w:rPr>
        <w:rFonts w:ascii="Courier New" w:hAnsi="Courier New" w:hint="default"/>
      </w:rPr>
    </w:lvl>
    <w:lvl w:ilvl="2" w:tplc="918E5712">
      <w:start w:val="1"/>
      <w:numFmt w:val="bullet"/>
      <w:lvlText w:val=""/>
      <w:lvlJc w:val="left"/>
      <w:pPr>
        <w:ind w:left="2160" w:hanging="360"/>
      </w:pPr>
      <w:rPr>
        <w:rFonts w:ascii="Wingdings" w:hAnsi="Wingdings" w:hint="default"/>
      </w:rPr>
    </w:lvl>
    <w:lvl w:ilvl="3" w:tplc="C14654A0">
      <w:start w:val="1"/>
      <w:numFmt w:val="bullet"/>
      <w:lvlText w:val=""/>
      <w:lvlJc w:val="left"/>
      <w:pPr>
        <w:ind w:left="2880" w:hanging="360"/>
      </w:pPr>
      <w:rPr>
        <w:rFonts w:ascii="Symbol" w:hAnsi="Symbol" w:hint="default"/>
      </w:rPr>
    </w:lvl>
    <w:lvl w:ilvl="4" w:tplc="153635DC">
      <w:start w:val="1"/>
      <w:numFmt w:val="bullet"/>
      <w:lvlText w:val="o"/>
      <w:lvlJc w:val="left"/>
      <w:pPr>
        <w:ind w:left="3600" w:hanging="360"/>
      </w:pPr>
      <w:rPr>
        <w:rFonts w:ascii="Courier New" w:hAnsi="Courier New" w:hint="default"/>
      </w:rPr>
    </w:lvl>
    <w:lvl w:ilvl="5" w:tplc="82B6E6AA">
      <w:start w:val="1"/>
      <w:numFmt w:val="bullet"/>
      <w:lvlText w:val=""/>
      <w:lvlJc w:val="left"/>
      <w:pPr>
        <w:ind w:left="4320" w:hanging="360"/>
      </w:pPr>
      <w:rPr>
        <w:rFonts w:ascii="Wingdings" w:hAnsi="Wingdings" w:hint="default"/>
      </w:rPr>
    </w:lvl>
    <w:lvl w:ilvl="6" w:tplc="B210A406">
      <w:start w:val="1"/>
      <w:numFmt w:val="bullet"/>
      <w:lvlText w:val=""/>
      <w:lvlJc w:val="left"/>
      <w:pPr>
        <w:ind w:left="5040" w:hanging="360"/>
      </w:pPr>
      <w:rPr>
        <w:rFonts w:ascii="Symbol" w:hAnsi="Symbol" w:hint="default"/>
      </w:rPr>
    </w:lvl>
    <w:lvl w:ilvl="7" w:tplc="1360BCE4">
      <w:start w:val="1"/>
      <w:numFmt w:val="bullet"/>
      <w:lvlText w:val="o"/>
      <w:lvlJc w:val="left"/>
      <w:pPr>
        <w:ind w:left="5760" w:hanging="360"/>
      </w:pPr>
      <w:rPr>
        <w:rFonts w:ascii="Courier New" w:hAnsi="Courier New" w:hint="default"/>
      </w:rPr>
    </w:lvl>
    <w:lvl w:ilvl="8" w:tplc="00C6133A">
      <w:start w:val="1"/>
      <w:numFmt w:val="bullet"/>
      <w:lvlText w:val=""/>
      <w:lvlJc w:val="left"/>
      <w:pPr>
        <w:ind w:left="6480" w:hanging="360"/>
      </w:pPr>
      <w:rPr>
        <w:rFonts w:ascii="Wingdings" w:hAnsi="Wingdings" w:hint="default"/>
      </w:rPr>
    </w:lvl>
  </w:abstractNum>
  <w:abstractNum w:abstractNumId="12" w15:restartNumberingAfterBreak="0">
    <w:nsid w:val="29943FEA"/>
    <w:multiLevelType w:val="hybridMultilevel"/>
    <w:tmpl w:val="63D8D8E4"/>
    <w:lvl w:ilvl="0" w:tplc="4B4061EC">
      <w:start w:val="1"/>
      <w:numFmt w:val="upperRoman"/>
      <w:lvlText w:val="%1."/>
      <w:lvlJc w:val="right"/>
      <w:pPr>
        <w:ind w:left="720" w:hanging="360"/>
      </w:pPr>
    </w:lvl>
    <w:lvl w:ilvl="1" w:tplc="232E1972">
      <w:start w:val="1"/>
      <w:numFmt w:val="lowerLetter"/>
      <w:lvlText w:val="%2."/>
      <w:lvlJc w:val="left"/>
      <w:pPr>
        <w:ind w:left="1440" w:hanging="360"/>
      </w:pPr>
    </w:lvl>
    <w:lvl w:ilvl="2" w:tplc="914A2922">
      <w:start w:val="1"/>
      <w:numFmt w:val="lowerRoman"/>
      <w:lvlText w:val="%3."/>
      <w:lvlJc w:val="right"/>
      <w:pPr>
        <w:ind w:left="2160" w:hanging="180"/>
      </w:pPr>
    </w:lvl>
    <w:lvl w:ilvl="3" w:tplc="5CC2F218">
      <w:start w:val="1"/>
      <w:numFmt w:val="decimal"/>
      <w:lvlText w:val="%4."/>
      <w:lvlJc w:val="left"/>
      <w:pPr>
        <w:ind w:left="2880" w:hanging="360"/>
      </w:pPr>
    </w:lvl>
    <w:lvl w:ilvl="4" w:tplc="06D20C0A">
      <w:start w:val="1"/>
      <w:numFmt w:val="lowerLetter"/>
      <w:lvlText w:val="%5."/>
      <w:lvlJc w:val="left"/>
      <w:pPr>
        <w:ind w:left="3600" w:hanging="360"/>
      </w:pPr>
    </w:lvl>
    <w:lvl w:ilvl="5" w:tplc="17C66D7A">
      <w:start w:val="1"/>
      <w:numFmt w:val="lowerRoman"/>
      <w:lvlText w:val="%6."/>
      <w:lvlJc w:val="right"/>
      <w:pPr>
        <w:ind w:left="4320" w:hanging="180"/>
      </w:pPr>
    </w:lvl>
    <w:lvl w:ilvl="6" w:tplc="609482C8">
      <w:start w:val="1"/>
      <w:numFmt w:val="decimal"/>
      <w:lvlText w:val="%7."/>
      <w:lvlJc w:val="left"/>
      <w:pPr>
        <w:ind w:left="5040" w:hanging="360"/>
      </w:pPr>
    </w:lvl>
    <w:lvl w:ilvl="7" w:tplc="D0805B4E">
      <w:start w:val="1"/>
      <w:numFmt w:val="lowerLetter"/>
      <w:lvlText w:val="%8."/>
      <w:lvlJc w:val="left"/>
      <w:pPr>
        <w:ind w:left="5760" w:hanging="360"/>
      </w:pPr>
    </w:lvl>
    <w:lvl w:ilvl="8" w:tplc="3D38DB80">
      <w:start w:val="1"/>
      <w:numFmt w:val="lowerRoman"/>
      <w:lvlText w:val="%9."/>
      <w:lvlJc w:val="right"/>
      <w:pPr>
        <w:ind w:left="6480" w:hanging="180"/>
      </w:pPr>
    </w:lvl>
  </w:abstractNum>
  <w:abstractNum w:abstractNumId="13" w15:restartNumberingAfterBreak="0">
    <w:nsid w:val="33672B9E"/>
    <w:multiLevelType w:val="hybridMultilevel"/>
    <w:tmpl w:val="F7F051EC"/>
    <w:lvl w:ilvl="0" w:tplc="372A9F84">
      <w:start w:val="1"/>
      <w:numFmt w:val="bullet"/>
      <w:lvlText w:val=""/>
      <w:lvlJc w:val="left"/>
      <w:pPr>
        <w:ind w:left="720" w:hanging="360"/>
      </w:pPr>
      <w:rPr>
        <w:rFonts w:ascii="Symbol" w:hAnsi="Symbol" w:hint="default"/>
      </w:rPr>
    </w:lvl>
    <w:lvl w:ilvl="1" w:tplc="0DD03050">
      <w:start w:val="1"/>
      <w:numFmt w:val="bullet"/>
      <w:lvlText w:val="o"/>
      <w:lvlJc w:val="left"/>
      <w:pPr>
        <w:ind w:left="1440" w:hanging="360"/>
      </w:pPr>
      <w:rPr>
        <w:rFonts w:ascii="Courier New" w:hAnsi="Courier New" w:hint="default"/>
      </w:rPr>
    </w:lvl>
    <w:lvl w:ilvl="2" w:tplc="DA885078">
      <w:start w:val="1"/>
      <w:numFmt w:val="bullet"/>
      <w:lvlText w:val=""/>
      <w:lvlJc w:val="left"/>
      <w:pPr>
        <w:ind w:left="2160" w:hanging="360"/>
      </w:pPr>
      <w:rPr>
        <w:rFonts w:ascii="Wingdings" w:hAnsi="Wingdings" w:hint="default"/>
      </w:rPr>
    </w:lvl>
    <w:lvl w:ilvl="3" w:tplc="773EF268">
      <w:start w:val="1"/>
      <w:numFmt w:val="bullet"/>
      <w:lvlText w:val=""/>
      <w:lvlJc w:val="left"/>
      <w:pPr>
        <w:ind w:left="2880" w:hanging="360"/>
      </w:pPr>
      <w:rPr>
        <w:rFonts w:ascii="Symbol" w:hAnsi="Symbol" w:hint="default"/>
      </w:rPr>
    </w:lvl>
    <w:lvl w:ilvl="4" w:tplc="21F080D0">
      <w:start w:val="1"/>
      <w:numFmt w:val="bullet"/>
      <w:lvlText w:val="o"/>
      <w:lvlJc w:val="left"/>
      <w:pPr>
        <w:ind w:left="3600" w:hanging="360"/>
      </w:pPr>
      <w:rPr>
        <w:rFonts w:ascii="Courier New" w:hAnsi="Courier New" w:hint="default"/>
      </w:rPr>
    </w:lvl>
    <w:lvl w:ilvl="5" w:tplc="3BD82506">
      <w:start w:val="1"/>
      <w:numFmt w:val="bullet"/>
      <w:lvlText w:val=""/>
      <w:lvlJc w:val="left"/>
      <w:pPr>
        <w:ind w:left="4320" w:hanging="360"/>
      </w:pPr>
      <w:rPr>
        <w:rFonts w:ascii="Wingdings" w:hAnsi="Wingdings" w:hint="default"/>
      </w:rPr>
    </w:lvl>
    <w:lvl w:ilvl="6" w:tplc="B91CE374">
      <w:start w:val="1"/>
      <w:numFmt w:val="bullet"/>
      <w:lvlText w:val=""/>
      <w:lvlJc w:val="left"/>
      <w:pPr>
        <w:ind w:left="5040" w:hanging="360"/>
      </w:pPr>
      <w:rPr>
        <w:rFonts w:ascii="Symbol" w:hAnsi="Symbol" w:hint="default"/>
      </w:rPr>
    </w:lvl>
    <w:lvl w:ilvl="7" w:tplc="9B443052">
      <w:start w:val="1"/>
      <w:numFmt w:val="bullet"/>
      <w:lvlText w:val="o"/>
      <w:lvlJc w:val="left"/>
      <w:pPr>
        <w:ind w:left="5760" w:hanging="360"/>
      </w:pPr>
      <w:rPr>
        <w:rFonts w:ascii="Courier New" w:hAnsi="Courier New" w:hint="default"/>
      </w:rPr>
    </w:lvl>
    <w:lvl w:ilvl="8" w:tplc="00983160">
      <w:start w:val="1"/>
      <w:numFmt w:val="bullet"/>
      <w:lvlText w:val=""/>
      <w:lvlJc w:val="left"/>
      <w:pPr>
        <w:ind w:left="6480" w:hanging="360"/>
      </w:pPr>
      <w:rPr>
        <w:rFonts w:ascii="Wingdings" w:hAnsi="Wingdings" w:hint="default"/>
      </w:rPr>
    </w:lvl>
  </w:abstractNum>
  <w:abstractNum w:abstractNumId="14" w15:restartNumberingAfterBreak="0">
    <w:nsid w:val="34F85F18"/>
    <w:multiLevelType w:val="hybridMultilevel"/>
    <w:tmpl w:val="D21E7BF6"/>
    <w:lvl w:ilvl="0" w:tplc="0C5A2DEC">
      <w:start w:val="1"/>
      <w:numFmt w:val="bullet"/>
      <w:lvlText w:val=""/>
      <w:lvlJc w:val="left"/>
      <w:pPr>
        <w:ind w:left="720" w:hanging="360"/>
      </w:pPr>
      <w:rPr>
        <w:rFonts w:ascii="Symbol" w:hAnsi="Symbol" w:hint="default"/>
      </w:rPr>
    </w:lvl>
    <w:lvl w:ilvl="1" w:tplc="1706B488">
      <w:start w:val="1"/>
      <w:numFmt w:val="bullet"/>
      <w:lvlText w:val="o"/>
      <w:lvlJc w:val="left"/>
      <w:pPr>
        <w:ind w:left="1440" w:hanging="360"/>
      </w:pPr>
      <w:rPr>
        <w:rFonts w:ascii="Courier New" w:hAnsi="Courier New" w:hint="default"/>
      </w:rPr>
    </w:lvl>
    <w:lvl w:ilvl="2" w:tplc="4718B560">
      <w:start w:val="1"/>
      <w:numFmt w:val="bullet"/>
      <w:lvlText w:val=""/>
      <w:lvlJc w:val="left"/>
      <w:pPr>
        <w:ind w:left="2160" w:hanging="360"/>
      </w:pPr>
      <w:rPr>
        <w:rFonts w:ascii="Wingdings" w:hAnsi="Wingdings" w:hint="default"/>
      </w:rPr>
    </w:lvl>
    <w:lvl w:ilvl="3" w:tplc="9C32D63A">
      <w:start w:val="1"/>
      <w:numFmt w:val="bullet"/>
      <w:lvlText w:val=""/>
      <w:lvlJc w:val="left"/>
      <w:pPr>
        <w:ind w:left="2880" w:hanging="360"/>
      </w:pPr>
      <w:rPr>
        <w:rFonts w:ascii="Symbol" w:hAnsi="Symbol" w:hint="default"/>
      </w:rPr>
    </w:lvl>
    <w:lvl w:ilvl="4" w:tplc="F58E050A">
      <w:start w:val="1"/>
      <w:numFmt w:val="bullet"/>
      <w:lvlText w:val="o"/>
      <w:lvlJc w:val="left"/>
      <w:pPr>
        <w:ind w:left="3600" w:hanging="360"/>
      </w:pPr>
      <w:rPr>
        <w:rFonts w:ascii="Courier New" w:hAnsi="Courier New" w:hint="default"/>
      </w:rPr>
    </w:lvl>
    <w:lvl w:ilvl="5" w:tplc="960E0CA2">
      <w:start w:val="1"/>
      <w:numFmt w:val="bullet"/>
      <w:lvlText w:val=""/>
      <w:lvlJc w:val="left"/>
      <w:pPr>
        <w:ind w:left="4320" w:hanging="360"/>
      </w:pPr>
      <w:rPr>
        <w:rFonts w:ascii="Wingdings" w:hAnsi="Wingdings" w:hint="default"/>
      </w:rPr>
    </w:lvl>
    <w:lvl w:ilvl="6" w:tplc="FFFACDE0">
      <w:start w:val="1"/>
      <w:numFmt w:val="bullet"/>
      <w:lvlText w:val=""/>
      <w:lvlJc w:val="left"/>
      <w:pPr>
        <w:ind w:left="5040" w:hanging="360"/>
      </w:pPr>
      <w:rPr>
        <w:rFonts w:ascii="Symbol" w:hAnsi="Symbol" w:hint="default"/>
      </w:rPr>
    </w:lvl>
    <w:lvl w:ilvl="7" w:tplc="7E726F4E">
      <w:start w:val="1"/>
      <w:numFmt w:val="bullet"/>
      <w:lvlText w:val="o"/>
      <w:lvlJc w:val="left"/>
      <w:pPr>
        <w:ind w:left="5760" w:hanging="360"/>
      </w:pPr>
      <w:rPr>
        <w:rFonts w:ascii="Courier New" w:hAnsi="Courier New" w:hint="default"/>
      </w:rPr>
    </w:lvl>
    <w:lvl w:ilvl="8" w:tplc="7F1A92B2">
      <w:start w:val="1"/>
      <w:numFmt w:val="bullet"/>
      <w:lvlText w:val=""/>
      <w:lvlJc w:val="left"/>
      <w:pPr>
        <w:ind w:left="6480" w:hanging="360"/>
      </w:pPr>
      <w:rPr>
        <w:rFonts w:ascii="Wingdings" w:hAnsi="Wingdings" w:hint="default"/>
      </w:rPr>
    </w:lvl>
  </w:abstractNum>
  <w:abstractNum w:abstractNumId="15" w15:restartNumberingAfterBreak="0">
    <w:nsid w:val="35838192"/>
    <w:multiLevelType w:val="hybridMultilevel"/>
    <w:tmpl w:val="466295DC"/>
    <w:lvl w:ilvl="0" w:tplc="96E679B8">
      <w:start w:val="1"/>
      <w:numFmt w:val="bullet"/>
      <w:lvlText w:val=""/>
      <w:lvlJc w:val="left"/>
      <w:pPr>
        <w:ind w:left="1440" w:hanging="360"/>
      </w:pPr>
      <w:rPr>
        <w:rFonts w:ascii="Wingdings" w:hAnsi="Wingdings" w:hint="default"/>
      </w:rPr>
    </w:lvl>
    <w:lvl w:ilvl="1" w:tplc="1068A486">
      <w:start w:val="1"/>
      <w:numFmt w:val="bullet"/>
      <w:lvlText w:val="o"/>
      <w:lvlJc w:val="left"/>
      <w:pPr>
        <w:ind w:left="2160" w:hanging="360"/>
      </w:pPr>
      <w:rPr>
        <w:rFonts w:ascii="Courier New" w:hAnsi="Courier New" w:hint="default"/>
      </w:rPr>
    </w:lvl>
    <w:lvl w:ilvl="2" w:tplc="11A2E4DE">
      <w:start w:val="1"/>
      <w:numFmt w:val="bullet"/>
      <w:lvlText w:val=""/>
      <w:lvlJc w:val="left"/>
      <w:pPr>
        <w:ind w:left="2880" w:hanging="360"/>
      </w:pPr>
      <w:rPr>
        <w:rFonts w:ascii="Wingdings" w:hAnsi="Wingdings" w:hint="default"/>
      </w:rPr>
    </w:lvl>
    <w:lvl w:ilvl="3" w:tplc="CE04F3BE">
      <w:start w:val="1"/>
      <w:numFmt w:val="bullet"/>
      <w:lvlText w:val=""/>
      <w:lvlJc w:val="left"/>
      <w:pPr>
        <w:ind w:left="3600" w:hanging="360"/>
      </w:pPr>
      <w:rPr>
        <w:rFonts w:ascii="Symbol" w:hAnsi="Symbol" w:hint="default"/>
      </w:rPr>
    </w:lvl>
    <w:lvl w:ilvl="4" w:tplc="440E311C">
      <w:start w:val="1"/>
      <w:numFmt w:val="bullet"/>
      <w:lvlText w:val="o"/>
      <w:lvlJc w:val="left"/>
      <w:pPr>
        <w:ind w:left="4320" w:hanging="360"/>
      </w:pPr>
      <w:rPr>
        <w:rFonts w:ascii="Courier New" w:hAnsi="Courier New" w:hint="default"/>
      </w:rPr>
    </w:lvl>
    <w:lvl w:ilvl="5" w:tplc="7A7A02B8">
      <w:start w:val="1"/>
      <w:numFmt w:val="bullet"/>
      <w:lvlText w:val=""/>
      <w:lvlJc w:val="left"/>
      <w:pPr>
        <w:ind w:left="5040" w:hanging="360"/>
      </w:pPr>
      <w:rPr>
        <w:rFonts w:ascii="Wingdings" w:hAnsi="Wingdings" w:hint="default"/>
      </w:rPr>
    </w:lvl>
    <w:lvl w:ilvl="6" w:tplc="9558D318">
      <w:start w:val="1"/>
      <w:numFmt w:val="bullet"/>
      <w:lvlText w:val=""/>
      <w:lvlJc w:val="left"/>
      <w:pPr>
        <w:ind w:left="5760" w:hanging="360"/>
      </w:pPr>
      <w:rPr>
        <w:rFonts w:ascii="Symbol" w:hAnsi="Symbol" w:hint="default"/>
      </w:rPr>
    </w:lvl>
    <w:lvl w:ilvl="7" w:tplc="ED62895E">
      <w:start w:val="1"/>
      <w:numFmt w:val="bullet"/>
      <w:lvlText w:val="o"/>
      <w:lvlJc w:val="left"/>
      <w:pPr>
        <w:ind w:left="6480" w:hanging="360"/>
      </w:pPr>
      <w:rPr>
        <w:rFonts w:ascii="Courier New" w:hAnsi="Courier New" w:hint="default"/>
      </w:rPr>
    </w:lvl>
    <w:lvl w:ilvl="8" w:tplc="5350AB96">
      <w:start w:val="1"/>
      <w:numFmt w:val="bullet"/>
      <w:lvlText w:val=""/>
      <w:lvlJc w:val="left"/>
      <w:pPr>
        <w:ind w:left="7200" w:hanging="360"/>
      </w:pPr>
      <w:rPr>
        <w:rFonts w:ascii="Wingdings" w:hAnsi="Wingdings" w:hint="default"/>
      </w:rPr>
    </w:lvl>
  </w:abstractNum>
  <w:abstractNum w:abstractNumId="16" w15:restartNumberingAfterBreak="0">
    <w:nsid w:val="3795ED2A"/>
    <w:multiLevelType w:val="hybridMultilevel"/>
    <w:tmpl w:val="A7A4DCFC"/>
    <w:lvl w:ilvl="0" w:tplc="61EE519E">
      <w:start w:val="1"/>
      <w:numFmt w:val="bullet"/>
      <w:lvlText w:val=""/>
      <w:lvlJc w:val="left"/>
      <w:pPr>
        <w:ind w:left="720" w:hanging="360"/>
      </w:pPr>
      <w:rPr>
        <w:rFonts w:ascii="Symbol" w:hAnsi="Symbol" w:hint="default"/>
      </w:rPr>
    </w:lvl>
    <w:lvl w:ilvl="1" w:tplc="A1B63128">
      <w:start w:val="1"/>
      <w:numFmt w:val="bullet"/>
      <w:lvlText w:val="o"/>
      <w:lvlJc w:val="left"/>
      <w:pPr>
        <w:ind w:left="1440" w:hanging="360"/>
      </w:pPr>
      <w:rPr>
        <w:rFonts w:ascii="Courier New" w:hAnsi="Courier New" w:hint="default"/>
      </w:rPr>
    </w:lvl>
    <w:lvl w:ilvl="2" w:tplc="289E9A3E">
      <w:start w:val="1"/>
      <w:numFmt w:val="bullet"/>
      <w:lvlText w:val=""/>
      <w:lvlJc w:val="left"/>
      <w:pPr>
        <w:ind w:left="2160" w:hanging="360"/>
      </w:pPr>
      <w:rPr>
        <w:rFonts w:ascii="Wingdings" w:hAnsi="Wingdings" w:hint="default"/>
      </w:rPr>
    </w:lvl>
    <w:lvl w:ilvl="3" w:tplc="E35E1F0C">
      <w:start w:val="1"/>
      <w:numFmt w:val="bullet"/>
      <w:lvlText w:val=""/>
      <w:lvlJc w:val="left"/>
      <w:pPr>
        <w:ind w:left="2880" w:hanging="360"/>
      </w:pPr>
      <w:rPr>
        <w:rFonts w:ascii="Symbol" w:hAnsi="Symbol" w:hint="default"/>
      </w:rPr>
    </w:lvl>
    <w:lvl w:ilvl="4" w:tplc="98A68B88">
      <w:start w:val="1"/>
      <w:numFmt w:val="bullet"/>
      <w:lvlText w:val="o"/>
      <w:lvlJc w:val="left"/>
      <w:pPr>
        <w:ind w:left="3600" w:hanging="360"/>
      </w:pPr>
      <w:rPr>
        <w:rFonts w:ascii="Courier New" w:hAnsi="Courier New" w:hint="default"/>
      </w:rPr>
    </w:lvl>
    <w:lvl w:ilvl="5" w:tplc="56ECFFF8">
      <w:start w:val="1"/>
      <w:numFmt w:val="bullet"/>
      <w:lvlText w:val=""/>
      <w:lvlJc w:val="left"/>
      <w:pPr>
        <w:ind w:left="4320" w:hanging="360"/>
      </w:pPr>
      <w:rPr>
        <w:rFonts w:ascii="Wingdings" w:hAnsi="Wingdings" w:hint="default"/>
      </w:rPr>
    </w:lvl>
    <w:lvl w:ilvl="6" w:tplc="75C6CF0A">
      <w:start w:val="1"/>
      <w:numFmt w:val="bullet"/>
      <w:lvlText w:val=""/>
      <w:lvlJc w:val="left"/>
      <w:pPr>
        <w:ind w:left="5040" w:hanging="360"/>
      </w:pPr>
      <w:rPr>
        <w:rFonts w:ascii="Symbol" w:hAnsi="Symbol" w:hint="default"/>
      </w:rPr>
    </w:lvl>
    <w:lvl w:ilvl="7" w:tplc="4790C302">
      <w:start w:val="1"/>
      <w:numFmt w:val="bullet"/>
      <w:lvlText w:val="o"/>
      <w:lvlJc w:val="left"/>
      <w:pPr>
        <w:ind w:left="5760" w:hanging="360"/>
      </w:pPr>
      <w:rPr>
        <w:rFonts w:ascii="Courier New" w:hAnsi="Courier New" w:hint="default"/>
      </w:rPr>
    </w:lvl>
    <w:lvl w:ilvl="8" w:tplc="ACC0F1BA">
      <w:start w:val="1"/>
      <w:numFmt w:val="bullet"/>
      <w:lvlText w:val=""/>
      <w:lvlJc w:val="left"/>
      <w:pPr>
        <w:ind w:left="6480" w:hanging="360"/>
      </w:pPr>
      <w:rPr>
        <w:rFonts w:ascii="Wingdings" w:hAnsi="Wingdings" w:hint="default"/>
      </w:rPr>
    </w:lvl>
  </w:abstractNum>
  <w:abstractNum w:abstractNumId="17" w15:restartNumberingAfterBreak="0">
    <w:nsid w:val="3AEC3555"/>
    <w:multiLevelType w:val="hybridMultilevel"/>
    <w:tmpl w:val="76D07132"/>
    <w:lvl w:ilvl="0" w:tplc="16B800E2">
      <w:start w:val="1"/>
      <w:numFmt w:val="bullet"/>
      <w:lvlText w:val=""/>
      <w:lvlJc w:val="left"/>
      <w:pPr>
        <w:ind w:left="720" w:hanging="360"/>
      </w:pPr>
      <w:rPr>
        <w:rFonts w:ascii="Symbol" w:hAnsi="Symbol" w:hint="default"/>
      </w:rPr>
    </w:lvl>
    <w:lvl w:ilvl="1" w:tplc="30CC6742">
      <w:start w:val="1"/>
      <w:numFmt w:val="bullet"/>
      <w:lvlText w:val="o"/>
      <w:lvlJc w:val="left"/>
      <w:pPr>
        <w:ind w:left="1440" w:hanging="360"/>
      </w:pPr>
      <w:rPr>
        <w:rFonts w:ascii="Courier New" w:hAnsi="Courier New" w:hint="default"/>
      </w:rPr>
    </w:lvl>
    <w:lvl w:ilvl="2" w:tplc="DE3060BA">
      <w:start w:val="1"/>
      <w:numFmt w:val="bullet"/>
      <w:lvlText w:val=""/>
      <w:lvlJc w:val="left"/>
      <w:pPr>
        <w:ind w:left="2160" w:hanging="360"/>
      </w:pPr>
      <w:rPr>
        <w:rFonts w:ascii="Wingdings" w:hAnsi="Wingdings" w:hint="default"/>
      </w:rPr>
    </w:lvl>
    <w:lvl w:ilvl="3" w:tplc="36FCDF3A">
      <w:start w:val="1"/>
      <w:numFmt w:val="bullet"/>
      <w:lvlText w:val=""/>
      <w:lvlJc w:val="left"/>
      <w:pPr>
        <w:ind w:left="2880" w:hanging="360"/>
      </w:pPr>
      <w:rPr>
        <w:rFonts w:ascii="Symbol" w:hAnsi="Symbol" w:hint="default"/>
      </w:rPr>
    </w:lvl>
    <w:lvl w:ilvl="4" w:tplc="44D405C2">
      <w:start w:val="1"/>
      <w:numFmt w:val="bullet"/>
      <w:lvlText w:val="o"/>
      <w:lvlJc w:val="left"/>
      <w:pPr>
        <w:ind w:left="3600" w:hanging="360"/>
      </w:pPr>
      <w:rPr>
        <w:rFonts w:ascii="Courier New" w:hAnsi="Courier New" w:hint="default"/>
      </w:rPr>
    </w:lvl>
    <w:lvl w:ilvl="5" w:tplc="3D368BAC">
      <w:start w:val="1"/>
      <w:numFmt w:val="bullet"/>
      <w:lvlText w:val=""/>
      <w:lvlJc w:val="left"/>
      <w:pPr>
        <w:ind w:left="4320" w:hanging="360"/>
      </w:pPr>
      <w:rPr>
        <w:rFonts w:ascii="Wingdings" w:hAnsi="Wingdings" w:hint="default"/>
      </w:rPr>
    </w:lvl>
    <w:lvl w:ilvl="6" w:tplc="DB9EB94E">
      <w:start w:val="1"/>
      <w:numFmt w:val="bullet"/>
      <w:lvlText w:val=""/>
      <w:lvlJc w:val="left"/>
      <w:pPr>
        <w:ind w:left="5040" w:hanging="360"/>
      </w:pPr>
      <w:rPr>
        <w:rFonts w:ascii="Symbol" w:hAnsi="Symbol" w:hint="default"/>
      </w:rPr>
    </w:lvl>
    <w:lvl w:ilvl="7" w:tplc="5B8A3476">
      <w:start w:val="1"/>
      <w:numFmt w:val="bullet"/>
      <w:lvlText w:val="o"/>
      <w:lvlJc w:val="left"/>
      <w:pPr>
        <w:ind w:left="5760" w:hanging="360"/>
      </w:pPr>
      <w:rPr>
        <w:rFonts w:ascii="Courier New" w:hAnsi="Courier New" w:hint="default"/>
      </w:rPr>
    </w:lvl>
    <w:lvl w:ilvl="8" w:tplc="0A7A67B6">
      <w:start w:val="1"/>
      <w:numFmt w:val="bullet"/>
      <w:lvlText w:val=""/>
      <w:lvlJc w:val="left"/>
      <w:pPr>
        <w:ind w:left="6480" w:hanging="360"/>
      </w:pPr>
      <w:rPr>
        <w:rFonts w:ascii="Wingdings" w:hAnsi="Wingdings" w:hint="default"/>
      </w:rPr>
    </w:lvl>
  </w:abstractNum>
  <w:abstractNum w:abstractNumId="18" w15:restartNumberingAfterBreak="0">
    <w:nsid w:val="3B7D5950"/>
    <w:multiLevelType w:val="hybridMultilevel"/>
    <w:tmpl w:val="223471DC"/>
    <w:lvl w:ilvl="0" w:tplc="919817CC">
      <w:start w:val="1"/>
      <w:numFmt w:val="bullet"/>
      <w:lvlText w:val=""/>
      <w:lvlJc w:val="left"/>
      <w:pPr>
        <w:ind w:left="720" w:hanging="360"/>
      </w:pPr>
      <w:rPr>
        <w:rFonts w:ascii="Symbol" w:hAnsi="Symbol" w:hint="default"/>
      </w:rPr>
    </w:lvl>
    <w:lvl w:ilvl="1" w:tplc="5E5C44F8">
      <w:start w:val="1"/>
      <w:numFmt w:val="bullet"/>
      <w:lvlText w:val="o"/>
      <w:lvlJc w:val="left"/>
      <w:pPr>
        <w:ind w:left="1440" w:hanging="360"/>
      </w:pPr>
      <w:rPr>
        <w:rFonts w:ascii="Courier New" w:hAnsi="Courier New" w:hint="default"/>
      </w:rPr>
    </w:lvl>
    <w:lvl w:ilvl="2" w:tplc="3C144162">
      <w:start w:val="1"/>
      <w:numFmt w:val="bullet"/>
      <w:lvlText w:val=""/>
      <w:lvlJc w:val="left"/>
      <w:pPr>
        <w:ind w:left="2160" w:hanging="360"/>
      </w:pPr>
      <w:rPr>
        <w:rFonts w:ascii="Wingdings" w:hAnsi="Wingdings" w:hint="default"/>
      </w:rPr>
    </w:lvl>
    <w:lvl w:ilvl="3" w:tplc="C344A5BC">
      <w:start w:val="1"/>
      <w:numFmt w:val="bullet"/>
      <w:lvlText w:val=""/>
      <w:lvlJc w:val="left"/>
      <w:pPr>
        <w:ind w:left="2880" w:hanging="360"/>
      </w:pPr>
      <w:rPr>
        <w:rFonts w:ascii="Symbol" w:hAnsi="Symbol" w:hint="default"/>
      </w:rPr>
    </w:lvl>
    <w:lvl w:ilvl="4" w:tplc="B52CEECC">
      <w:start w:val="1"/>
      <w:numFmt w:val="bullet"/>
      <w:lvlText w:val="o"/>
      <w:lvlJc w:val="left"/>
      <w:pPr>
        <w:ind w:left="3600" w:hanging="360"/>
      </w:pPr>
      <w:rPr>
        <w:rFonts w:ascii="Courier New" w:hAnsi="Courier New" w:hint="default"/>
      </w:rPr>
    </w:lvl>
    <w:lvl w:ilvl="5" w:tplc="8B2EF6D8">
      <w:start w:val="1"/>
      <w:numFmt w:val="bullet"/>
      <w:lvlText w:val=""/>
      <w:lvlJc w:val="left"/>
      <w:pPr>
        <w:ind w:left="4320" w:hanging="360"/>
      </w:pPr>
      <w:rPr>
        <w:rFonts w:ascii="Wingdings" w:hAnsi="Wingdings" w:hint="default"/>
      </w:rPr>
    </w:lvl>
    <w:lvl w:ilvl="6" w:tplc="4A028AB2">
      <w:start w:val="1"/>
      <w:numFmt w:val="bullet"/>
      <w:lvlText w:val=""/>
      <w:lvlJc w:val="left"/>
      <w:pPr>
        <w:ind w:left="5040" w:hanging="360"/>
      </w:pPr>
      <w:rPr>
        <w:rFonts w:ascii="Symbol" w:hAnsi="Symbol" w:hint="default"/>
      </w:rPr>
    </w:lvl>
    <w:lvl w:ilvl="7" w:tplc="5516824A">
      <w:start w:val="1"/>
      <w:numFmt w:val="bullet"/>
      <w:lvlText w:val="o"/>
      <w:lvlJc w:val="left"/>
      <w:pPr>
        <w:ind w:left="5760" w:hanging="360"/>
      </w:pPr>
      <w:rPr>
        <w:rFonts w:ascii="Courier New" w:hAnsi="Courier New" w:hint="default"/>
      </w:rPr>
    </w:lvl>
    <w:lvl w:ilvl="8" w:tplc="D9B20C60">
      <w:start w:val="1"/>
      <w:numFmt w:val="bullet"/>
      <w:lvlText w:val=""/>
      <w:lvlJc w:val="left"/>
      <w:pPr>
        <w:ind w:left="6480" w:hanging="360"/>
      </w:pPr>
      <w:rPr>
        <w:rFonts w:ascii="Wingdings" w:hAnsi="Wingdings" w:hint="default"/>
      </w:rPr>
    </w:lvl>
  </w:abstractNum>
  <w:abstractNum w:abstractNumId="19" w15:restartNumberingAfterBreak="0">
    <w:nsid w:val="3F432638"/>
    <w:multiLevelType w:val="hybridMultilevel"/>
    <w:tmpl w:val="C570CF52"/>
    <w:lvl w:ilvl="0" w:tplc="FDB252DE">
      <w:start w:val="1"/>
      <w:numFmt w:val="bullet"/>
      <w:lvlText w:val=""/>
      <w:lvlJc w:val="left"/>
      <w:pPr>
        <w:ind w:left="720" w:hanging="360"/>
      </w:pPr>
      <w:rPr>
        <w:rFonts w:ascii="Symbol" w:hAnsi="Symbol" w:hint="default"/>
      </w:rPr>
    </w:lvl>
    <w:lvl w:ilvl="1" w:tplc="8B360778">
      <w:start w:val="1"/>
      <w:numFmt w:val="bullet"/>
      <w:lvlText w:val="o"/>
      <w:lvlJc w:val="left"/>
      <w:pPr>
        <w:ind w:left="1440" w:hanging="360"/>
      </w:pPr>
      <w:rPr>
        <w:rFonts w:ascii="Courier New" w:hAnsi="Courier New" w:hint="default"/>
      </w:rPr>
    </w:lvl>
    <w:lvl w:ilvl="2" w:tplc="BFB886DA">
      <w:start w:val="1"/>
      <w:numFmt w:val="bullet"/>
      <w:lvlText w:val=""/>
      <w:lvlJc w:val="left"/>
      <w:pPr>
        <w:ind w:left="2160" w:hanging="360"/>
      </w:pPr>
      <w:rPr>
        <w:rFonts w:ascii="Wingdings" w:hAnsi="Wingdings" w:hint="default"/>
      </w:rPr>
    </w:lvl>
    <w:lvl w:ilvl="3" w:tplc="D116D4D6">
      <w:start w:val="1"/>
      <w:numFmt w:val="bullet"/>
      <w:lvlText w:val=""/>
      <w:lvlJc w:val="left"/>
      <w:pPr>
        <w:ind w:left="2880" w:hanging="360"/>
      </w:pPr>
      <w:rPr>
        <w:rFonts w:ascii="Symbol" w:hAnsi="Symbol" w:hint="default"/>
      </w:rPr>
    </w:lvl>
    <w:lvl w:ilvl="4" w:tplc="CF98ADE6">
      <w:start w:val="1"/>
      <w:numFmt w:val="bullet"/>
      <w:lvlText w:val="o"/>
      <w:lvlJc w:val="left"/>
      <w:pPr>
        <w:ind w:left="3600" w:hanging="360"/>
      </w:pPr>
      <w:rPr>
        <w:rFonts w:ascii="Courier New" w:hAnsi="Courier New" w:hint="default"/>
      </w:rPr>
    </w:lvl>
    <w:lvl w:ilvl="5" w:tplc="EE70C1D8">
      <w:start w:val="1"/>
      <w:numFmt w:val="bullet"/>
      <w:lvlText w:val=""/>
      <w:lvlJc w:val="left"/>
      <w:pPr>
        <w:ind w:left="4320" w:hanging="360"/>
      </w:pPr>
      <w:rPr>
        <w:rFonts w:ascii="Wingdings" w:hAnsi="Wingdings" w:hint="default"/>
      </w:rPr>
    </w:lvl>
    <w:lvl w:ilvl="6" w:tplc="120EDF06">
      <w:start w:val="1"/>
      <w:numFmt w:val="bullet"/>
      <w:lvlText w:val=""/>
      <w:lvlJc w:val="left"/>
      <w:pPr>
        <w:ind w:left="5040" w:hanging="360"/>
      </w:pPr>
      <w:rPr>
        <w:rFonts w:ascii="Symbol" w:hAnsi="Symbol" w:hint="default"/>
      </w:rPr>
    </w:lvl>
    <w:lvl w:ilvl="7" w:tplc="8DB289E2">
      <w:start w:val="1"/>
      <w:numFmt w:val="bullet"/>
      <w:lvlText w:val="o"/>
      <w:lvlJc w:val="left"/>
      <w:pPr>
        <w:ind w:left="5760" w:hanging="360"/>
      </w:pPr>
      <w:rPr>
        <w:rFonts w:ascii="Courier New" w:hAnsi="Courier New" w:hint="default"/>
      </w:rPr>
    </w:lvl>
    <w:lvl w:ilvl="8" w:tplc="4428130C">
      <w:start w:val="1"/>
      <w:numFmt w:val="bullet"/>
      <w:lvlText w:val=""/>
      <w:lvlJc w:val="left"/>
      <w:pPr>
        <w:ind w:left="6480" w:hanging="360"/>
      </w:pPr>
      <w:rPr>
        <w:rFonts w:ascii="Wingdings" w:hAnsi="Wingdings" w:hint="default"/>
      </w:rPr>
    </w:lvl>
  </w:abstractNum>
  <w:abstractNum w:abstractNumId="20" w15:restartNumberingAfterBreak="0">
    <w:nsid w:val="41E777EA"/>
    <w:multiLevelType w:val="hybridMultilevel"/>
    <w:tmpl w:val="279C0D16"/>
    <w:lvl w:ilvl="0" w:tplc="4608123A">
      <w:start w:val="1"/>
      <w:numFmt w:val="bullet"/>
      <w:lvlText w:val=""/>
      <w:lvlJc w:val="left"/>
      <w:pPr>
        <w:ind w:left="720" w:hanging="360"/>
      </w:pPr>
      <w:rPr>
        <w:rFonts w:ascii="Symbol" w:hAnsi="Symbol" w:hint="default"/>
      </w:rPr>
    </w:lvl>
    <w:lvl w:ilvl="1" w:tplc="98768B02">
      <w:start w:val="1"/>
      <w:numFmt w:val="bullet"/>
      <w:lvlText w:val="o"/>
      <w:lvlJc w:val="left"/>
      <w:pPr>
        <w:ind w:left="1440" w:hanging="360"/>
      </w:pPr>
      <w:rPr>
        <w:rFonts w:ascii="Courier New" w:hAnsi="Courier New" w:hint="default"/>
      </w:rPr>
    </w:lvl>
    <w:lvl w:ilvl="2" w:tplc="73840AF8">
      <w:start w:val="1"/>
      <w:numFmt w:val="bullet"/>
      <w:lvlText w:val=""/>
      <w:lvlJc w:val="left"/>
      <w:pPr>
        <w:ind w:left="2160" w:hanging="360"/>
      </w:pPr>
      <w:rPr>
        <w:rFonts w:ascii="Wingdings" w:hAnsi="Wingdings" w:hint="default"/>
      </w:rPr>
    </w:lvl>
    <w:lvl w:ilvl="3" w:tplc="271CE7AE">
      <w:start w:val="1"/>
      <w:numFmt w:val="bullet"/>
      <w:lvlText w:val=""/>
      <w:lvlJc w:val="left"/>
      <w:pPr>
        <w:ind w:left="2880" w:hanging="360"/>
      </w:pPr>
      <w:rPr>
        <w:rFonts w:ascii="Symbol" w:hAnsi="Symbol" w:hint="default"/>
      </w:rPr>
    </w:lvl>
    <w:lvl w:ilvl="4" w:tplc="9510F8FA">
      <w:start w:val="1"/>
      <w:numFmt w:val="bullet"/>
      <w:lvlText w:val="o"/>
      <w:lvlJc w:val="left"/>
      <w:pPr>
        <w:ind w:left="3600" w:hanging="360"/>
      </w:pPr>
      <w:rPr>
        <w:rFonts w:ascii="Courier New" w:hAnsi="Courier New" w:hint="default"/>
      </w:rPr>
    </w:lvl>
    <w:lvl w:ilvl="5" w:tplc="1E029B36">
      <w:start w:val="1"/>
      <w:numFmt w:val="bullet"/>
      <w:lvlText w:val=""/>
      <w:lvlJc w:val="left"/>
      <w:pPr>
        <w:ind w:left="4320" w:hanging="360"/>
      </w:pPr>
      <w:rPr>
        <w:rFonts w:ascii="Wingdings" w:hAnsi="Wingdings" w:hint="default"/>
      </w:rPr>
    </w:lvl>
    <w:lvl w:ilvl="6" w:tplc="EF985AC4">
      <w:start w:val="1"/>
      <w:numFmt w:val="bullet"/>
      <w:lvlText w:val=""/>
      <w:lvlJc w:val="left"/>
      <w:pPr>
        <w:ind w:left="5040" w:hanging="360"/>
      </w:pPr>
      <w:rPr>
        <w:rFonts w:ascii="Symbol" w:hAnsi="Symbol" w:hint="default"/>
      </w:rPr>
    </w:lvl>
    <w:lvl w:ilvl="7" w:tplc="8200A43E">
      <w:start w:val="1"/>
      <w:numFmt w:val="bullet"/>
      <w:lvlText w:val="o"/>
      <w:lvlJc w:val="left"/>
      <w:pPr>
        <w:ind w:left="5760" w:hanging="360"/>
      </w:pPr>
      <w:rPr>
        <w:rFonts w:ascii="Courier New" w:hAnsi="Courier New" w:hint="default"/>
      </w:rPr>
    </w:lvl>
    <w:lvl w:ilvl="8" w:tplc="775C853E">
      <w:start w:val="1"/>
      <w:numFmt w:val="bullet"/>
      <w:lvlText w:val=""/>
      <w:lvlJc w:val="left"/>
      <w:pPr>
        <w:ind w:left="6480" w:hanging="360"/>
      </w:pPr>
      <w:rPr>
        <w:rFonts w:ascii="Wingdings" w:hAnsi="Wingdings" w:hint="default"/>
      </w:rPr>
    </w:lvl>
  </w:abstractNum>
  <w:abstractNum w:abstractNumId="21" w15:restartNumberingAfterBreak="0">
    <w:nsid w:val="42A57AF4"/>
    <w:multiLevelType w:val="hybridMultilevel"/>
    <w:tmpl w:val="4D169B96"/>
    <w:lvl w:ilvl="0" w:tplc="5006707A">
      <w:start w:val="1"/>
      <w:numFmt w:val="bullet"/>
      <w:lvlText w:val=""/>
      <w:lvlJc w:val="left"/>
      <w:pPr>
        <w:ind w:left="720" w:hanging="360"/>
      </w:pPr>
      <w:rPr>
        <w:rFonts w:ascii="Symbol" w:hAnsi="Symbol" w:hint="default"/>
      </w:rPr>
    </w:lvl>
    <w:lvl w:ilvl="1" w:tplc="816C7E5E">
      <w:start w:val="1"/>
      <w:numFmt w:val="bullet"/>
      <w:lvlText w:val="o"/>
      <w:lvlJc w:val="left"/>
      <w:pPr>
        <w:ind w:left="1440" w:hanging="360"/>
      </w:pPr>
      <w:rPr>
        <w:rFonts w:ascii="Courier New" w:hAnsi="Courier New" w:hint="default"/>
      </w:rPr>
    </w:lvl>
    <w:lvl w:ilvl="2" w:tplc="6B7AAE8E">
      <w:start w:val="1"/>
      <w:numFmt w:val="bullet"/>
      <w:lvlText w:val=""/>
      <w:lvlJc w:val="left"/>
      <w:pPr>
        <w:ind w:left="2160" w:hanging="360"/>
      </w:pPr>
      <w:rPr>
        <w:rFonts w:ascii="Wingdings" w:hAnsi="Wingdings" w:hint="default"/>
      </w:rPr>
    </w:lvl>
    <w:lvl w:ilvl="3" w:tplc="F29AA60E">
      <w:start w:val="1"/>
      <w:numFmt w:val="bullet"/>
      <w:lvlText w:val=""/>
      <w:lvlJc w:val="left"/>
      <w:pPr>
        <w:ind w:left="2880" w:hanging="360"/>
      </w:pPr>
      <w:rPr>
        <w:rFonts w:ascii="Symbol" w:hAnsi="Symbol" w:hint="default"/>
      </w:rPr>
    </w:lvl>
    <w:lvl w:ilvl="4" w:tplc="E89642CE">
      <w:start w:val="1"/>
      <w:numFmt w:val="bullet"/>
      <w:lvlText w:val="o"/>
      <w:lvlJc w:val="left"/>
      <w:pPr>
        <w:ind w:left="3600" w:hanging="360"/>
      </w:pPr>
      <w:rPr>
        <w:rFonts w:ascii="Courier New" w:hAnsi="Courier New" w:hint="default"/>
      </w:rPr>
    </w:lvl>
    <w:lvl w:ilvl="5" w:tplc="2AC2A7F6">
      <w:start w:val="1"/>
      <w:numFmt w:val="bullet"/>
      <w:lvlText w:val=""/>
      <w:lvlJc w:val="left"/>
      <w:pPr>
        <w:ind w:left="4320" w:hanging="360"/>
      </w:pPr>
      <w:rPr>
        <w:rFonts w:ascii="Wingdings" w:hAnsi="Wingdings" w:hint="default"/>
      </w:rPr>
    </w:lvl>
    <w:lvl w:ilvl="6" w:tplc="19308E14">
      <w:start w:val="1"/>
      <w:numFmt w:val="bullet"/>
      <w:lvlText w:val=""/>
      <w:lvlJc w:val="left"/>
      <w:pPr>
        <w:ind w:left="5040" w:hanging="360"/>
      </w:pPr>
      <w:rPr>
        <w:rFonts w:ascii="Symbol" w:hAnsi="Symbol" w:hint="default"/>
      </w:rPr>
    </w:lvl>
    <w:lvl w:ilvl="7" w:tplc="283E31FA">
      <w:start w:val="1"/>
      <w:numFmt w:val="bullet"/>
      <w:lvlText w:val="o"/>
      <w:lvlJc w:val="left"/>
      <w:pPr>
        <w:ind w:left="5760" w:hanging="360"/>
      </w:pPr>
      <w:rPr>
        <w:rFonts w:ascii="Courier New" w:hAnsi="Courier New" w:hint="default"/>
      </w:rPr>
    </w:lvl>
    <w:lvl w:ilvl="8" w:tplc="CA7CB20A">
      <w:start w:val="1"/>
      <w:numFmt w:val="bullet"/>
      <w:lvlText w:val=""/>
      <w:lvlJc w:val="left"/>
      <w:pPr>
        <w:ind w:left="6480" w:hanging="360"/>
      </w:pPr>
      <w:rPr>
        <w:rFonts w:ascii="Wingdings" w:hAnsi="Wingdings" w:hint="default"/>
      </w:rPr>
    </w:lvl>
  </w:abstractNum>
  <w:abstractNum w:abstractNumId="22" w15:restartNumberingAfterBreak="0">
    <w:nsid w:val="52C22701"/>
    <w:multiLevelType w:val="hybridMultilevel"/>
    <w:tmpl w:val="F67C8EB0"/>
    <w:lvl w:ilvl="0" w:tplc="61C646C4">
      <w:start w:val="1"/>
      <w:numFmt w:val="bullet"/>
      <w:lvlText w:val=""/>
      <w:lvlJc w:val="left"/>
      <w:pPr>
        <w:ind w:left="720" w:hanging="360"/>
      </w:pPr>
      <w:rPr>
        <w:rFonts w:ascii="Symbol" w:hAnsi="Symbol" w:hint="default"/>
      </w:rPr>
    </w:lvl>
    <w:lvl w:ilvl="1" w:tplc="1C1A5C18">
      <w:start w:val="1"/>
      <w:numFmt w:val="bullet"/>
      <w:lvlText w:val="o"/>
      <w:lvlJc w:val="left"/>
      <w:pPr>
        <w:ind w:left="1440" w:hanging="360"/>
      </w:pPr>
      <w:rPr>
        <w:rFonts w:ascii="Courier New" w:hAnsi="Courier New" w:hint="default"/>
      </w:rPr>
    </w:lvl>
    <w:lvl w:ilvl="2" w:tplc="6832AA3E">
      <w:start w:val="1"/>
      <w:numFmt w:val="bullet"/>
      <w:lvlText w:val=""/>
      <w:lvlJc w:val="left"/>
      <w:pPr>
        <w:ind w:left="2160" w:hanging="360"/>
      </w:pPr>
      <w:rPr>
        <w:rFonts w:ascii="Wingdings" w:hAnsi="Wingdings" w:hint="default"/>
      </w:rPr>
    </w:lvl>
    <w:lvl w:ilvl="3" w:tplc="B5843F3C">
      <w:start w:val="1"/>
      <w:numFmt w:val="bullet"/>
      <w:lvlText w:val=""/>
      <w:lvlJc w:val="left"/>
      <w:pPr>
        <w:ind w:left="2880" w:hanging="360"/>
      </w:pPr>
      <w:rPr>
        <w:rFonts w:ascii="Symbol" w:hAnsi="Symbol" w:hint="default"/>
      </w:rPr>
    </w:lvl>
    <w:lvl w:ilvl="4" w:tplc="3CA88DBE">
      <w:start w:val="1"/>
      <w:numFmt w:val="bullet"/>
      <w:lvlText w:val="o"/>
      <w:lvlJc w:val="left"/>
      <w:pPr>
        <w:ind w:left="3600" w:hanging="360"/>
      </w:pPr>
      <w:rPr>
        <w:rFonts w:ascii="Courier New" w:hAnsi="Courier New" w:hint="default"/>
      </w:rPr>
    </w:lvl>
    <w:lvl w:ilvl="5" w:tplc="219A51E8">
      <w:start w:val="1"/>
      <w:numFmt w:val="bullet"/>
      <w:lvlText w:val=""/>
      <w:lvlJc w:val="left"/>
      <w:pPr>
        <w:ind w:left="4320" w:hanging="360"/>
      </w:pPr>
      <w:rPr>
        <w:rFonts w:ascii="Wingdings" w:hAnsi="Wingdings" w:hint="default"/>
      </w:rPr>
    </w:lvl>
    <w:lvl w:ilvl="6" w:tplc="B1DE222E">
      <w:start w:val="1"/>
      <w:numFmt w:val="bullet"/>
      <w:lvlText w:val=""/>
      <w:lvlJc w:val="left"/>
      <w:pPr>
        <w:ind w:left="5040" w:hanging="360"/>
      </w:pPr>
      <w:rPr>
        <w:rFonts w:ascii="Symbol" w:hAnsi="Symbol" w:hint="default"/>
      </w:rPr>
    </w:lvl>
    <w:lvl w:ilvl="7" w:tplc="96805C22">
      <w:start w:val="1"/>
      <w:numFmt w:val="bullet"/>
      <w:lvlText w:val="o"/>
      <w:lvlJc w:val="left"/>
      <w:pPr>
        <w:ind w:left="5760" w:hanging="360"/>
      </w:pPr>
      <w:rPr>
        <w:rFonts w:ascii="Courier New" w:hAnsi="Courier New" w:hint="default"/>
      </w:rPr>
    </w:lvl>
    <w:lvl w:ilvl="8" w:tplc="EB526962">
      <w:start w:val="1"/>
      <w:numFmt w:val="bullet"/>
      <w:lvlText w:val=""/>
      <w:lvlJc w:val="left"/>
      <w:pPr>
        <w:ind w:left="6480" w:hanging="360"/>
      </w:pPr>
      <w:rPr>
        <w:rFonts w:ascii="Wingdings" w:hAnsi="Wingdings" w:hint="default"/>
      </w:rPr>
    </w:lvl>
  </w:abstractNum>
  <w:abstractNum w:abstractNumId="23" w15:restartNumberingAfterBreak="0">
    <w:nsid w:val="55EC7E40"/>
    <w:multiLevelType w:val="hybridMultilevel"/>
    <w:tmpl w:val="24E484EC"/>
    <w:lvl w:ilvl="0" w:tplc="5CC2F21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0931A8"/>
    <w:multiLevelType w:val="multilevel"/>
    <w:tmpl w:val="E4CA9D02"/>
    <w:lvl w:ilvl="0">
      <w:start w:val="1"/>
      <w:numFmt w:val="decimal"/>
      <w:lvlText w:val="%1."/>
      <w:lvlJc w:val="left"/>
      <w:pPr>
        <w:ind w:left="720" w:hanging="360"/>
      </w:pPr>
      <w:rPr>
        <w:rFonts w:ascii="Calibri" w:eastAsia="Calibri" w:hAnsi="Calibri" w:cs="Calibri" w:hint="default"/>
      </w:rPr>
    </w:lvl>
    <w:lvl w:ilvl="1">
      <w:start w:val="1"/>
      <w:numFmt w:val="decimal"/>
      <w:isLgl/>
      <w:lvlText w:val="%1.%2."/>
      <w:lvlJc w:val="left"/>
      <w:pPr>
        <w:ind w:left="1080" w:hanging="720"/>
      </w:pPr>
      <w:rPr>
        <w:rFonts w:ascii="Calibri" w:eastAsia="Calibri" w:hAnsi="Calibri" w:cs="Calibri" w:hint="default"/>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440" w:hanging="1080"/>
      </w:pPr>
      <w:rPr>
        <w:rFonts w:ascii="Calibri" w:eastAsia="Calibri" w:hAnsi="Calibri" w:cs="Calibri" w:hint="default"/>
      </w:rPr>
    </w:lvl>
    <w:lvl w:ilvl="4">
      <w:start w:val="1"/>
      <w:numFmt w:val="decimal"/>
      <w:isLgl/>
      <w:lvlText w:val="%1.%2.%3.%4.%5."/>
      <w:lvlJc w:val="left"/>
      <w:pPr>
        <w:ind w:left="1800" w:hanging="1440"/>
      </w:pPr>
      <w:rPr>
        <w:rFonts w:ascii="Calibri" w:eastAsia="Calibri" w:hAnsi="Calibri" w:cs="Calibri" w:hint="default"/>
      </w:rPr>
    </w:lvl>
    <w:lvl w:ilvl="5">
      <w:start w:val="1"/>
      <w:numFmt w:val="decimal"/>
      <w:isLgl/>
      <w:lvlText w:val="%1.%2.%3.%4.%5.%6."/>
      <w:lvlJc w:val="left"/>
      <w:pPr>
        <w:ind w:left="1800" w:hanging="1440"/>
      </w:pPr>
      <w:rPr>
        <w:rFonts w:ascii="Calibri" w:eastAsia="Calibri" w:hAnsi="Calibri" w:cs="Calibri" w:hint="default"/>
      </w:rPr>
    </w:lvl>
    <w:lvl w:ilvl="6">
      <w:start w:val="1"/>
      <w:numFmt w:val="decimal"/>
      <w:isLgl/>
      <w:lvlText w:val="%1.%2.%3.%4.%5.%6.%7."/>
      <w:lvlJc w:val="left"/>
      <w:pPr>
        <w:ind w:left="2160" w:hanging="1800"/>
      </w:pPr>
      <w:rPr>
        <w:rFonts w:ascii="Calibri" w:eastAsia="Calibri" w:hAnsi="Calibri" w:cs="Calibri" w:hint="default"/>
      </w:rPr>
    </w:lvl>
    <w:lvl w:ilvl="7">
      <w:start w:val="1"/>
      <w:numFmt w:val="decimal"/>
      <w:isLgl/>
      <w:lvlText w:val="%1.%2.%3.%4.%5.%6.%7.%8."/>
      <w:lvlJc w:val="left"/>
      <w:pPr>
        <w:ind w:left="2520" w:hanging="2160"/>
      </w:pPr>
      <w:rPr>
        <w:rFonts w:ascii="Calibri" w:eastAsia="Calibri" w:hAnsi="Calibri" w:cs="Calibri" w:hint="default"/>
      </w:rPr>
    </w:lvl>
    <w:lvl w:ilvl="8">
      <w:start w:val="1"/>
      <w:numFmt w:val="decimal"/>
      <w:isLgl/>
      <w:lvlText w:val="%1.%2.%3.%4.%5.%6.%7.%8.%9."/>
      <w:lvlJc w:val="left"/>
      <w:pPr>
        <w:ind w:left="2880" w:hanging="2520"/>
      </w:pPr>
      <w:rPr>
        <w:rFonts w:ascii="Calibri" w:eastAsia="Calibri" w:hAnsi="Calibri" w:cs="Calibri" w:hint="default"/>
      </w:rPr>
    </w:lvl>
  </w:abstractNum>
  <w:abstractNum w:abstractNumId="25" w15:restartNumberingAfterBreak="0">
    <w:nsid w:val="77666253"/>
    <w:multiLevelType w:val="hybridMultilevel"/>
    <w:tmpl w:val="C570DFD2"/>
    <w:lvl w:ilvl="0" w:tplc="3E689C42">
      <w:start w:val="1"/>
      <w:numFmt w:val="bullet"/>
      <w:lvlText w:val=""/>
      <w:lvlJc w:val="left"/>
      <w:pPr>
        <w:ind w:left="720" w:hanging="360"/>
      </w:pPr>
      <w:rPr>
        <w:rFonts w:ascii="Symbol" w:hAnsi="Symbol" w:hint="default"/>
      </w:rPr>
    </w:lvl>
    <w:lvl w:ilvl="1" w:tplc="3732EFEA">
      <w:start w:val="1"/>
      <w:numFmt w:val="bullet"/>
      <w:lvlText w:val="o"/>
      <w:lvlJc w:val="left"/>
      <w:pPr>
        <w:ind w:left="1440" w:hanging="360"/>
      </w:pPr>
      <w:rPr>
        <w:rFonts w:ascii="Courier New" w:hAnsi="Courier New" w:hint="default"/>
      </w:rPr>
    </w:lvl>
    <w:lvl w:ilvl="2" w:tplc="81784296">
      <w:start w:val="1"/>
      <w:numFmt w:val="bullet"/>
      <w:lvlText w:val=""/>
      <w:lvlJc w:val="left"/>
      <w:pPr>
        <w:ind w:left="2160" w:hanging="360"/>
      </w:pPr>
      <w:rPr>
        <w:rFonts w:ascii="Wingdings" w:hAnsi="Wingdings" w:hint="default"/>
      </w:rPr>
    </w:lvl>
    <w:lvl w:ilvl="3" w:tplc="030E6AF0">
      <w:start w:val="1"/>
      <w:numFmt w:val="bullet"/>
      <w:lvlText w:val=""/>
      <w:lvlJc w:val="left"/>
      <w:pPr>
        <w:ind w:left="2880" w:hanging="360"/>
      </w:pPr>
      <w:rPr>
        <w:rFonts w:ascii="Symbol" w:hAnsi="Symbol" w:hint="default"/>
      </w:rPr>
    </w:lvl>
    <w:lvl w:ilvl="4" w:tplc="0A46750E">
      <w:start w:val="1"/>
      <w:numFmt w:val="bullet"/>
      <w:lvlText w:val="o"/>
      <w:lvlJc w:val="left"/>
      <w:pPr>
        <w:ind w:left="3600" w:hanging="360"/>
      </w:pPr>
      <w:rPr>
        <w:rFonts w:ascii="Courier New" w:hAnsi="Courier New" w:hint="default"/>
      </w:rPr>
    </w:lvl>
    <w:lvl w:ilvl="5" w:tplc="13DAF45E">
      <w:start w:val="1"/>
      <w:numFmt w:val="bullet"/>
      <w:lvlText w:val=""/>
      <w:lvlJc w:val="left"/>
      <w:pPr>
        <w:ind w:left="4320" w:hanging="360"/>
      </w:pPr>
      <w:rPr>
        <w:rFonts w:ascii="Wingdings" w:hAnsi="Wingdings" w:hint="default"/>
      </w:rPr>
    </w:lvl>
    <w:lvl w:ilvl="6" w:tplc="787EEFCE">
      <w:start w:val="1"/>
      <w:numFmt w:val="bullet"/>
      <w:lvlText w:val=""/>
      <w:lvlJc w:val="left"/>
      <w:pPr>
        <w:ind w:left="5040" w:hanging="360"/>
      </w:pPr>
      <w:rPr>
        <w:rFonts w:ascii="Symbol" w:hAnsi="Symbol" w:hint="default"/>
      </w:rPr>
    </w:lvl>
    <w:lvl w:ilvl="7" w:tplc="4B1A98DE">
      <w:start w:val="1"/>
      <w:numFmt w:val="bullet"/>
      <w:lvlText w:val="o"/>
      <w:lvlJc w:val="left"/>
      <w:pPr>
        <w:ind w:left="5760" w:hanging="360"/>
      </w:pPr>
      <w:rPr>
        <w:rFonts w:ascii="Courier New" w:hAnsi="Courier New" w:hint="default"/>
      </w:rPr>
    </w:lvl>
    <w:lvl w:ilvl="8" w:tplc="0190538C">
      <w:start w:val="1"/>
      <w:numFmt w:val="bullet"/>
      <w:lvlText w:val=""/>
      <w:lvlJc w:val="left"/>
      <w:pPr>
        <w:ind w:left="6480" w:hanging="360"/>
      </w:pPr>
      <w:rPr>
        <w:rFonts w:ascii="Wingdings" w:hAnsi="Wingdings" w:hint="default"/>
      </w:rPr>
    </w:lvl>
  </w:abstractNum>
  <w:num w:numId="1" w16cid:durableId="1450271902">
    <w:abstractNumId w:val="15"/>
  </w:num>
  <w:num w:numId="2" w16cid:durableId="1695692286">
    <w:abstractNumId w:val="16"/>
  </w:num>
  <w:num w:numId="3" w16cid:durableId="227543622">
    <w:abstractNumId w:val="25"/>
  </w:num>
  <w:num w:numId="4" w16cid:durableId="128061259">
    <w:abstractNumId w:val="18"/>
  </w:num>
  <w:num w:numId="5" w16cid:durableId="189999836">
    <w:abstractNumId w:val="5"/>
  </w:num>
  <w:num w:numId="6" w16cid:durableId="414665050">
    <w:abstractNumId w:val="8"/>
  </w:num>
  <w:num w:numId="7" w16cid:durableId="1834759546">
    <w:abstractNumId w:val="1"/>
  </w:num>
  <w:num w:numId="8" w16cid:durableId="268321824">
    <w:abstractNumId w:val="0"/>
  </w:num>
  <w:num w:numId="9" w16cid:durableId="1736774572">
    <w:abstractNumId w:val="21"/>
  </w:num>
  <w:num w:numId="10" w16cid:durableId="1691031715">
    <w:abstractNumId w:val="22"/>
  </w:num>
  <w:num w:numId="11" w16cid:durableId="2016611253">
    <w:abstractNumId w:val="17"/>
  </w:num>
  <w:num w:numId="12" w16cid:durableId="1625185578">
    <w:abstractNumId w:val="7"/>
  </w:num>
  <w:num w:numId="13" w16cid:durableId="1783648945">
    <w:abstractNumId w:val="12"/>
  </w:num>
  <w:num w:numId="14" w16cid:durableId="968053001">
    <w:abstractNumId w:val="13"/>
  </w:num>
  <w:num w:numId="15" w16cid:durableId="1484546470">
    <w:abstractNumId w:val="20"/>
  </w:num>
  <w:num w:numId="16" w16cid:durableId="1873762133">
    <w:abstractNumId w:val="3"/>
  </w:num>
  <w:num w:numId="17" w16cid:durableId="787773976">
    <w:abstractNumId w:val="4"/>
  </w:num>
  <w:num w:numId="18" w16cid:durableId="1131632118">
    <w:abstractNumId w:val="19"/>
  </w:num>
  <w:num w:numId="19" w16cid:durableId="904141380">
    <w:abstractNumId w:val="6"/>
  </w:num>
  <w:num w:numId="20" w16cid:durableId="862013802">
    <w:abstractNumId w:val="14"/>
  </w:num>
  <w:num w:numId="21" w16cid:durableId="1723211906">
    <w:abstractNumId w:val="9"/>
  </w:num>
  <w:num w:numId="22" w16cid:durableId="1573156159">
    <w:abstractNumId w:val="11"/>
  </w:num>
  <w:num w:numId="23" w16cid:durableId="1700617646">
    <w:abstractNumId w:val="2"/>
  </w:num>
  <w:num w:numId="24" w16cid:durableId="601839439">
    <w:abstractNumId w:val="10"/>
  </w:num>
  <w:num w:numId="25" w16cid:durableId="779229505">
    <w:abstractNumId w:val="23"/>
  </w:num>
  <w:num w:numId="26" w16cid:durableId="13864893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C70399"/>
    <w:rsid w:val="00096010"/>
    <w:rsid w:val="00116F32"/>
    <w:rsid w:val="001914F3"/>
    <w:rsid w:val="001B325D"/>
    <w:rsid w:val="001B5ADC"/>
    <w:rsid w:val="001E4FE7"/>
    <w:rsid w:val="002136B4"/>
    <w:rsid w:val="002FA719"/>
    <w:rsid w:val="00311411"/>
    <w:rsid w:val="0036648E"/>
    <w:rsid w:val="00541BBD"/>
    <w:rsid w:val="00594614"/>
    <w:rsid w:val="0064794E"/>
    <w:rsid w:val="00663E43"/>
    <w:rsid w:val="006F6B14"/>
    <w:rsid w:val="006F6E57"/>
    <w:rsid w:val="00722D07"/>
    <w:rsid w:val="00833C33"/>
    <w:rsid w:val="008434ED"/>
    <w:rsid w:val="0085039A"/>
    <w:rsid w:val="00935FDB"/>
    <w:rsid w:val="00978DC8"/>
    <w:rsid w:val="00A14BC5"/>
    <w:rsid w:val="00A46B10"/>
    <w:rsid w:val="00A66CA3"/>
    <w:rsid w:val="00A671EF"/>
    <w:rsid w:val="00A73FA8"/>
    <w:rsid w:val="00AF48CD"/>
    <w:rsid w:val="00B57847"/>
    <w:rsid w:val="00BF56EE"/>
    <w:rsid w:val="00C2DF9C"/>
    <w:rsid w:val="00C9110B"/>
    <w:rsid w:val="00CD5457"/>
    <w:rsid w:val="00D26A87"/>
    <w:rsid w:val="00D70AF6"/>
    <w:rsid w:val="00EA5C84"/>
    <w:rsid w:val="00F27B99"/>
    <w:rsid w:val="00F84C2B"/>
    <w:rsid w:val="00FB034C"/>
    <w:rsid w:val="00FD6E4F"/>
    <w:rsid w:val="010811EF"/>
    <w:rsid w:val="0117ED56"/>
    <w:rsid w:val="013BAC30"/>
    <w:rsid w:val="014C8318"/>
    <w:rsid w:val="015D414B"/>
    <w:rsid w:val="016BE54E"/>
    <w:rsid w:val="01EB48B5"/>
    <w:rsid w:val="0202A48B"/>
    <w:rsid w:val="022CE633"/>
    <w:rsid w:val="02400D6E"/>
    <w:rsid w:val="025D0019"/>
    <w:rsid w:val="02710B02"/>
    <w:rsid w:val="02D027C7"/>
    <w:rsid w:val="03118404"/>
    <w:rsid w:val="03308D90"/>
    <w:rsid w:val="0337F0BB"/>
    <w:rsid w:val="0339E036"/>
    <w:rsid w:val="034AED97"/>
    <w:rsid w:val="034C851E"/>
    <w:rsid w:val="03B90314"/>
    <w:rsid w:val="03C73AFB"/>
    <w:rsid w:val="03D10174"/>
    <w:rsid w:val="03DA5E02"/>
    <w:rsid w:val="0421044A"/>
    <w:rsid w:val="04262395"/>
    <w:rsid w:val="0428B10C"/>
    <w:rsid w:val="043B44D9"/>
    <w:rsid w:val="044C2343"/>
    <w:rsid w:val="044C53F3"/>
    <w:rsid w:val="044CE4ED"/>
    <w:rsid w:val="049F4BC2"/>
    <w:rsid w:val="04A1419F"/>
    <w:rsid w:val="04A48D80"/>
    <w:rsid w:val="04F9088E"/>
    <w:rsid w:val="04FCF954"/>
    <w:rsid w:val="054F82E5"/>
    <w:rsid w:val="0595EFCB"/>
    <w:rsid w:val="05979833"/>
    <w:rsid w:val="05E1D9EE"/>
    <w:rsid w:val="05EA7789"/>
    <w:rsid w:val="0603619B"/>
    <w:rsid w:val="06344938"/>
    <w:rsid w:val="06C47586"/>
    <w:rsid w:val="06F6D990"/>
    <w:rsid w:val="06F8E541"/>
    <w:rsid w:val="07043B0F"/>
    <w:rsid w:val="071EEC36"/>
    <w:rsid w:val="0758EDAD"/>
    <w:rsid w:val="078E52C6"/>
    <w:rsid w:val="07D17FCA"/>
    <w:rsid w:val="07EAB12A"/>
    <w:rsid w:val="07F2DA23"/>
    <w:rsid w:val="082CE88C"/>
    <w:rsid w:val="08605BF1"/>
    <w:rsid w:val="087E84CC"/>
    <w:rsid w:val="088EAAEA"/>
    <w:rsid w:val="0898DD73"/>
    <w:rsid w:val="089AAC1E"/>
    <w:rsid w:val="08ACDF67"/>
    <w:rsid w:val="08C234CB"/>
    <w:rsid w:val="08C4BE06"/>
    <w:rsid w:val="08D346F3"/>
    <w:rsid w:val="08E5F1A9"/>
    <w:rsid w:val="09197AB0"/>
    <w:rsid w:val="0977FEA3"/>
    <w:rsid w:val="09867B10"/>
    <w:rsid w:val="0990AAEF"/>
    <w:rsid w:val="0995EF22"/>
    <w:rsid w:val="09BEA2FF"/>
    <w:rsid w:val="0A03EAC9"/>
    <w:rsid w:val="0A3CC458"/>
    <w:rsid w:val="0A4990E9"/>
    <w:rsid w:val="0A573F3E"/>
    <w:rsid w:val="0A68C554"/>
    <w:rsid w:val="0A78F69A"/>
    <w:rsid w:val="0A7C95AE"/>
    <w:rsid w:val="0AB14CBB"/>
    <w:rsid w:val="0AB6ECC6"/>
    <w:rsid w:val="0AE21ADA"/>
    <w:rsid w:val="0B4876CB"/>
    <w:rsid w:val="0B654605"/>
    <w:rsid w:val="0B659856"/>
    <w:rsid w:val="0B670B75"/>
    <w:rsid w:val="0C59B6F6"/>
    <w:rsid w:val="0CC3EF59"/>
    <w:rsid w:val="0CEA1D32"/>
    <w:rsid w:val="0CF36764"/>
    <w:rsid w:val="0CF3E045"/>
    <w:rsid w:val="0D0D90BB"/>
    <w:rsid w:val="0D1A92C6"/>
    <w:rsid w:val="0D38CD92"/>
    <w:rsid w:val="0D51F5EF"/>
    <w:rsid w:val="0D9545A7"/>
    <w:rsid w:val="0E62E7DF"/>
    <w:rsid w:val="0E6B09CD"/>
    <w:rsid w:val="0E75EC44"/>
    <w:rsid w:val="0E9A7D99"/>
    <w:rsid w:val="0EFAAF26"/>
    <w:rsid w:val="0F4372BB"/>
    <w:rsid w:val="0F529CBC"/>
    <w:rsid w:val="0F5E1778"/>
    <w:rsid w:val="0F770424"/>
    <w:rsid w:val="0FB32F89"/>
    <w:rsid w:val="0FB473CA"/>
    <w:rsid w:val="0FC11EE3"/>
    <w:rsid w:val="0FC7927F"/>
    <w:rsid w:val="0FCBF1D0"/>
    <w:rsid w:val="0FEC2320"/>
    <w:rsid w:val="105CF5EC"/>
    <w:rsid w:val="10742A99"/>
    <w:rsid w:val="109CCB82"/>
    <w:rsid w:val="10BDAED7"/>
    <w:rsid w:val="10CFCFEB"/>
    <w:rsid w:val="10FE53D1"/>
    <w:rsid w:val="11013FFA"/>
    <w:rsid w:val="1101C846"/>
    <w:rsid w:val="111649F3"/>
    <w:rsid w:val="11324384"/>
    <w:rsid w:val="113BA647"/>
    <w:rsid w:val="115CF9BC"/>
    <w:rsid w:val="11B89AFF"/>
    <w:rsid w:val="11ED9990"/>
    <w:rsid w:val="12148AD7"/>
    <w:rsid w:val="123E95C8"/>
    <w:rsid w:val="1246A71E"/>
    <w:rsid w:val="1258F473"/>
    <w:rsid w:val="12869F98"/>
    <w:rsid w:val="12AB6CAB"/>
    <w:rsid w:val="12C951FE"/>
    <w:rsid w:val="1358C741"/>
    <w:rsid w:val="1368F288"/>
    <w:rsid w:val="138D5F48"/>
    <w:rsid w:val="13B1C9A9"/>
    <w:rsid w:val="13DE9040"/>
    <w:rsid w:val="13F1DBE4"/>
    <w:rsid w:val="14035850"/>
    <w:rsid w:val="140E614B"/>
    <w:rsid w:val="1433B33F"/>
    <w:rsid w:val="1441A269"/>
    <w:rsid w:val="14489351"/>
    <w:rsid w:val="1453AD71"/>
    <w:rsid w:val="14930A4F"/>
    <w:rsid w:val="14A4CB70"/>
    <w:rsid w:val="14C2CA58"/>
    <w:rsid w:val="14FF4488"/>
    <w:rsid w:val="150089F9"/>
    <w:rsid w:val="1500924A"/>
    <w:rsid w:val="151D0B9E"/>
    <w:rsid w:val="151E032D"/>
    <w:rsid w:val="15A797E7"/>
    <w:rsid w:val="15C27DD0"/>
    <w:rsid w:val="15CAAD55"/>
    <w:rsid w:val="162785F0"/>
    <w:rsid w:val="16407AA1"/>
    <w:rsid w:val="166CA908"/>
    <w:rsid w:val="167998E6"/>
    <w:rsid w:val="16898155"/>
    <w:rsid w:val="16A2303A"/>
    <w:rsid w:val="16B98DED"/>
    <w:rsid w:val="16E65D58"/>
    <w:rsid w:val="16F240C1"/>
    <w:rsid w:val="174498F2"/>
    <w:rsid w:val="1751CA21"/>
    <w:rsid w:val="17864466"/>
    <w:rsid w:val="178E0C9D"/>
    <w:rsid w:val="17C9180C"/>
    <w:rsid w:val="17D286CE"/>
    <w:rsid w:val="17D9C541"/>
    <w:rsid w:val="17E23861"/>
    <w:rsid w:val="17E39E9B"/>
    <w:rsid w:val="1817CF34"/>
    <w:rsid w:val="182F3056"/>
    <w:rsid w:val="18791CD9"/>
    <w:rsid w:val="187F142B"/>
    <w:rsid w:val="18C6CA41"/>
    <w:rsid w:val="1917A91C"/>
    <w:rsid w:val="1958E26B"/>
    <w:rsid w:val="1959ABB9"/>
    <w:rsid w:val="197FBB49"/>
    <w:rsid w:val="19A48C60"/>
    <w:rsid w:val="19AFFA28"/>
    <w:rsid w:val="19C7330A"/>
    <w:rsid w:val="19D9FDC8"/>
    <w:rsid w:val="19DC475D"/>
    <w:rsid w:val="1A165C1E"/>
    <w:rsid w:val="1A2409B5"/>
    <w:rsid w:val="1A24C5E3"/>
    <w:rsid w:val="1A2AA17D"/>
    <w:rsid w:val="1A48F35E"/>
    <w:rsid w:val="1A540801"/>
    <w:rsid w:val="1A5802C7"/>
    <w:rsid w:val="1A623F39"/>
    <w:rsid w:val="1A9B6B1F"/>
    <w:rsid w:val="1AB1E437"/>
    <w:rsid w:val="1AF34B1C"/>
    <w:rsid w:val="1AFC5E53"/>
    <w:rsid w:val="1B00928D"/>
    <w:rsid w:val="1B4B6B46"/>
    <w:rsid w:val="1B55DB08"/>
    <w:rsid w:val="1B66C671"/>
    <w:rsid w:val="1B8061FD"/>
    <w:rsid w:val="1B911FC3"/>
    <w:rsid w:val="1B968A67"/>
    <w:rsid w:val="1BA9289C"/>
    <w:rsid w:val="1BCD986D"/>
    <w:rsid w:val="1BE16A03"/>
    <w:rsid w:val="1BEE578F"/>
    <w:rsid w:val="1C139542"/>
    <w:rsid w:val="1C264C53"/>
    <w:rsid w:val="1C2DC5C5"/>
    <w:rsid w:val="1C650872"/>
    <w:rsid w:val="1CB76BCF"/>
    <w:rsid w:val="1CB990EF"/>
    <w:rsid w:val="1CBBAA9A"/>
    <w:rsid w:val="1D186F3C"/>
    <w:rsid w:val="1D638A4C"/>
    <w:rsid w:val="1DC34980"/>
    <w:rsid w:val="1DC3A5F5"/>
    <w:rsid w:val="1E248B74"/>
    <w:rsid w:val="1E4DD16A"/>
    <w:rsid w:val="1E5EDBA1"/>
    <w:rsid w:val="1E72DD1C"/>
    <w:rsid w:val="1E7A927E"/>
    <w:rsid w:val="1E7E79B8"/>
    <w:rsid w:val="1E99D789"/>
    <w:rsid w:val="1EAED1D8"/>
    <w:rsid w:val="1ED05076"/>
    <w:rsid w:val="1EFC8713"/>
    <w:rsid w:val="1F746539"/>
    <w:rsid w:val="1F8B65DE"/>
    <w:rsid w:val="1FA7F746"/>
    <w:rsid w:val="2028FCBD"/>
    <w:rsid w:val="203DE647"/>
    <w:rsid w:val="204B4ACD"/>
    <w:rsid w:val="20622361"/>
    <w:rsid w:val="20797A94"/>
    <w:rsid w:val="20A3667E"/>
    <w:rsid w:val="20A7811F"/>
    <w:rsid w:val="20D3FBFA"/>
    <w:rsid w:val="20F323AF"/>
    <w:rsid w:val="21181BAA"/>
    <w:rsid w:val="2192F4A8"/>
    <w:rsid w:val="220B0085"/>
    <w:rsid w:val="220C272A"/>
    <w:rsid w:val="222FC9F0"/>
    <w:rsid w:val="2233CEF1"/>
    <w:rsid w:val="22D0DADE"/>
    <w:rsid w:val="2328E390"/>
    <w:rsid w:val="233CBE43"/>
    <w:rsid w:val="238F36A5"/>
    <w:rsid w:val="239746A1"/>
    <w:rsid w:val="23BB3805"/>
    <w:rsid w:val="23C51C0F"/>
    <w:rsid w:val="23C98F92"/>
    <w:rsid w:val="23D38518"/>
    <w:rsid w:val="23EDB6A4"/>
    <w:rsid w:val="240EA9FE"/>
    <w:rsid w:val="2412FD62"/>
    <w:rsid w:val="24179F9E"/>
    <w:rsid w:val="249DFFFF"/>
    <w:rsid w:val="24B0118F"/>
    <w:rsid w:val="25118E82"/>
    <w:rsid w:val="251CBF1D"/>
    <w:rsid w:val="25228443"/>
    <w:rsid w:val="2533BCC9"/>
    <w:rsid w:val="2535AF9A"/>
    <w:rsid w:val="257CED46"/>
    <w:rsid w:val="258432C8"/>
    <w:rsid w:val="25B286E4"/>
    <w:rsid w:val="25C4347E"/>
    <w:rsid w:val="25E5A374"/>
    <w:rsid w:val="25FB875F"/>
    <w:rsid w:val="25FD46F6"/>
    <w:rsid w:val="262B1FA6"/>
    <w:rsid w:val="26AE7953"/>
    <w:rsid w:val="26E466F5"/>
    <w:rsid w:val="26FF8BAA"/>
    <w:rsid w:val="272A976C"/>
    <w:rsid w:val="27450B5A"/>
    <w:rsid w:val="27A0EABE"/>
    <w:rsid w:val="27B9DA06"/>
    <w:rsid w:val="27CFA726"/>
    <w:rsid w:val="28596588"/>
    <w:rsid w:val="288C3D0C"/>
    <w:rsid w:val="289CF3EB"/>
    <w:rsid w:val="28A83DD9"/>
    <w:rsid w:val="28F18DD1"/>
    <w:rsid w:val="28F32611"/>
    <w:rsid w:val="290D0C98"/>
    <w:rsid w:val="291CE1C6"/>
    <w:rsid w:val="2937E22F"/>
    <w:rsid w:val="2975AAEF"/>
    <w:rsid w:val="297C380A"/>
    <w:rsid w:val="29A90B94"/>
    <w:rsid w:val="29C2CF12"/>
    <w:rsid w:val="29D6769A"/>
    <w:rsid w:val="2A60EAC3"/>
    <w:rsid w:val="2A961E65"/>
    <w:rsid w:val="2AA06173"/>
    <w:rsid w:val="2AAD4EC5"/>
    <w:rsid w:val="2AD057CE"/>
    <w:rsid w:val="2B001DF4"/>
    <w:rsid w:val="2B2664E1"/>
    <w:rsid w:val="2B577CEA"/>
    <w:rsid w:val="2B72E5B3"/>
    <w:rsid w:val="2B76CF8D"/>
    <w:rsid w:val="2BD88110"/>
    <w:rsid w:val="2C48A037"/>
    <w:rsid w:val="2C8CE725"/>
    <w:rsid w:val="2CA50C0F"/>
    <w:rsid w:val="2CE7E6DD"/>
    <w:rsid w:val="2D37FAFB"/>
    <w:rsid w:val="2D9E525C"/>
    <w:rsid w:val="2DDAAA31"/>
    <w:rsid w:val="2DDFE116"/>
    <w:rsid w:val="2DE80F1D"/>
    <w:rsid w:val="2DF821EC"/>
    <w:rsid w:val="2DFA21C9"/>
    <w:rsid w:val="2E315022"/>
    <w:rsid w:val="2E320DC9"/>
    <w:rsid w:val="2E9069C6"/>
    <w:rsid w:val="2ECEF21F"/>
    <w:rsid w:val="2EF81C0E"/>
    <w:rsid w:val="2F7C4E1C"/>
    <w:rsid w:val="2F891987"/>
    <w:rsid w:val="2FA1AB72"/>
    <w:rsid w:val="2FB8AA5B"/>
    <w:rsid w:val="30014E64"/>
    <w:rsid w:val="301575FB"/>
    <w:rsid w:val="3028768B"/>
    <w:rsid w:val="303A0F31"/>
    <w:rsid w:val="30A6FE24"/>
    <w:rsid w:val="30B3F851"/>
    <w:rsid w:val="30C5E8F6"/>
    <w:rsid w:val="310694DB"/>
    <w:rsid w:val="31215CCF"/>
    <w:rsid w:val="31310CC0"/>
    <w:rsid w:val="3147E234"/>
    <w:rsid w:val="314A6924"/>
    <w:rsid w:val="318C7D98"/>
    <w:rsid w:val="31BCC93B"/>
    <w:rsid w:val="32551095"/>
    <w:rsid w:val="3258AEDB"/>
    <w:rsid w:val="326F4DEC"/>
    <w:rsid w:val="329A8CF5"/>
    <w:rsid w:val="32B7251D"/>
    <w:rsid w:val="32BD0150"/>
    <w:rsid w:val="3303505C"/>
    <w:rsid w:val="33052610"/>
    <w:rsid w:val="331FB603"/>
    <w:rsid w:val="3339B18F"/>
    <w:rsid w:val="3343DBA1"/>
    <w:rsid w:val="334FFBF8"/>
    <w:rsid w:val="3366F17C"/>
    <w:rsid w:val="33DD02A8"/>
    <w:rsid w:val="342306C7"/>
    <w:rsid w:val="343AC5C2"/>
    <w:rsid w:val="34A48B2A"/>
    <w:rsid w:val="34B0E5B7"/>
    <w:rsid w:val="34B1DE48"/>
    <w:rsid w:val="350EAE30"/>
    <w:rsid w:val="351ED00E"/>
    <w:rsid w:val="3523C309"/>
    <w:rsid w:val="35281AA2"/>
    <w:rsid w:val="352B9BD2"/>
    <w:rsid w:val="3580B630"/>
    <w:rsid w:val="35B8A9CF"/>
    <w:rsid w:val="35CFC6E2"/>
    <w:rsid w:val="35E87F8D"/>
    <w:rsid w:val="361835A1"/>
    <w:rsid w:val="3618C957"/>
    <w:rsid w:val="36321DD4"/>
    <w:rsid w:val="36558060"/>
    <w:rsid w:val="365CE781"/>
    <w:rsid w:val="36808805"/>
    <w:rsid w:val="3689ECDA"/>
    <w:rsid w:val="36A66797"/>
    <w:rsid w:val="36F0B7ED"/>
    <w:rsid w:val="36F1246F"/>
    <w:rsid w:val="36FFE0BC"/>
    <w:rsid w:val="37098F37"/>
    <w:rsid w:val="37547A30"/>
    <w:rsid w:val="37671B54"/>
    <w:rsid w:val="37850B2A"/>
    <w:rsid w:val="3786C6B7"/>
    <w:rsid w:val="37922FD6"/>
    <w:rsid w:val="37928AF0"/>
    <w:rsid w:val="37B77E87"/>
    <w:rsid w:val="37BBB73F"/>
    <w:rsid w:val="37EA22EF"/>
    <w:rsid w:val="380726E0"/>
    <w:rsid w:val="3823CF37"/>
    <w:rsid w:val="387F15D1"/>
    <w:rsid w:val="38842672"/>
    <w:rsid w:val="38A3F467"/>
    <w:rsid w:val="38C46318"/>
    <w:rsid w:val="38D896EE"/>
    <w:rsid w:val="38D9F2B5"/>
    <w:rsid w:val="38F110F5"/>
    <w:rsid w:val="38F37D52"/>
    <w:rsid w:val="39682656"/>
    <w:rsid w:val="396BBC74"/>
    <w:rsid w:val="39AAB046"/>
    <w:rsid w:val="3A13E643"/>
    <w:rsid w:val="3A466514"/>
    <w:rsid w:val="3A8DBA1C"/>
    <w:rsid w:val="3AAA4FEA"/>
    <w:rsid w:val="3AF93D0D"/>
    <w:rsid w:val="3B2FCAF0"/>
    <w:rsid w:val="3B628542"/>
    <w:rsid w:val="3B712E91"/>
    <w:rsid w:val="3B8C21F9"/>
    <w:rsid w:val="3B97C127"/>
    <w:rsid w:val="3BAD4FBE"/>
    <w:rsid w:val="3BB232E9"/>
    <w:rsid w:val="3BD85583"/>
    <w:rsid w:val="3BFC7F93"/>
    <w:rsid w:val="3C0A401A"/>
    <w:rsid w:val="3CC17EC3"/>
    <w:rsid w:val="3CC1F0AB"/>
    <w:rsid w:val="3CD4A012"/>
    <w:rsid w:val="3CDD1FF8"/>
    <w:rsid w:val="3D3CCC60"/>
    <w:rsid w:val="3D8168A1"/>
    <w:rsid w:val="3D8A5FF5"/>
    <w:rsid w:val="3D8B6B3B"/>
    <w:rsid w:val="3DADC618"/>
    <w:rsid w:val="3DB2305C"/>
    <w:rsid w:val="3DC55F19"/>
    <w:rsid w:val="3DD23C43"/>
    <w:rsid w:val="3DF490EE"/>
    <w:rsid w:val="3E0A819E"/>
    <w:rsid w:val="3E164885"/>
    <w:rsid w:val="3EA75F77"/>
    <w:rsid w:val="3EBB0F94"/>
    <w:rsid w:val="3EE1BEBA"/>
    <w:rsid w:val="3F2464BF"/>
    <w:rsid w:val="3F33CD33"/>
    <w:rsid w:val="3F4748A8"/>
    <w:rsid w:val="3F772BFC"/>
    <w:rsid w:val="3F9BE109"/>
    <w:rsid w:val="3FAECB6A"/>
    <w:rsid w:val="405A4F5C"/>
    <w:rsid w:val="40717E48"/>
    <w:rsid w:val="40898616"/>
    <w:rsid w:val="40934CFB"/>
    <w:rsid w:val="411D4A75"/>
    <w:rsid w:val="41B6F5A2"/>
    <w:rsid w:val="41FD0F1C"/>
    <w:rsid w:val="41FFA816"/>
    <w:rsid w:val="420702AB"/>
    <w:rsid w:val="42075E57"/>
    <w:rsid w:val="4217ECD5"/>
    <w:rsid w:val="42BC096A"/>
    <w:rsid w:val="42FF0CBA"/>
    <w:rsid w:val="434CE053"/>
    <w:rsid w:val="44840DC3"/>
    <w:rsid w:val="44D92EA6"/>
    <w:rsid w:val="44EEE02E"/>
    <w:rsid w:val="44F43CEB"/>
    <w:rsid w:val="45382737"/>
    <w:rsid w:val="456A53FD"/>
    <w:rsid w:val="456D839E"/>
    <w:rsid w:val="45975722"/>
    <w:rsid w:val="45A0C776"/>
    <w:rsid w:val="45A30EB7"/>
    <w:rsid w:val="45EC8D9A"/>
    <w:rsid w:val="4643D408"/>
    <w:rsid w:val="464F1176"/>
    <w:rsid w:val="464F9D5A"/>
    <w:rsid w:val="46520255"/>
    <w:rsid w:val="4664D481"/>
    <w:rsid w:val="4684F3C8"/>
    <w:rsid w:val="46AF0C2B"/>
    <w:rsid w:val="46C335B6"/>
    <w:rsid w:val="46EFAAB4"/>
    <w:rsid w:val="47495B59"/>
    <w:rsid w:val="47557646"/>
    <w:rsid w:val="4778BD36"/>
    <w:rsid w:val="478D62B4"/>
    <w:rsid w:val="47925F41"/>
    <w:rsid w:val="47C761DC"/>
    <w:rsid w:val="48088977"/>
    <w:rsid w:val="48119BD5"/>
    <w:rsid w:val="484ADC8C"/>
    <w:rsid w:val="488058F1"/>
    <w:rsid w:val="488C1316"/>
    <w:rsid w:val="48943F3B"/>
    <w:rsid w:val="489E0291"/>
    <w:rsid w:val="48A8FBD8"/>
    <w:rsid w:val="48D1A759"/>
    <w:rsid w:val="48ED01D5"/>
    <w:rsid w:val="491B2A6F"/>
    <w:rsid w:val="49200EE9"/>
    <w:rsid w:val="492BCF27"/>
    <w:rsid w:val="492C8B21"/>
    <w:rsid w:val="494BCF44"/>
    <w:rsid w:val="496BBCE8"/>
    <w:rsid w:val="4998CE08"/>
    <w:rsid w:val="499E70AE"/>
    <w:rsid w:val="49B084AF"/>
    <w:rsid w:val="49C8EF3E"/>
    <w:rsid w:val="4A07C60C"/>
    <w:rsid w:val="4A240FA7"/>
    <w:rsid w:val="4A2DFD13"/>
    <w:rsid w:val="4A66F2DF"/>
    <w:rsid w:val="4AA51510"/>
    <w:rsid w:val="4AB65C36"/>
    <w:rsid w:val="4AE33836"/>
    <w:rsid w:val="4AEAD6A1"/>
    <w:rsid w:val="4AF5E6EA"/>
    <w:rsid w:val="4B257736"/>
    <w:rsid w:val="4B2E0B9F"/>
    <w:rsid w:val="4B59F87F"/>
    <w:rsid w:val="4B75A28C"/>
    <w:rsid w:val="4B812277"/>
    <w:rsid w:val="4B94C3AB"/>
    <w:rsid w:val="4BC308EF"/>
    <w:rsid w:val="4BC59B70"/>
    <w:rsid w:val="4BCC5F17"/>
    <w:rsid w:val="4BEADFD2"/>
    <w:rsid w:val="4C108BD4"/>
    <w:rsid w:val="4C17BF6B"/>
    <w:rsid w:val="4C48A182"/>
    <w:rsid w:val="4C49613A"/>
    <w:rsid w:val="4C6FF2E8"/>
    <w:rsid w:val="4C9BA88D"/>
    <w:rsid w:val="4CA591E5"/>
    <w:rsid w:val="4CE840A5"/>
    <w:rsid w:val="4D1E4DAF"/>
    <w:rsid w:val="4D2D0AC2"/>
    <w:rsid w:val="4D3803C6"/>
    <w:rsid w:val="4D7A1C84"/>
    <w:rsid w:val="4DBE53C1"/>
    <w:rsid w:val="4DC40F1B"/>
    <w:rsid w:val="4DDA7A68"/>
    <w:rsid w:val="4DE7FEBA"/>
    <w:rsid w:val="4E1A25E7"/>
    <w:rsid w:val="4E521E00"/>
    <w:rsid w:val="4E662BAC"/>
    <w:rsid w:val="4E6A4050"/>
    <w:rsid w:val="4EBA1E10"/>
    <w:rsid w:val="4EBA9673"/>
    <w:rsid w:val="4F7A0BA3"/>
    <w:rsid w:val="4F82BA70"/>
    <w:rsid w:val="4FB1F1EB"/>
    <w:rsid w:val="4FE8A0D3"/>
    <w:rsid w:val="4FF38FDC"/>
    <w:rsid w:val="501EB8D5"/>
    <w:rsid w:val="50315B13"/>
    <w:rsid w:val="50336985"/>
    <w:rsid w:val="50438A8A"/>
    <w:rsid w:val="5085BFFC"/>
    <w:rsid w:val="50BA3938"/>
    <w:rsid w:val="50D94F50"/>
    <w:rsid w:val="50FD476A"/>
    <w:rsid w:val="511EB984"/>
    <w:rsid w:val="5129174E"/>
    <w:rsid w:val="513E7119"/>
    <w:rsid w:val="514A917C"/>
    <w:rsid w:val="51639448"/>
    <w:rsid w:val="51654F72"/>
    <w:rsid w:val="51723867"/>
    <w:rsid w:val="5183189D"/>
    <w:rsid w:val="51C612D8"/>
    <w:rsid w:val="51DE14A5"/>
    <w:rsid w:val="51E3C9A4"/>
    <w:rsid w:val="52162DBB"/>
    <w:rsid w:val="521753D5"/>
    <w:rsid w:val="5218FAD8"/>
    <w:rsid w:val="521C8208"/>
    <w:rsid w:val="521CDB01"/>
    <w:rsid w:val="5276BC42"/>
    <w:rsid w:val="52B92B2B"/>
    <w:rsid w:val="52C24033"/>
    <w:rsid w:val="52E54F63"/>
    <w:rsid w:val="531ECC58"/>
    <w:rsid w:val="53269D38"/>
    <w:rsid w:val="5365BBE4"/>
    <w:rsid w:val="53DDFEF1"/>
    <w:rsid w:val="53E11282"/>
    <w:rsid w:val="53E799E7"/>
    <w:rsid w:val="542B39AF"/>
    <w:rsid w:val="54689C61"/>
    <w:rsid w:val="5486DB21"/>
    <w:rsid w:val="549E670C"/>
    <w:rsid w:val="54D732B6"/>
    <w:rsid w:val="54D983F9"/>
    <w:rsid w:val="54EA3FEE"/>
    <w:rsid w:val="558F021E"/>
    <w:rsid w:val="55BA0075"/>
    <w:rsid w:val="55D8EA4E"/>
    <w:rsid w:val="55EE31BD"/>
    <w:rsid w:val="5613DCE2"/>
    <w:rsid w:val="56612F21"/>
    <w:rsid w:val="5667C9DF"/>
    <w:rsid w:val="567EA56F"/>
    <w:rsid w:val="569225E0"/>
    <w:rsid w:val="56976F70"/>
    <w:rsid w:val="56C423A0"/>
    <w:rsid w:val="56D42FCF"/>
    <w:rsid w:val="56F4890F"/>
    <w:rsid w:val="5736C3DC"/>
    <w:rsid w:val="57599151"/>
    <w:rsid w:val="578839CB"/>
    <w:rsid w:val="579C4E90"/>
    <w:rsid w:val="57B8DA07"/>
    <w:rsid w:val="57E509DA"/>
    <w:rsid w:val="57FFCD9F"/>
    <w:rsid w:val="582D49EE"/>
    <w:rsid w:val="58376523"/>
    <w:rsid w:val="5840E450"/>
    <w:rsid w:val="584977C2"/>
    <w:rsid w:val="585B9682"/>
    <w:rsid w:val="58665465"/>
    <w:rsid w:val="58B0C583"/>
    <w:rsid w:val="59178C3B"/>
    <w:rsid w:val="591E80B7"/>
    <w:rsid w:val="59258466"/>
    <w:rsid w:val="592AAAE6"/>
    <w:rsid w:val="595372EF"/>
    <w:rsid w:val="597FC65E"/>
    <w:rsid w:val="59C1236E"/>
    <w:rsid w:val="59F61B51"/>
    <w:rsid w:val="5A0CC401"/>
    <w:rsid w:val="5A3C4387"/>
    <w:rsid w:val="5A64F0E6"/>
    <w:rsid w:val="5A6D5922"/>
    <w:rsid w:val="5AA8664C"/>
    <w:rsid w:val="5AD36E61"/>
    <w:rsid w:val="5AD915F2"/>
    <w:rsid w:val="5B4DD7A9"/>
    <w:rsid w:val="5B673E3A"/>
    <w:rsid w:val="5BD4C75A"/>
    <w:rsid w:val="5BDB19D3"/>
    <w:rsid w:val="5C896AC9"/>
    <w:rsid w:val="5CD2FA91"/>
    <w:rsid w:val="5CD95BE5"/>
    <w:rsid w:val="5CFD845C"/>
    <w:rsid w:val="5D23DAA3"/>
    <w:rsid w:val="5D26602E"/>
    <w:rsid w:val="5D4B1AFB"/>
    <w:rsid w:val="5D6EDB1C"/>
    <w:rsid w:val="5D796355"/>
    <w:rsid w:val="5DB8C073"/>
    <w:rsid w:val="5E6206F6"/>
    <w:rsid w:val="5E6DEFF3"/>
    <w:rsid w:val="5E8D688F"/>
    <w:rsid w:val="5EABB500"/>
    <w:rsid w:val="5EC27D1C"/>
    <w:rsid w:val="5ECC61A5"/>
    <w:rsid w:val="5EFDDDBE"/>
    <w:rsid w:val="5F11C90E"/>
    <w:rsid w:val="5F2E0FF0"/>
    <w:rsid w:val="5F316CD6"/>
    <w:rsid w:val="5F375C2F"/>
    <w:rsid w:val="5F3DC345"/>
    <w:rsid w:val="5F405EA0"/>
    <w:rsid w:val="5F5226DB"/>
    <w:rsid w:val="5F6DA750"/>
    <w:rsid w:val="5F783572"/>
    <w:rsid w:val="5F858A62"/>
    <w:rsid w:val="601785E8"/>
    <w:rsid w:val="601D3FAA"/>
    <w:rsid w:val="606D2CD5"/>
    <w:rsid w:val="608DB5D8"/>
    <w:rsid w:val="60B1092A"/>
    <w:rsid w:val="60B3E2E9"/>
    <w:rsid w:val="60E52EB8"/>
    <w:rsid w:val="61007397"/>
    <w:rsid w:val="610CC45E"/>
    <w:rsid w:val="6113D73D"/>
    <w:rsid w:val="61537F23"/>
    <w:rsid w:val="61643CFE"/>
    <w:rsid w:val="61A1D317"/>
    <w:rsid w:val="61CED8D7"/>
    <w:rsid w:val="62890C34"/>
    <w:rsid w:val="62988FE2"/>
    <w:rsid w:val="629C43F8"/>
    <w:rsid w:val="62ADA748"/>
    <w:rsid w:val="62BC01D4"/>
    <w:rsid w:val="62D0FD48"/>
    <w:rsid w:val="62F8E820"/>
    <w:rsid w:val="632F7658"/>
    <w:rsid w:val="6343C1A8"/>
    <w:rsid w:val="63586BE3"/>
    <w:rsid w:val="637361B7"/>
    <w:rsid w:val="6386DAC5"/>
    <w:rsid w:val="639BCD8C"/>
    <w:rsid w:val="63B5DAB2"/>
    <w:rsid w:val="64001744"/>
    <w:rsid w:val="6417365F"/>
    <w:rsid w:val="641CBC99"/>
    <w:rsid w:val="6482ABF5"/>
    <w:rsid w:val="6493D89A"/>
    <w:rsid w:val="64B32D0F"/>
    <w:rsid w:val="64B49966"/>
    <w:rsid w:val="64C2EAE2"/>
    <w:rsid w:val="64F4F823"/>
    <w:rsid w:val="6538CB88"/>
    <w:rsid w:val="656CA84D"/>
    <w:rsid w:val="6580A8BC"/>
    <w:rsid w:val="658E347B"/>
    <w:rsid w:val="65CE6C67"/>
    <w:rsid w:val="65E569C7"/>
    <w:rsid w:val="65F1ACF5"/>
    <w:rsid w:val="664941A0"/>
    <w:rsid w:val="668D06E9"/>
    <w:rsid w:val="66A2EFF7"/>
    <w:rsid w:val="66B84603"/>
    <w:rsid w:val="67027442"/>
    <w:rsid w:val="670F928C"/>
    <w:rsid w:val="67467A5C"/>
    <w:rsid w:val="677C4C24"/>
    <w:rsid w:val="67C2EB57"/>
    <w:rsid w:val="67DF3CE1"/>
    <w:rsid w:val="67E2F0EF"/>
    <w:rsid w:val="680CC97D"/>
    <w:rsid w:val="6828EEC1"/>
    <w:rsid w:val="683952CC"/>
    <w:rsid w:val="68589E97"/>
    <w:rsid w:val="68751D57"/>
    <w:rsid w:val="68910D91"/>
    <w:rsid w:val="69082CB8"/>
    <w:rsid w:val="691048D4"/>
    <w:rsid w:val="6913FF70"/>
    <w:rsid w:val="6914A60C"/>
    <w:rsid w:val="692C7CAE"/>
    <w:rsid w:val="69A414D9"/>
    <w:rsid w:val="69D5EDB9"/>
    <w:rsid w:val="6A474E00"/>
    <w:rsid w:val="6A4B94FA"/>
    <w:rsid w:val="6A4F6434"/>
    <w:rsid w:val="6A51E4E5"/>
    <w:rsid w:val="6A76A776"/>
    <w:rsid w:val="6A970571"/>
    <w:rsid w:val="6ADCF1E1"/>
    <w:rsid w:val="6AEBB246"/>
    <w:rsid w:val="6B27303E"/>
    <w:rsid w:val="6B308681"/>
    <w:rsid w:val="6B87B6E0"/>
    <w:rsid w:val="6BA57963"/>
    <w:rsid w:val="6BCE2355"/>
    <w:rsid w:val="6BE3A602"/>
    <w:rsid w:val="6BEC8539"/>
    <w:rsid w:val="6BF27D90"/>
    <w:rsid w:val="6BF91F90"/>
    <w:rsid w:val="6C19EB7F"/>
    <w:rsid w:val="6C30B4C6"/>
    <w:rsid w:val="6CB35549"/>
    <w:rsid w:val="6CC88E42"/>
    <w:rsid w:val="6D35C963"/>
    <w:rsid w:val="6D426750"/>
    <w:rsid w:val="6DCC6AE2"/>
    <w:rsid w:val="6DF20140"/>
    <w:rsid w:val="6E3D4B44"/>
    <w:rsid w:val="6E88C3F7"/>
    <w:rsid w:val="6E8B86AE"/>
    <w:rsid w:val="6E910F0A"/>
    <w:rsid w:val="6E96093A"/>
    <w:rsid w:val="6ED0A71A"/>
    <w:rsid w:val="6EF24AA1"/>
    <w:rsid w:val="6EFC527A"/>
    <w:rsid w:val="6F554912"/>
    <w:rsid w:val="6F6823DA"/>
    <w:rsid w:val="6F8A1347"/>
    <w:rsid w:val="6FB90EC8"/>
    <w:rsid w:val="6FBB5D77"/>
    <w:rsid w:val="6FC30669"/>
    <w:rsid w:val="6FE2A3D7"/>
    <w:rsid w:val="6FE9DC84"/>
    <w:rsid w:val="6FF1E888"/>
    <w:rsid w:val="7035313C"/>
    <w:rsid w:val="70385ACA"/>
    <w:rsid w:val="703BFA6A"/>
    <w:rsid w:val="705C96E1"/>
    <w:rsid w:val="7073D126"/>
    <w:rsid w:val="70DE9DF4"/>
    <w:rsid w:val="7107E7E4"/>
    <w:rsid w:val="712B90D8"/>
    <w:rsid w:val="7134D3C1"/>
    <w:rsid w:val="7156C697"/>
    <w:rsid w:val="715DD048"/>
    <w:rsid w:val="71F131F7"/>
    <w:rsid w:val="71FC30E2"/>
    <w:rsid w:val="7238A1D8"/>
    <w:rsid w:val="723DD120"/>
    <w:rsid w:val="725B6143"/>
    <w:rsid w:val="727529D0"/>
    <w:rsid w:val="72752FA5"/>
    <w:rsid w:val="72D46218"/>
    <w:rsid w:val="72DAAFC4"/>
    <w:rsid w:val="72DF5CC4"/>
    <w:rsid w:val="72E0EBE2"/>
    <w:rsid w:val="73248CA3"/>
    <w:rsid w:val="7337EA5E"/>
    <w:rsid w:val="737CEFF6"/>
    <w:rsid w:val="73A5F94F"/>
    <w:rsid w:val="73C99402"/>
    <w:rsid w:val="73FAF213"/>
    <w:rsid w:val="7401180C"/>
    <w:rsid w:val="74031532"/>
    <w:rsid w:val="7409AF69"/>
    <w:rsid w:val="7423121C"/>
    <w:rsid w:val="74494E13"/>
    <w:rsid w:val="745D1FC7"/>
    <w:rsid w:val="7467EA04"/>
    <w:rsid w:val="746FAF86"/>
    <w:rsid w:val="749AF7CC"/>
    <w:rsid w:val="74A6467C"/>
    <w:rsid w:val="74B6A861"/>
    <w:rsid w:val="74CBD18A"/>
    <w:rsid w:val="74CEAEA2"/>
    <w:rsid w:val="74E58886"/>
    <w:rsid w:val="751880E9"/>
    <w:rsid w:val="7527348A"/>
    <w:rsid w:val="752D393B"/>
    <w:rsid w:val="75432C1E"/>
    <w:rsid w:val="7574575E"/>
    <w:rsid w:val="75B3495C"/>
    <w:rsid w:val="762D3395"/>
    <w:rsid w:val="765ED2A7"/>
    <w:rsid w:val="76C5E5D4"/>
    <w:rsid w:val="76CD8644"/>
    <w:rsid w:val="76FA7FA9"/>
    <w:rsid w:val="770D4DC3"/>
    <w:rsid w:val="7737C1BC"/>
    <w:rsid w:val="774ACAB9"/>
    <w:rsid w:val="7757F6CB"/>
    <w:rsid w:val="77582C5A"/>
    <w:rsid w:val="775A8C08"/>
    <w:rsid w:val="777FB3DF"/>
    <w:rsid w:val="778096AF"/>
    <w:rsid w:val="77BF6571"/>
    <w:rsid w:val="77DD1088"/>
    <w:rsid w:val="780ED337"/>
    <w:rsid w:val="7829F38D"/>
    <w:rsid w:val="783DC585"/>
    <w:rsid w:val="785C3BC5"/>
    <w:rsid w:val="7864AA05"/>
    <w:rsid w:val="787051A9"/>
    <w:rsid w:val="78841819"/>
    <w:rsid w:val="78926E40"/>
    <w:rsid w:val="78C70399"/>
    <w:rsid w:val="79123547"/>
    <w:rsid w:val="796EFD83"/>
    <w:rsid w:val="79A9986B"/>
    <w:rsid w:val="79C2DE3B"/>
    <w:rsid w:val="79E5A9CF"/>
    <w:rsid w:val="7A13850E"/>
    <w:rsid w:val="7A1FE87A"/>
    <w:rsid w:val="7A4D58F0"/>
    <w:rsid w:val="7A551505"/>
    <w:rsid w:val="7A5A25EC"/>
    <w:rsid w:val="7A62AA02"/>
    <w:rsid w:val="7A6E3FF0"/>
    <w:rsid w:val="7ADC7152"/>
    <w:rsid w:val="7B167FA9"/>
    <w:rsid w:val="7B1F68D9"/>
    <w:rsid w:val="7B460AD9"/>
    <w:rsid w:val="7BAE5043"/>
    <w:rsid w:val="7BB3AE74"/>
    <w:rsid w:val="7BC8777E"/>
    <w:rsid w:val="7BD4508E"/>
    <w:rsid w:val="7BF3DBD6"/>
    <w:rsid w:val="7C0FC4AA"/>
    <w:rsid w:val="7C1424E3"/>
    <w:rsid w:val="7C1A2C2D"/>
    <w:rsid w:val="7C480F31"/>
    <w:rsid w:val="7C8E486B"/>
    <w:rsid w:val="7CAAF311"/>
    <w:rsid w:val="7CD0D119"/>
    <w:rsid w:val="7CF7ACA4"/>
    <w:rsid w:val="7D076A81"/>
    <w:rsid w:val="7D101B0C"/>
    <w:rsid w:val="7D13F1AD"/>
    <w:rsid w:val="7D2D2EFB"/>
    <w:rsid w:val="7D36102F"/>
    <w:rsid w:val="7D43A9CA"/>
    <w:rsid w:val="7D44BFE3"/>
    <w:rsid w:val="7D4AC2C5"/>
    <w:rsid w:val="7D92F271"/>
    <w:rsid w:val="7D952569"/>
    <w:rsid w:val="7D9917DF"/>
    <w:rsid w:val="7DBFA246"/>
    <w:rsid w:val="7DF377C8"/>
    <w:rsid w:val="7E1AB6DC"/>
    <w:rsid w:val="7EDAD3AD"/>
    <w:rsid w:val="7F1D31E2"/>
    <w:rsid w:val="7F37C8C4"/>
    <w:rsid w:val="7F39880F"/>
    <w:rsid w:val="7F4271E4"/>
    <w:rsid w:val="7F5B1395"/>
    <w:rsid w:val="7F99E7CA"/>
    <w:rsid w:val="7FA3B505"/>
    <w:rsid w:val="7FA459E5"/>
    <w:rsid w:val="7FD96D8E"/>
    <w:rsid w:val="7FE3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0399"/>
  <w15:chartTrackingRefBased/>
  <w15:docId w15:val="{AF94FEB1-6DD6-4371-B863-1D7E4B6A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77DD1088"/>
  </w:style>
  <w:style w:type="character" w:customStyle="1" w:styleId="eop">
    <w:name w:val="eop"/>
    <w:basedOn w:val="DefaultParagraphFont"/>
    <w:rsid w:val="77DD108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9/05/relationships/documenttasks" Target="documenttasks/documenttasks1.xml"/><Relationship Id="rId3" Type="http://schemas.openxmlformats.org/officeDocument/2006/relationships/customXml" Target="../customXml/item3.xml"/><Relationship Id="Rebb44939c297460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cs.microsoft.com/en-us/azure/security/fundamentals/physical-security" TargetMode="External"/><Relationship Id="rId4" Type="http://schemas.openxmlformats.org/officeDocument/2006/relationships/customXml" Target="../customXml/item4.xml"/><Relationship Id="rId9" Type="http://schemas.openxmlformats.org/officeDocument/2006/relationships/image" Target="media/image1.jpeg"/></Relationships>
</file>

<file path=word/documenttasks/documenttasks1.xml><?xml version="1.0" encoding="utf-8"?>
<t:Tasks xmlns:t="http://schemas.microsoft.com/office/tasks/2019/documenttasks" xmlns:oel="http://schemas.microsoft.com/office/2019/extlst">
  <t:Task id="{11004A18-E36B-4AAA-819A-1CAF01017117}">
    <t:Anchor>
      <t:Comment id="321290991"/>
    </t:Anchor>
    <t:History>
      <t:Event id="{9A821349-5FF9-4C00-A5E8-4F21A6C73166}" time="2021-07-07T08:17:22.523Z">
        <t:Attribution userId="S::ananthap@crayondata.com::0d4ea657-17c6-4060-9593-e108c6ded79b" userProvider="AD" userName="Anantha Padmanabhan"/>
        <t:Anchor>
          <t:Comment id="321290991"/>
        </t:Anchor>
        <t:Create/>
      </t:Event>
      <t:Event id="{397D2EC3-3583-4800-A1DA-FF9A3C11D9AB}" time="2021-07-07T08:17:22.523Z">
        <t:Attribution userId="S::ananthap@crayondata.com::0d4ea657-17c6-4060-9593-e108c6ded79b" userProvider="AD" userName="Anantha Padmanabhan"/>
        <t:Anchor>
          <t:Comment id="321290991"/>
        </t:Anchor>
        <t:Assign userId="S::borus@crayondata.com::2f847d5b-dc31-4372-b16e-85e30674dbfc" userProvider="AD" userName="Borus RJ"/>
      </t:Event>
      <t:Event id="{1C31D868-E9CE-4764-98D1-32130A2BBA5D}" time="2021-07-07T08:17:22.523Z">
        <t:Attribution userId="S::ananthap@crayondata.com::0d4ea657-17c6-4060-9593-e108c6ded79b" userProvider="AD" userName="Anantha Padmanabhan"/>
        <t:Anchor>
          <t:Comment id="321290991"/>
        </t:Anchor>
        <t:SetTitle title="@Borus RJ Can this be remove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8D7B0CECF164459349259C1234B18D" ma:contentTypeVersion="17" ma:contentTypeDescription="Create a new document." ma:contentTypeScope="" ma:versionID="78197949c59d94cd888fdaba8c1ed58c">
  <xsd:schema xmlns:xsd="http://www.w3.org/2001/XMLSchema" xmlns:xs="http://www.w3.org/2001/XMLSchema" xmlns:p="http://schemas.microsoft.com/office/2006/metadata/properties" xmlns:ns2="df66320e-f3ed-4d4d-9ff4-a627d4331fd2" xmlns:ns3="63ad89b2-3044-4189-b040-6f4401cf671f" targetNamespace="http://schemas.microsoft.com/office/2006/metadata/properties" ma:root="true" ma:fieldsID="4b88ae894ff8bc74d99ecd67545e85c7" ns2:_="" ns3:_="">
    <xsd:import namespace="df66320e-f3ed-4d4d-9ff4-a627d4331fd2"/>
    <xsd:import namespace="63ad89b2-3044-4189-b040-6f4401cf67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66320e-f3ed-4d4d-9ff4-a627d4331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27c9ec2-f18e-4787-9748-cafc5492cc5e"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89b2-3044-4189-b040-6f4401cf67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30debee-7521-494d-a19e-3c8333e16355}" ma:internalName="TaxCatchAll" ma:showField="CatchAllData" ma:web="63ad89b2-3044-4189-b040-6f4401cf67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3ad89b2-3044-4189-b040-6f4401cf671f">
      <UserInfo>
        <DisplayName>Sundara Raghavan Sankaran</DisplayName>
        <AccountId>15</AccountId>
        <AccountType/>
      </UserInfo>
      <UserInfo>
        <DisplayName>Saravana Hari Guru J</DisplayName>
        <AccountId>27</AccountId>
        <AccountType/>
      </UserInfo>
      <UserInfo>
        <DisplayName>Varaprasad S</DisplayName>
        <AccountId>53</AccountId>
        <AccountType/>
      </UserInfo>
      <UserInfo>
        <DisplayName>Neelesh Dugar</DisplayName>
        <AccountId>232</AccountId>
        <AccountType/>
      </UserInfo>
      <UserInfo>
        <DisplayName>Karunakaran Neelakandan</DisplayName>
        <AccountId>233</AccountId>
        <AccountType/>
      </UserInfo>
    </SharedWithUsers>
    <lcf76f155ced4ddcb4097134ff3c332f xmlns="df66320e-f3ed-4d4d-9ff4-a627d4331fd2">
      <Terms xmlns="http://schemas.microsoft.com/office/infopath/2007/PartnerControls"/>
    </lcf76f155ced4ddcb4097134ff3c332f>
    <TaxCatchAll xmlns="63ad89b2-3044-4189-b040-6f4401cf671f" xsi:nil="true"/>
  </documentManagement>
</p:properties>
</file>

<file path=customXml/itemProps1.xml><?xml version="1.0" encoding="utf-8"?>
<ds:datastoreItem xmlns:ds="http://schemas.openxmlformats.org/officeDocument/2006/customXml" ds:itemID="{76AED3C4-E02D-DA46-9404-1816A15D7984}">
  <ds:schemaRefs>
    <ds:schemaRef ds:uri="http://schemas.openxmlformats.org/officeDocument/2006/bibliography"/>
  </ds:schemaRefs>
</ds:datastoreItem>
</file>

<file path=customXml/itemProps2.xml><?xml version="1.0" encoding="utf-8"?>
<ds:datastoreItem xmlns:ds="http://schemas.openxmlformats.org/officeDocument/2006/customXml" ds:itemID="{51D0430C-09CA-454E-8265-4CF2244D5352}"/>
</file>

<file path=customXml/itemProps3.xml><?xml version="1.0" encoding="utf-8"?>
<ds:datastoreItem xmlns:ds="http://schemas.openxmlformats.org/officeDocument/2006/customXml" ds:itemID="{D1F03720-04F4-4F53-A7ED-5248CE40F2B6}">
  <ds:schemaRefs>
    <ds:schemaRef ds:uri="http://schemas.microsoft.com/sharepoint/v3/contenttype/forms"/>
  </ds:schemaRefs>
</ds:datastoreItem>
</file>

<file path=customXml/itemProps4.xml><?xml version="1.0" encoding="utf-8"?>
<ds:datastoreItem xmlns:ds="http://schemas.openxmlformats.org/officeDocument/2006/customXml" ds:itemID="{C51A5591-DB41-40CB-9575-2373661CFADA}">
  <ds:schemaRefs>
    <ds:schemaRef ds:uri="http://schemas.microsoft.com/office/2006/metadata/properties"/>
    <ds:schemaRef ds:uri="http://schemas.microsoft.com/office/infopath/2007/PartnerControls"/>
    <ds:schemaRef ds:uri="63ad89b2-3044-4189-b040-6f4401cf671f"/>
    <ds:schemaRef ds:uri="df66320e-f3ed-4d4d-9ff4-a627d4331fd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2005</Words>
  <Characters>11432</Characters>
  <Application>Microsoft Office Word</Application>
  <DocSecurity>0</DocSecurity>
  <Lines>95</Lines>
  <Paragraphs>26</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Borus RJ</dc:creator>
  <cp:keywords/>
  <dc:description/>
  <cp:lastModifiedBy>Borus RJ</cp:lastModifiedBy>
  <cp:revision>2</cp:revision>
  <dcterms:created xsi:type="dcterms:W3CDTF">2023-03-28T05:21:00Z</dcterms:created>
  <dcterms:modified xsi:type="dcterms:W3CDTF">2023-03-28T05:21:00Z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0x010100B18D7B0CECF164459349259C1234B18D</vt:lpwstr>
  </property>
  <property fmtid="{D5CDD505-2E9C-101B-9397-08002B2CF9AE}" pid="3" name="MediaServiceImageTags">
    <vt:lpwstr/>
  </property>
</Properties>
</file>