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spacing w:line="276" w:lineRule="auto" w:before="0" w:after="180"/>
      </w:pPr>
      <w:r>
        <w:rPr>
          <w:rFonts w:ascii="Times New Roman" w:hAnsi="Times New Roman" w:cs="Times New Roman"/>
          <w:sz w:val="32"/>
          <w:szCs w:val="32"/>
          <w:b/>
        </w:rPr>
        <w:t xml:space="preserve">Speaker Notes For Project Presentation</w:t>
      </w:r>
    </w:p>
    <w:p>
      <w:pPr>
        <w:jc w:val="center"/>
        <w:spacing w:line="276" w:lineRule="auto" w:before="0" w:after="120"/>
      </w:pPr>
      <w:r>
        <w:rPr>
          <w:rFonts w:ascii="Times New Roman" w:hAnsi="Times New Roman" w:cs="Times New Roman"/>
          <w:sz w:val="26"/>
          <w:szCs w:val="26"/>
          <w:b/>
        </w:rPr>
        <w:t xml:space="preserve">Project: Intelligent Bearing Fault Diagnosis for Predictive Maintenance Using Vibration Signal Analysis and Machine Learning</w:t>
      </w:r>
    </w:p>
    <w:p>
      <w:pPr>
        <w:jc w:val="center"/>
        <w:spacing w:line="276" w:lineRule="auto" w:before="0" w:after="180"/>
      </w:pPr>
      <w:r>
        <w:rPr>
          <w:rFonts w:ascii="Times New Roman" w:hAnsi="Times New Roman" w:cs="Times New Roman"/>
          <w:sz w:val="24"/>
          <w:szCs w:val="24"/>
        </w:rPr>
        <w:t xml:space="preserve">Prepared for slide-by-slide speaking support, viva preparation, and question handling during the final presentation.</w:t>
      </w:r>
    </w:p>
    <w:p>
      <w:pPr>
        <w:jc w:val="both"/>
        <w:spacing w:line="276" w:lineRule="auto" w:before="0" w:after="140"/>
      </w:pPr>
      <w:r>
        <w:rPr>
          <w:rFonts w:ascii="Times New Roman" w:hAnsi="Times New Roman" w:cs="Times New Roman"/>
          <w:sz w:val="28"/>
          <w:szCs w:val="28"/>
          <w:b/>
        </w:rPr>
        <w:t xml:space="preserve">Slide 1: Title Slide</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Start with a short self-introduction and name your teammate clearly. Mention that this is a Project-II presentation from the Department of Mechanical Engineering at NIT Jamshedpur.</w:t>
      </w:r>
    </w:p>
    <w:p>
      <w:pPr>
        <w:jc w:val="both"/>
        <w:spacing w:line="276" w:lineRule="auto" w:before="0" w:after="80"/>
      </w:pPr>
      <w:r>
        <w:rPr>
          <w:rFonts w:ascii="Times New Roman" w:hAnsi="Times New Roman" w:cs="Times New Roman"/>
          <w:sz w:val="24"/>
          <w:szCs w:val="24"/>
        </w:rPr>
        <w:t xml:space="preserve">2. State the project title slowly: Intelligent Bearing Fault Diagnosis for Predictive Maintenance Using Vibration Signal Analysis and Machine Learning.</w:t>
      </w:r>
    </w:p>
    <w:p>
      <w:pPr>
        <w:jc w:val="both"/>
        <w:spacing w:line="276" w:lineRule="auto" w:before="0" w:after="80"/>
      </w:pPr>
      <w:r>
        <w:rPr>
          <w:rFonts w:ascii="Times New Roman" w:hAnsi="Times New Roman" w:cs="Times New Roman"/>
          <w:sz w:val="24"/>
          <w:szCs w:val="24"/>
        </w:rPr>
        <w:t xml:space="preserve">3. Add one purpose sentence: the project aims to detect bearing faults early from vibration signals and present the result through a working machine-learning based dashboard.</w:t>
      </w:r>
    </w:p>
    <w:p>
      <w:pPr>
        <w:jc w:val="both"/>
        <w:spacing w:line="276" w:lineRule="auto" w:before="0" w:after="80"/>
      </w:pPr>
      <w:r>
        <w:rPr>
          <w:rFonts w:ascii="Times New Roman" w:hAnsi="Times New Roman" w:cs="Times New Roman"/>
          <w:sz w:val="24"/>
          <w:szCs w:val="24"/>
        </w:rPr>
        <w:t xml:space="preserve">4. Tell the professors how the talk will flow: background, literature, gaps, methodology, results, conclusion, and future scope.</w:t>
      </w:r>
    </w:p>
    <w:p>
      <w:pPr>
        <w:jc w:val="both"/>
        <w:spacing w:line="276" w:lineRule="auto" w:before="0" w:after="80"/>
      </w:pPr>
      <w:r>
        <w:rPr>
          <w:rFonts w:ascii="Times New Roman" w:hAnsi="Times New Roman" w:cs="Times New Roman"/>
          <w:sz w:val="24"/>
          <w:szCs w:val="24"/>
        </w:rPr>
        <w:t xml:space="preserve">5. If asked why this topic was chosen, answer: because it connects mechanical condition monitoring with a practical AI workflow and has strong relevance to predictive maintenance.</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 Why did you choose this topic?</w:t>
      </w:r>
    </w:p>
    <w:p>
      <w:pPr>
        <w:jc w:val="both"/>
        <w:spacing w:line="276" w:lineRule="auto" w:before="0" w:after="75"/>
      </w:pPr>
      <w:r>
        <w:rPr>
          <w:rFonts w:ascii="Times New Roman" w:hAnsi="Times New Roman" w:cs="Times New Roman"/>
          <w:sz w:val="24"/>
          <w:szCs w:val="24"/>
        </w:rPr>
        <w:t xml:space="preserve">Answer: We chose this topic because it connects a core mechanical engineering problem, bearing condition monitoring, with a practical machine learning implementation. It is also a strong project for demonstration because we can show raw vibration input, feature extraction, prediction, and GUI output in one complete workflow.</w:t>
      </w:r>
    </w:p>
    <w:p>
      <w:pPr>
        <w:jc w:val="both"/>
        <w:spacing w:line="276" w:lineRule="auto" w:before="0" w:after="55"/>
      </w:pPr>
      <w:r>
        <w:rPr>
          <w:rFonts w:ascii="Times New Roman" w:hAnsi="Times New Roman" w:cs="Times New Roman"/>
          <w:sz w:val="24"/>
          <w:szCs w:val="24"/>
          <w:b/>
        </w:rPr>
        <w:t xml:space="preserve">Q2. What is the main goal of the project?</w:t>
      </w:r>
    </w:p>
    <w:p>
      <w:pPr>
        <w:jc w:val="both"/>
        <w:spacing w:line="276" w:lineRule="auto" w:before="0" w:after="75"/>
      </w:pPr>
      <w:r>
        <w:rPr>
          <w:rFonts w:ascii="Times New Roman" w:hAnsi="Times New Roman" w:cs="Times New Roman"/>
          <w:sz w:val="24"/>
          <w:szCs w:val="24"/>
        </w:rPr>
        <w:t xml:space="preserve">Answer: The main goal is to detect bearing fault type automatically from vibration data. In this project, that means converting raw vibration signals into engineered features, training classification models, and using the best model inside a dashboard for live diagnosis.</w:t>
      </w:r>
    </w:p>
    <w:p>
      <w:r>
        <w:br w:type="page"/>
      </w:r>
    </w:p>
    <w:p>
      <w:pPr>
        <w:jc w:val="both"/>
        <w:spacing w:line="276" w:lineRule="auto" w:before="0" w:after="140"/>
      </w:pPr>
      <w:r>
        <w:rPr>
          <w:rFonts w:ascii="Times New Roman" w:hAnsi="Times New Roman" w:cs="Times New Roman"/>
          <w:sz w:val="28"/>
          <w:szCs w:val="28"/>
          <w:b/>
        </w:rPr>
        <w:t xml:space="preserve">Slide 2: Outline</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Do not spend much time here. Use this slide only to orient the audience.</w:t>
      </w:r>
    </w:p>
    <w:p>
      <w:pPr>
        <w:jc w:val="both"/>
        <w:spacing w:line="276" w:lineRule="auto" w:before="0" w:after="80"/>
      </w:pPr>
      <w:r>
        <w:rPr>
          <w:rFonts w:ascii="Times New Roman" w:hAnsi="Times New Roman" w:cs="Times New Roman"/>
          <w:sz w:val="24"/>
          <w:szCs w:val="24"/>
        </w:rPr>
        <w:t xml:space="preserve">2. Say that the presentation moves from the problem context toward the developed system, and then to the achieved results and final takeaways.</w:t>
      </w:r>
    </w:p>
    <w:p>
      <w:pPr>
        <w:jc w:val="both"/>
        <w:spacing w:line="276" w:lineRule="auto" w:before="0" w:after="80"/>
      </w:pPr>
      <w:r>
        <w:rPr>
          <w:rFonts w:ascii="Times New Roman" w:hAnsi="Times New Roman" w:cs="Times New Roman"/>
          <w:sz w:val="24"/>
          <w:szCs w:val="24"/>
        </w:rPr>
        <w:t xml:space="preserve">3. Mention that a live demonstration is possible because the project includes a Streamlit GUI backed by the trained model.</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Q3. How is the presentation organized?</w:t>
      </w:r>
    </w:p>
    <w:p>
      <w:pPr>
        <w:jc w:val="both"/>
        <w:spacing w:line="276" w:lineRule="auto" w:before="0" w:after="75"/>
      </w:pPr>
      <w:r>
        <w:rPr>
          <w:rFonts w:ascii="Times New Roman" w:hAnsi="Times New Roman" w:cs="Times New Roman"/>
          <w:sz w:val="24"/>
          <w:szCs w:val="24"/>
        </w:rPr>
        <w:t xml:space="preserve">Answer: The presentation is organized in a logical engineering order. It starts with the problem background, then shows applications and literature, after that explains the methodology and implementation pipeline, and finally presents results, conclusion, and references.</w:t>
      </w:r>
    </w:p>
    <w:p>
      <w:r>
        <w:br w:type="page"/>
      </w:r>
    </w:p>
    <w:p>
      <w:pPr>
        <w:jc w:val="both"/>
        <w:spacing w:line="276" w:lineRule="auto" w:before="0" w:after="140"/>
      </w:pPr>
      <w:r>
        <w:rPr>
          <w:rFonts w:ascii="Times New Roman" w:hAnsi="Times New Roman" w:cs="Times New Roman"/>
          <w:sz w:val="28"/>
          <w:szCs w:val="28"/>
          <w:b/>
        </w:rPr>
        <w:t xml:space="preserve">Slide 3: Introduction and Technical Background</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Explain the background in mechanical terms first. Bearings support rotating shafts, so any defect in the rolling elements or races changes the vibration response of the machine.</w:t>
      </w:r>
    </w:p>
    <w:p>
      <w:pPr>
        <w:jc w:val="both"/>
        <w:spacing w:line="276" w:lineRule="auto" w:before="0" w:after="80"/>
      </w:pPr>
      <w:r>
        <w:rPr>
          <w:rFonts w:ascii="Times New Roman" w:hAnsi="Times New Roman" w:cs="Times New Roman"/>
          <w:sz w:val="24"/>
          <w:szCs w:val="24"/>
        </w:rPr>
        <w:t xml:space="preserve">2. When you mention time-domain analysis, explain it as observing how vibration amplitude changes with time. These values help capture signal spread, impulsive behavior, and abnormal peaks.</w:t>
      </w:r>
    </w:p>
    <w:p>
      <w:pPr>
        <w:jc w:val="both"/>
        <w:spacing w:line="276" w:lineRule="auto" w:before="0" w:after="80"/>
      </w:pPr>
      <w:r>
        <w:rPr>
          <w:rFonts w:ascii="Times New Roman" w:hAnsi="Times New Roman" w:cs="Times New Roman"/>
          <w:sz w:val="24"/>
          <w:szCs w:val="24"/>
        </w:rPr>
        <w:t xml:space="preserve">3. When you mention frequency analysis, explain that FFT is used to see which frequencies dominate the signal. Fault conditions produce characteristic frequency signatures, so the frequency view helps separate classes [1].</w:t>
      </w:r>
    </w:p>
    <w:p>
      <w:pPr>
        <w:jc w:val="both"/>
        <w:spacing w:line="276" w:lineRule="auto" w:before="0" w:after="80"/>
      </w:pPr>
      <w:r>
        <w:rPr>
          <w:rFonts w:ascii="Times New Roman" w:hAnsi="Times New Roman" w:cs="Times New Roman"/>
          <w:sz w:val="24"/>
          <w:szCs w:val="24"/>
        </w:rPr>
        <w:t xml:space="preserve">4. For machine learning classification, say that both time-domain and frequency-domain descriptors are combined into one feature vector and then used to train classifiers such as SVM and Random Forest.</w:t>
      </w:r>
    </w:p>
    <w:p>
      <w:pPr>
        <w:jc w:val="both"/>
        <w:spacing w:line="276" w:lineRule="auto" w:before="0" w:after="80"/>
      </w:pPr>
      <w:r>
        <w:rPr>
          <w:rFonts w:ascii="Times New Roman" w:hAnsi="Times New Roman" w:cs="Times New Roman"/>
          <w:sz w:val="24"/>
          <w:szCs w:val="24"/>
        </w:rPr>
        <w:t xml:space="preserve">5. If a professor asks why both domains are used, answer: time-domain features capture amplitude variation directly, while frequency-domain features capture spectral structure; using both improves discrimination.</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Q4. Why is vibration used for bearing diagnosis?</w:t>
      </w:r>
    </w:p>
    <w:p>
      <w:pPr>
        <w:jc w:val="both"/>
        <w:spacing w:line="276" w:lineRule="auto" w:before="0" w:after="75"/>
      </w:pPr>
      <w:r>
        <w:rPr>
          <w:rFonts w:ascii="Times New Roman" w:hAnsi="Times New Roman" w:cs="Times New Roman"/>
          <w:sz w:val="24"/>
          <w:szCs w:val="24"/>
        </w:rPr>
        <w:t xml:space="preserve">Answer: Vibration is used because bearing defects directly affect the dynamic response of rotating machinery. When a defect appears in the inner race, outer race, or ball element, the vibration waveform and frequency content both change, so vibration becomes a reliable non-invasive indicator of bearing health.</w:t>
      </w:r>
    </w:p>
    <w:p>
      <w:pPr>
        <w:jc w:val="both"/>
        <w:spacing w:line="276" w:lineRule="auto" w:before="0" w:after="55"/>
      </w:pPr>
      <w:r>
        <w:rPr>
          <w:rFonts w:ascii="Times New Roman" w:hAnsi="Times New Roman" w:cs="Times New Roman"/>
          <w:sz w:val="24"/>
          <w:szCs w:val="24"/>
          <w:b/>
        </w:rPr>
        <w:t xml:space="preserve">Q5. Why are both time-domain and frequency-domain analyses needed?</w:t>
      </w:r>
    </w:p>
    <w:p>
      <w:pPr>
        <w:jc w:val="both"/>
        <w:spacing w:line="276" w:lineRule="auto" w:before="0" w:after="75"/>
      </w:pPr>
      <w:r>
        <w:rPr>
          <w:rFonts w:ascii="Times New Roman" w:hAnsi="Times New Roman" w:cs="Times New Roman"/>
          <w:sz w:val="24"/>
          <w:szCs w:val="24"/>
        </w:rPr>
        <w:t xml:space="preserve">Answer: Time-domain analysis helps us measure signal spread, peaks, energy, and impulsiveness directly from amplitude variation. Frequency-domain analysis reveals where the vibration energy is concentrated after FFT. Using both gives the model a fuller description of the fault pattern than either domain alone.</w:t>
      </w:r>
    </w:p>
    <w:p>
      <w:r>
        <w:br w:type="page"/>
      </w:r>
    </w:p>
    <w:p>
      <w:pPr>
        <w:jc w:val="both"/>
        <w:spacing w:line="276" w:lineRule="auto" w:before="0" w:after="140"/>
      </w:pPr>
      <w:r>
        <w:rPr>
          <w:rFonts w:ascii="Times New Roman" w:hAnsi="Times New Roman" w:cs="Times New Roman"/>
          <w:sz w:val="28"/>
          <w:szCs w:val="28"/>
          <w:b/>
        </w:rPr>
        <w:t xml:space="preserve">Slide 4: Problem Statement</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Frame the problem as a scalability issue. Manual interpretation of vibration signals is possible for a few samples but not for large continuous industrial data streams.</w:t>
      </w:r>
    </w:p>
    <w:p>
      <w:pPr>
        <w:jc w:val="both"/>
        <w:spacing w:line="276" w:lineRule="auto" w:before="0" w:after="80"/>
      </w:pPr>
      <w:r>
        <w:rPr>
          <w:rFonts w:ascii="Times New Roman" w:hAnsi="Times New Roman" w:cs="Times New Roman"/>
          <w:sz w:val="24"/>
          <w:szCs w:val="24"/>
        </w:rPr>
        <w:t xml:space="preserve">2. State the specific project objective: to create a reliable and interpretable end-to-end workflow that classifies bearing condition into Normal, Ball Fault, Inner Race Fault, or Outer Race Fault.</w:t>
      </w:r>
    </w:p>
    <w:p>
      <w:pPr>
        <w:jc w:val="both"/>
        <w:spacing w:line="276" w:lineRule="auto" w:before="0" w:after="80"/>
      </w:pPr>
      <w:r>
        <w:rPr>
          <w:rFonts w:ascii="Times New Roman" w:hAnsi="Times New Roman" w:cs="Times New Roman"/>
          <w:sz w:val="24"/>
          <w:szCs w:val="24"/>
        </w:rPr>
        <w:t xml:space="preserve">3. Mention the dataset-specific numbers from the project: 9,736 labeled windows, 48 kHz sampling, and four bearing conditions.</w:t>
      </w:r>
    </w:p>
    <w:p>
      <w:pPr>
        <w:jc w:val="both"/>
        <w:spacing w:line="276" w:lineRule="auto" w:before="0" w:after="80"/>
      </w:pPr>
      <w:r>
        <w:rPr>
          <w:rFonts w:ascii="Times New Roman" w:hAnsi="Times New Roman" w:cs="Times New Roman"/>
          <w:sz w:val="24"/>
          <w:szCs w:val="24"/>
        </w:rPr>
        <w:t xml:space="preserve">4. If asked what exactly is difficult in raw data, answer: a long vibration signal is only a sequence of amplitude values; the challenge is converting that sequence into meaningful features that a classifier can use.</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Q6. What is the exact problem you are solving?</w:t>
      </w:r>
    </w:p>
    <w:p>
      <w:pPr>
        <w:jc w:val="both"/>
        <w:spacing w:line="276" w:lineRule="auto" w:before="0" w:after="75"/>
      </w:pPr>
      <w:r>
        <w:rPr>
          <w:rFonts w:ascii="Times New Roman" w:hAnsi="Times New Roman" w:cs="Times New Roman"/>
          <w:sz w:val="24"/>
          <w:szCs w:val="24"/>
        </w:rPr>
        <w:t xml:space="preserve">Answer: The exact problem is automatic classification of bearing condition from vibration signal input. More specifically, we are solving a multiclass diagnosis problem in which short vibration windows must be assigned to the correct bearing state by the trained model.</w:t>
      </w:r>
    </w:p>
    <w:p>
      <w:pPr>
        <w:jc w:val="both"/>
        <w:spacing w:line="276" w:lineRule="auto" w:before="0" w:after="55"/>
      </w:pPr>
      <w:r>
        <w:rPr>
          <w:rFonts w:ascii="Times New Roman" w:hAnsi="Times New Roman" w:cs="Times New Roman"/>
          <w:sz w:val="24"/>
          <w:szCs w:val="24"/>
          <w:b/>
        </w:rPr>
        <w:t xml:space="preserve">Q7. What are the output classes?</w:t>
      </w:r>
    </w:p>
    <w:p>
      <w:pPr>
        <w:jc w:val="both"/>
        <w:spacing w:line="276" w:lineRule="auto" w:before="0" w:after="75"/>
      </w:pPr>
      <w:r>
        <w:rPr>
          <w:rFonts w:ascii="Times New Roman" w:hAnsi="Times New Roman" w:cs="Times New Roman"/>
          <w:sz w:val="24"/>
          <w:szCs w:val="24"/>
        </w:rPr>
        <w:t xml:space="preserve">Answer: The output classes in this project are Normal, Ball Fault, Inner Race Fault, and Outer Race Fault. These are the four classes used consistently across preprocessing, training, evaluation, and GUI inference.</w:t>
      </w:r>
    </w:p>
    <w:p>
      <w:r>
        <w:br w:type="page"/>
      </w:r>
    </w:p>
    <w:p>
      <w:pPr>
        <w:jc w:val="both"/>
        <w:spacing w:line="276" w:lineRule="auto" w:before="0" w:after="140"/>
      </w:pPr>
      <w:r>
        <w:rPr>
          <w:rFonts w:ascii="Times New Roman" w:hAnsi="Times New Roman" w:cs="Times New Roman"/>
          <w:sz w:val="28"/>
          <w:szCs w:val="28"/>
          <w:b/>
        </w:rPr>
        <w:t xml:space="preserve">Slide 5: Applications</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Present this slide as the relevance slide. Tie the project to real mechanical systems instead of speaking in abstract AI terms.</w:t>
      </w:r>
    </w:p>
    <w:p>
      <w:pPr>
        <w:jc w:val="both"/>
        <w:spacing w:line="276" w:lineRule="auto" w:before="0" w:after="80"/>
      </w:pPr>
      <w:r>
        <w:rPr>
          <w:rFonts w:ascii="Times New Roman" w:hAnsi="Times New Roman" w:cs="Times New Roman"/>
          <w:sz w:val="24"/>
          <w:szCs w:val="24"/>
        </w:rPr>
        <w:t xml:space="preserve">2. For smart manufacturing, explain that the same idea can be extended to plant-wide monitoring where multiple machines are tracked continuously.</w:t>
      </w:r>
    </w:p>
    <w:p>
      <w:pPr>
        <w:jc w:val="both"/>
        <w:spacing w:line="276" w:lineRule="auto" w:before="0" w:after="80"/>
      </w:pPr>
      <w:r>
        <w:rPr>
          <w:rFonts w:ascii="Times New Roman" w:hAnsi="Times New Roman" w:cs="Times New Roman"/>
          <w:sz w:val="24"/>
          <w:szCs w:val="24"/>
        </w:rPr>
        <w:t xml:space="preserve">3. For the energy sector, mention turbines, generators, and rotating auxiliaries where unscheduled bearing failure is expensive.</w:t>
      </w:r>
    </w:p>
    <w:p>
      <w:pPr>
        <w:jc w:val="both"/>
        <w:spacing w:line="276" w:lineRule="auto" w:before="0" w:after="80"/>
      </w:pPr>
      <w:r>
        <w:rPr>
          <w:rFonts w:ascii="Times New Roman" w:hAnsi="Times New Roman" w:cs="Times New Roman"/>
          <w:sz w:val="24"/>
          <w:szCs w:val="24"/>
        </w:rPr>
        <w:t xml:space="preserve">4. For aerospace or safety-critical systems, explain that early indication is valuable because bearing damage can propagate into larger mechanical problems.</w:t>
      </w:r>
    </w:p>
    <w:p>
      <w:pPr>
        <w:jc w:val="both"/>
        <w:spacing w:line="276" w:lineRule="auto" w:before="0" w:after="80"/>
      </w:pPr>
      <w:r>
        <w:rPr>
          <w:rFonts w:ascii="Times New Roman" w:hAnsi="Times New Roman" w:cs="Times New Roman"/>
          <w:sz w:val="24"/>
          <w:szCs w:val="24"/>
        </w:rPr>
        <w:t xml:space="preserve">5. If asked whether this project is directly deployable to those sectors, answer honestly: this project is a benchmark-driven academic implementation, but the workflow is relevant and can be adapted to real sensor setups with further validation.</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Q8. Where can this system be used in mechanical engineering?</w:t>
      </w:r>
    </w:p>
    <w:p>
      <w:pPr>
        <w:jc w:val="both"/>
        <w:spacing w:line="276" w:lineRule="auto" w:before="0" w:after="75"/>
      </w:pPr>
      <w:r>
        <w:rPr>
          <w:rFonts w:ascii="Times New Roman" w:hAnsi="Times New Roman" w:cs="Times New Roman"/>
          <w:sz w:val="24"/>
          <w:szCs w:val="24"/>
        </w:rPr>
        <w:t xml:space="preserve">Answer: This type of system can be used in rotating equipment such as motors, pumps, fans, turbines, compressors, and generator systems. In mechanical engineering terms, it supports condition monitoring and predictive maintenance by identifying faults before major failure occurs.</w:t>
      </w:r>
    </w:p>
    <w:p>
      <w:r>
        <w:br w:type="page"/>
      </w:r>
    </w:p>
    <w:p>
      <w:pPr>
        <w:jc w:val="both"/>
        <w:spacing w:line="276" w:lineRule="auto" w:before="0" w:after="140"/>
      </w:pPr>
      <w:r>
        <w:rPr>
          <w:rFonts w:ascii="Times New Roman" w:hAnsi="Times New Roman" w:cs="Times New Roman"/>
          <w:sz w:val="28"/>
          <w:szCs w:val="28"/>
          <w:b/>
        </w:rPr>
        <w:t xml:space="preserve">Slide 6: Literature Survey</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Explain the literature in comparison style. Do not read the slide word by word.</w:t>
      </w:r>
    </w:p>
    <w:p>
      <w:pPr>
        <w:jc w:val="both"/>
        <w:spacing w:line="276" w:lineRule="auto" w:before="0" w:after="80"/>
      </w:pPr>
      <w:r>
        <w:rPr>
          <w:rFonts w:ascii="Times New Roman" w:hAnsi="Times New Roman" w:cs="Times New Roman"/>
          <w:sz w:val="24"/>
          <w:szCs w:val="24"/>
        </w:rPr>
        <w:t xml:space="preserve">2. Say that earlier work can be grouped into three approaches: classical signal analysis, feature-based machine learning, and deep learning-based diagnosis [2]-[4].</w:t>
      </w:r>
    </w:p>
    <w:p>
      <w:pPr>
        <w:jc w:val="both"/>
        <w:spacing w:line="276" w:lineRule="auto" w:before="0" w:after="80"/>
      </w:pPr>
      <w:r>
        <w:rPr>
          <w:rFonts w:ascii="Times New Roman" w:hAnsi="Times New Roman" w:cs="Times New Roman"/>
          <w:sz w:val="24"/>
          <w:szCs w:val="24"/>
        </w:rPr>
        <w:t xml:space="preserve">3. Mention that classical methods depend more on domain interpretation of frequency behavior, while feature-based ML uses engineered descriptors with classifiers such as SVM and Random Forest.</w:t>
      </w:r>
    </w:p>
    <w:p>
      <w:pPr>
        <w:jc w:val="both"/>
        <w:spacing w:line="276" w:lineRule="auto" w:before="0" w:after="80"/>
      </w:pPr>
      <w:r>
        <w:rPr>
          <w:rFonts w:ascii="Times New Roman" w:hAnsi="Times New Roman" w:cs="Times New Roman"/>
          <w:sz w:val="24"/>
          <w:szCs w:val="24"/>
        </w:rPr>
        <w:t xml:space="preserve">4. Mention that deep learning reduces manual feature design but may require more computation and may be less interpretable for a classroom-style demonstration [4], [5].</w:t>
      </w:r>
    </w:p>
    <w:p>
      <w:pPr>
        <w:jc w:val="both"/>
        <w:spacing w:line="276" w:lineRule="auto" w:before="0" w:after="80"/>
      </w:pPr>
      <w:r>
        <w:rPr>
          <w:rFonts w:ascii="Times New Roman" w:hAnsi="Times New Roman" w:cs="Times New Roman"/>
          <w:sz w:val="24"/>
          <w:szCs w:val="24"/>
        </w:rPr>
        <w:t xml:space="preserve">5. If asked why CWRU is used so often, answer: because it is a controlled public benchmark with known fault classes, which makes method comparison easier [1].</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Q9. What types of methods already exist in literature?</w:t>
      </w:r>
    </w:p>
    <w:p>
      <w:pPr>
        <w:jc w:val="both"/>
        <w:spacing w:line="276" w:lineRule="auto" w:before="0" w:after="75"/>
      </w:pPr>
      <w:r>
        <w:rPr>
          <w:rFonts w:ascii="Times New Roman" w:hAnsi="Times New Roman" w:cs="Times New Roman"/>
          <w:sz w:val="24"/>
          <w:szCs w:val="24"/>
        </w:rPr>
        <w:t xml:space="preserve">Answer: The literature mainly contains three groups of methods: classical signal-processing approaches, feature-based machine learning methods, and deep learning methods. Classical methods focus on waveform or transformed signal interpretation, feature-based methods train classifiers on engineered descriptors, and deep learning tries to learn directly from raw or transformed inputs.</w:t>
      </w:r>
    </w:p>
    <w:p>
      <w:pPr>
        <w:jc w:val="both"/>
        <w:spacing w:line="276" w:lineRule="auto" w:before="0" w:after="55"/>
      </w:pPr>
      <w:r>
        <w:rPr>
          <w:rFonts w:ascii="Times New Roman" w:hAnsi="Times New Roman" w:cs="Times New Roman"/>
          <w:sz w:val="24"/>
          <w:szCs w:val="24"/>
          <w:b/>
        </w:rPr>
        <w:t xml:space="preserve">Q10. Why is the CWRU dataset so commonly used?</w:t>
      </w:r>
    </w:p>
    <w:p>
      <w:pPr>
        <w:jc w:val="both"/>
        <w:spacing w:line="276" w:lineRule="auto" w:before="0" w:after="75"/>
      </w:pPr>
      <w:r>
        <w:rPr>
          <w:rFonts w:ascii="Times New Roman" w:hAnsi="Times New Roman" w:cs="Times New Roman"/>
          <w:sz w:val="24"/>
          <w:szCs w:val="24"/>
        </w:rPr>
        <w:t xml:space="preserve">Answer: The CWRU dataset is widely used because it is a public benchmark dataset with known fault labels and controlled recording conditions. That makes it suitable for comparing different diagnosis techniques and for building academic prototypes like this project.</w:t>
      </w:r>
    </w:p>
    <w:p>
      <w:r>
        <w:br w:type="page"/>
      </w:r>
    </w:p>
    <w:p>
      <w:pPr>
        <w:jc w:val="both"/>
        <w:spacing w:line="276" w:lineRule="auto" w:before="0" w:after="140"/>
      </w:pPr>
      <w:r>
        <w:rPr>
          <w:rFonts w:ascii="Times New Roman" w:hAnsi="Times New Roman" w:cs="Times New Roman"/>
          <w:sz w:val="28"/>
          <w:szCs w:val="28"/>
          <w:b/>
        </w:rPr>
        <w:t xml:space="preserve">Slide 7: Literature Limitations</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Use this slide to justify your project contribution. Say that many works emphasize model performance but do not show a complete reproducible engineering pipeline.</w:t>
      </w:r>
    </w:p>
    <w:p>
      <w:pPr>
        <w:jc w:val="both"/>
        <w:spacing w:line="276" w:lineRule="auto" w:before="0" w:after="80"/>
      </w:pPr>
      <w:r>
        <w:rPr>
          <w:rFonts w:ascii="Times New Roman" w:hAnsi="Times New Roman" w:cs="Times New Roman"/>
          <w:sz w:val="24"/>
          <w:szCs w:val="24"/>
        </w:rPr>
        <w:t xml:space="preserve">2. Explain hidden preprocessing as one important issue. If the paper does not make the segmentation rule or feature design clear, reproduction becomes difficult.</w:t>
      </w:r>
    </w:p>
    <w:p>
      <w:pPr>
        <w:jc w:val="both"/>
        <w:spacing w:line="276" w:lineRule="auto" w:before="0" w:after="80"/>
      </w:pPr>
      <w:r>
        <w:rPr>
          <w:rFonts w:ascii="Times New Roman" w:hAnsi="Times New Roman" w:cs="Times New Roman"/>
          <w:sz w:val="24"/>
          <w:szCs w:val="24"/>
        </w:rPr>
        <w:t xml:space="preserve">3. Explain lack of accessibility as another issue. Many works stay at paper level and do not provide an interface that can be demonstrated by students or non-specialists.</w:t>
      </w:r>
    </w:p>
    <w:p>
      <w:pPr>
        <w:jc w:val="both"/>
        <w:spacing w:line="276" w:lineRule="auto" w:before="0" w:after="80"/>
      </w:pPr>
      <w:r>
        <w:rPr>
          <w:rFonts w:ascii="Times New Roman" w:hAnsi="Times New Roman" w:cs="Times New Roman"/>
          <w:sz w:val="24"/>
          <w:szCs w:val="24"/>
        </w:rPr>
        <w:t xml:space="preserve">4. For the research-practice gap, say that raw signal handling, feature extraction, model training, and application deployment are often separated rather than integrated.</w:t>
      </w:r>
    </w:p>
    <w:p>
      <w:pPr>
        <w:jc w:val="both"/>
        <w:spacing w:line="276" w:lineRule="auto" w:before="0" w:after="80"/>
      </w:pPr>
      <w:r>
        <w:rPr>
          <w:rFonts w:ascii="Times New Roman" w:hAnsi="Times New Roman" w:cs="Times New Roman"/>
          <w:sz w:val="24"/>
          <w:szCs w:val="24"/>
        </w:rPr>
        <w:t xml:space="preserve">5. Then clearly say what your project contributes: one repository containing preprocessing, training, evaluation, saved artifacts, and a GUI.</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Q11. What limitations did you identify in earlier work?</w:t>
      </w:r>
    </w:p>
    <w:p>
      <w:pPr>
        <w:jc w:val="both"/>
        <w:spacing w:line="276" w:lineRule="auto" w:before="0" w:after="75"/>
      </w:pPr>
      <w:r>
        <w:rPr>
          <w:rFonts w:ascii="Times New Roman" w:hAnsi="Times New Roman" w:cs="Times New Roman"/>
          <w:sz w:val="24"/>
          <w:szCs w:val="24"/>
        </w:rPr>
        <w:t xml:space="preserve">Answer: The major limitations we identified were incomplete preprocessing explanation, lack of an accessible user-facing interface, and separation between research accuracy claims and deployable workflows. Many studies show final results, but not all show a reproducible pipeline from raw signal to final prediction.</w:t>
      </w:r>
    </w:p>
    <w:p>
      <w:r>
        <w:br w:type="page"/>
      </w:r>
    </w:p>
    <w:p>
      <w:pPr>
        <w:jc w:val="both"/>
        <w:spacing w:line="276" w:lineRule="auto" w:before="0" w:after="140"/>
      </w:pPr>
      <w:r>
        <w:rPr>
          <w:rFonts w:ascii="Times New Roman" w:hAnsi="Times New Roman" w:cs="Times New Roman"/>
          <w:sz w:val="28"/>
          <w:szCs w:val="28"/>
          <w:b/>
        </w:rPr>
        <w:t xml:space="preserve">Slide 8: Research Gaps and Objectives</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This slide should sound like a transition from literature to your implementation.</w:t>
      </w:r>
    </w:p>
    <w:p>
      <w:pPr>
        <w:jc w:val="both"/>
        <w:spacing w:line="276" w:lineRule="auto" w:before="0" w:after="80"/>
      </w:pPr>
      <w:r>
        <w:rPr>
          <w:rFonts w:ascii="Times New Roman" w:hAnsi="Times New Roman" w:cs="Times New Roman"/>
          <w:sz w:val="24"/>
          <w:szCs w:val="24"/>
        </w:rPr>
        <w:t xml:space="preserve">2. State the gap precisely: the need is not only for classification accuracy but for a demonstrable, explainable, and reproducible mechanical engineering tool.</w:t>
      </w:r>
    </w:p>
    <w:p>
      <w:pPr>
        <w:jc w:val="both"/>
        <w:spacing w:line="276" w:lineRule="auto" w:before="0" w:after="80"/>
      </w:pPr>
      <w:r>
        <w:rPr>
          <w:rFonts w:ascii="Times New Roman" w:hAnsi="Times New Roman" w:cs="Times New Roman"/>
          <w:sz w:val="24"/>
          <w:szCs w:val="24"/>
        </w:rPr>
        <w:t xml:space="preserve">3. Go through the objectives naturally: preprocess the signals, extract 25 features, compare SVM and Random Forest, evaluate systematically, and deploy the Streamlit dashboard.</w:t>
      </w:r>
    </w:p>
    <w:p>
      <w:pPr>
        <w:jc w:val="both"/>
        <w:spacing w:line="276" w:lineRule="auto" w:before="0" w:after="80"/>
      </w:pPr>
      <w:r>
        <w:rPr>
          <w:rFonts w:ascii="Times New Roman" w:hAnsi="Times New Roman" w:cs="Times New Roman"/>
          <w:sz w:val="24"/>
          <w:szCs w:val="24"/>
        </w:rPr>
        <w:t xml:space="preserve">4. If asked why 2048 samples and 50 percent overlap were chosen, answer: that window keeps localized fault information while generating enough training examples; with 48 kHz sampling it corresponds to about 42.67 milliseconds per window.</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Q12. What research gap does your project address?</w:t>
      </w:r>
    </w:p>
    <w:p>
      <w:pPr>
        <w:jc w:val="both"/>
        <w:spacing w:line="276" w:lineRule="auto" w:before="0" w:after="75"/>
      </w:pPr>
      <w:r>
        <w:rPr>
          <w:rFonts w:ascii="Times New Roman" w:hAnsi="Times New Roman" w:cs="Times New Roman"/>
          <w:sz w:val="24"/>
          <w:szCs w:val="24"/>
        </w:rPr>
        <w:t xml:space="preserve">Answer: This project addresses the gap between fault-classification research and a demonstration-ready engineering workflow. It combines preprocessing, feature extraction, model comparison, result visualization, and GUI deployment in one consistent system.</w:t>
      </w:r>
    </w:p>
    <w:p>
      <w:pPr>
        <w:jc w:val="both"/>
        <w:spacing w:line="276" w:lineRule="auto" w:before="0" w:after="55"/>
      </w:pPr>
      <w:r>
        <w:rPr>
          <w:rFonts w:ascii="Times New Roman" w:hAnsi="Times New Roman" w:cs="Times New Roman"/>
          <w:sz w:val="24"/>
          <w:szCs w:val="24"/>
          <w:b/>
        </w:rPr>
        <w:t xml:space="preserve">Q13. What are your main objectives?</w:t>
      </w:r>
    </w:p>
    <w:p>
      <w:pPr>
        <w:jc w:val="both"/>
        <w:spacing w:line="276" w:lineRule="auto" w:before="0" w:after="75"/>
      </w:pPr>
      <w:r>
        <w:rPr>
          <w:rFonts w:ascii="Times New Roman" w:hAnsi="Times New Roman" w:cs="Times New Roman"/>
          <w:sz w:val="24"/>
          <w:szCs w:val="24"/>
        </w:rPr>
        <w:t xml:space="preserve">Answer: The main objectives are to preprocess the CWRU signal data, extract time-domain and frequency-domain features, train and compare SVM and Random Forest, evaluate performance with proper metrics, and deploy the selected model through a Streamlit application.</w:t>
      </w:r>
    </w:p>
    <w:p>
      <w:r>
        <w:br w:type="page"/>
      </w:r>
    </w:p>
    <w:p>
      <w:pPr>
        <w:jc w:val="both"/>
        <w:spacing w:line="276" w:lineRule="auto" w:before="0" w:after="140"/>
      </w:pPr>
      <w:r>
        <w:rPr>
          <w:rFonts w:ascii="Times New Roman" w:hAnsi="Times New Roman" w:cs="Times New Roman"/>
          <w:sz w:val="28"/>
          <w:szCs w:val="28"/>
          <w:b/>
        </w:rPr>
        <w:t xml:space="preserve">Slide 9: Methodology and System Design</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Walk through the pipeline from left to right as if you are tracing the data flow.</w:t>
      </w:r>
    </w:p>
    <w:p>
      <w:pPr>
        <w:jc w:val="both"/>
        <w:spacing w:line="276" w:lineRule="auto" w:before="0" w:after="80"/>
      </w:pPr>
      <w:r>
        <w:rPr>
          <w:rFonts w:ascii="Times New Roman" w:hAnsi="Times New Roman" w:cs="Times New Roman"/>
          <w:sz w:val="24"/>
          <w:szCs w:val="24"/>
        </w:rPr>
        <w:t xml:space="preserve">2. Start from the data source: raw CWRU MAT files representing four bearing conditions.</w:t>
      </w:r>
    </w:p>
    <w:p>
      <w:pPr>
        <w:jc w:val="both"/>
        <w:spacing w:line="276" w:lineRule="auto" w:before="0" w:after="80"/>
      </w:pPr>
      <w:r>
        <w:rPr>
          <w:rFonts w:ascii="Times New Roman" w:hAnsi="Times New Roman" w:cs="Times New Roman"/>
          <w:sz w:val="24"/>
          <w:szCs w:val="24"/>
        </w:rPr>
        <w:t xml:space="preserve">3. Then explain preprocessing: each long signal is segmented into 2048-sample windows with 50 percent overlap, producing 9,736 usable training samples.</w:t>
      </w:r>
    </w:p>
    <w:p>
      <w:pPr>
        <w:jc w:val="both"/>
        <w:spacing w:line="276" w:lineRule="auto" w:before="0" w:after="80"/>
      </w:pPr>
      <w:r>
        <w:rPr>
          <w:rFonts w:ascii="Times New Roman" w:hAnsi="Times New Roman" w:cs="Times New Roman"/>
          <w:sz w:val="24"/>
          <w:szCs w:val="24"/>
        </w:rPr>
        <w:t xml:space="preserve">4. Next explain feature extraction: the segmented windows are converted into engineered time-domain and frequency-domain descriptors.</w:t>
      </w:r>
    </w:p>
    <w:p>
      <w:pPr>
        <w:jc w:val="both"/>
        <w:spacing w:line="276" w:lineRule="auto" w:before="0" w:after="80"/>
      </w:pPr>
      <w:r>
        <w:rPr>
          <w:rFonts w:ascii="Times New Roman" w:hAnsi="Times New Roman" w:cs="Times New Roman"/>
          <w:sz w:val="24"/>
          <w:szCs w:val="24"/>
        </w:rPr>
        <w:t xml:space="preserve">5. Then explain modeling: SVM and Random Forest are trained on the processed feature table using an 80:20 split.</w:t>
      </w:r>
    </w:p>
    <w:p>
      <w:pPr>
        <w:jc w:val="both"/>
        <w:spacing w:line="276" w:lineRule="auto" w:before="0" w:after="80"/>
      </w:pPr>
      <w:r>
        <w:rPr>
          <w:rFonts w:ascii="Times New Roman" w:hAnsi="Times New Roman" w:cs="Times New Roman"/>
          <w:sz w:val="24"/>
          <w:szCs w:val="24"/>
        </w:rPr>
        <w:t xml:space="preserve">6. Finally explain deployment: the best saved model is loaded inside the Streamlit dashboard for live inference.</w:t>
      </w:r>
    </w:p>
    <w:p>
      <w:pPr>
        <w:jc w:val="both"/>
        <w:spacing w:line="276" w:lineRule="auto" w:before="0" w:after="80"/>
      </w:pPr>
      <w:r>
        <w:rPr>
          <w:rFonts w:ascii="Times New Roman" w:hAnsi="Times New Roman" w:cs="Times New Roman"/>
          <w:sz w:val="24"/>
          <w:szCs w:val="24"/>
        </w:rPr>
        <w:t xml:space="preserve">7. If asked what scripts actually run this pipeline, answer: scripts/build_dataset.py prepares the dataset, scripts/train_model.py trains the models, and the app is in app/streamlit_app.py.</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Q14. Explain your full pipeline from raw data to prediction.</w:t>
      </w:r>
    </w:p>
    <w:p>
      <w:pPr>
        <w:jc w:val="both"/>
        <w:spacing w:line="276" w:lineRule="auto" w:before="0" w:after="75"/>
      </w:pPr>
      <w:r>
        <w:rPr>
          <w:rFonts w:ascii="Times New Roman" w:hAnsi="Times New Roman" w:cs="Times New Roman"/>
          <w:sz w:val="24"/>
          <w:szCs w:val="24"/>
        </w:rPr>
        <w:t xml:space="preserve">Answer: The pipeline starts from raw MATLAB vibration files in the dataset. These signals are segmented into overlapping windows, each window is converted into an engineered feature vector, the processed dataset is used to train classifiers, and the best saved model is then loaded into the GUI. When a new CSV is uploaded, the same feature extraction path is repeated and the saved model predicts the fault type.</w:t>
      </w:r>
    </w:p>
    <w:p>
      <w:pPr>
        <w:jc w:val="both"/>
        <w:spacing w:line="276" w:lineRule="auto" w:before="0" w:after="55"/>
      </w:pPr>
      <w:r>
        <w:rPr>
          <w:rFonts w:ascii="Times New Roman" w:hAnsi="Times New Roman" w:cs="Times New Roman"/>
          <w:sz w:val="24"/>
          <w:szCs w:val="24"/>
          <w:b/>
        </w:rPr>
        <w:t xml:space="preserve">Q15. Which scripts or files handle the training workflow?</w:t>
      </w:r>
    </w:p>
    <w:p>
      <w:pPr>
        <w:jc w:val="both"/>
        <w:spacing w:line="276" w:lineRule="auto" w:before="0" w:after="75"/>
      </w:pPr>
      <w:r>
        <w:rPr>
          <w:rFonts w:ascii="Times New Roman" w:hAnsi="Times New Roman" w:cs="Times New Roman"/>
          <w:sz w:val="24"/>
          <w:szCs w:val="24"/>
        </w:rPr>
        <w:t xml:space="preserve">Answer: In the repository, scripts/build_dataset.py creates the processed dataset, scripts/train_model.py trains and evaluates the models, the main reusable logic is in src/bearing_fault_diagnosis, and app/streamlit_app.py handles the final inference and visualization layer.</w:t>
      </w:r>
    </w:p>
    <w:p>
      <w:r>
        <w:br w:type="page"/>
      </w:r>
    </w:p>
    <w:p>
      <w:pPr>
        <w:jc w:val="both"/>
        <w:spacing w:line="276" w:lineRule="auto" w:before="0" w:after="140"/>
      </w:pPr>
      <w:r>
        <w:rPr>
          <w:rFonts w:ascii="Times New Roman" w:hAnsi="Times New Roman" w:cs="Times New Roman"/>
          <w:sz w:val="28"/>
          <w:szCs w:val="28"/>
          <w:b/>
        </w:rPr>
        <w:t xml:space="preserve">Slide 10: Feature Extraction Module</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Explain that feature extraction is the bridge between raw signal and classification.</w:t>
      </w:r>
    </w:p>
    <w:p>
      <w:pPr>
        <w:jc w:val="both"/>
        <w:spacing w:line="276" w:lineRule="auto" w:before="0" w:after="80"/>
      </w:pPr>
      <w:r>
        <w:rPr>
          <w:rFonts w:ascii="Times New Roman" w:hAnsi="Times New Roman" w:cs="Times New Roman"/>
          <w:sz w:val="24"/>
          <w:szCs w:val="24"/>
        </w:rPr>
        <w:t xml:space="preserve">2. For time-domain features, give intuitive meanings: mean and standard deviation show central level and spread, RMS reflects energy, kurtosis and crest factor respond to impulsive defects, and impulse/shape/form factors capture waveform characteristics.</w:t>
      </w:r>
    </w:p>
    <w:p>
      <w:pPr>
        <w:jc w:val="both"/>
        <w:spacing w:line="276" w:lineRule="auto" w:before="0" w:after="80"/>
      </w:pPr>
      <w:r>
        <w:rPr>
          <w:rFonts w:ascii="Times New Roman" w:hAnsi="Times New Roman" w:cs="Times New Roman"/>
          <w:sz w:val="24"/>
          <w:szCs w:val="24"/>
        </w:rPr>
        <w:t xml:space="preserve">3. For frequency-domain features, explain that FFT transforms the signal into spectral form, then features such as spectral mean, dominant frequency, spectral standard deviation, and frequency variation describe how the energy is distributed.</w:t>
      </w:r>
    </w:p>
    <w:p>
      <w:pPr>
        <w:jc w:val="both"/>
        <w:spacing w:line="276" w:lineRule="auto" w:before="0" w:after="80"/>
      </w:pPr>
      <w:r>
        <w:rPr>
          <w:rFonts w:ascii="Times New Roman" w:hAnsi="Times New Roman" w:cs="Times New Roman"/>
          <w:sz w:val="24"/>
          <w:szCs w:val="24"/>
        </w:rPr>
        <w:t xml:space="preserve">4. Point out the dataset summary again: 9,736 windows, 25 features, 4 classes, 48 kHz sampling.</w:t>
      </w:r>
    </w:p>
    <w:p>
      <w:pPr>
        <w:jc w:val="both"/>
        <w:spacing w:line="276" w:lineRule="auto" w:before="0" w:after="80"/>
      </w:pPr>
      <w:r>
        <w:rPr>
          <w:rFonts w:ascii="Times New Roman" w:hAnsi="Times New Roman" w:cs="Times New Roman"/>
          <w:sz w:val="24"/>
          <w:szCs w:val="24"/>
        </w:rPr>
        <w:t xml:space="preserve">5. If asked whether the model uses raw amplitude directly, answer: no, the classifier uses the extracted feature vector, not the raw sequence itself.</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Q16. What features are extracted?</w:t>
      </w:r>
    </w:p>
    <w:p>
      <w:pPr>
        <w:jc w:val="both"/>
        <w:spacing w:line="276" w:lineRule="auto" w:before="0" w:after="75"/>
      </w:pPr>
      <w:r>
        <w:rPr>
          <w:rFonts w:ascii="Times New Roman" w:hAnsi="Times New Roman" w:cs="Times New Roman"/>
          <w:sz w:val="24"/>
          <w:szCs w:val="24"/>
        </w:rPr>
        <w:t xml:space="preserve">Answer: The extracted features include time-domain descriptors such as mean, standard deviation, mean absolute deviation, RMS, maximum absolute amplitude, skewness, kurtosis, crest factor, shape factor, form factor, and impulse factor. Frequency-domain descriptors include spectral mean, spectral standard deviation, dominant frequency, centroid-related measures, frequency variance, and variation factor.</w:t>
      </w:r>
    </w:p>
    <w:p>
      <w:pPr>
        <w:jc w:val="both"/>
        <w:spacing w:line="276" w:lineRule="auto" w:before="0" w:after="55"/>
      </w:pPr>
      <w:r>
        <w:rPr>
          <w:rFonts w:ascii="Times New Roman" w:hAnsi="Times New Roman" w:cs="Times New Roman"/>
          <w:sz w:val="24"/>
          <w:szCs w:val="24"/>
          <w:b/>
        </w:rPr>
        <w:t xml:space="preserve">Q17. Why did you use 2048 samples and 50 percent overlap?</w:t>
      </w:r>
    </w:p>
    <w:p>
      <w:pPr>
        <w:jc w:val="both"/>
        <w:spacing w:line="276" w:lineRule="auto" w:before="0" w:after="75"/>
      </w:pPr>
      <w:r>
        <w:rPr>
          <w:rFonts w:ascii="Times New Roman" w:hAnsi="Times New Roman" w:cs="Times New Roman"/>
          <w:sz w:val="24"/>
          <w:szCs w:val="24"/>
        </w:rPr>
        <w:t xml:space="preserve">Answer: A 2048-sample window is large enough to retain useful local vibration structure while still producing many training samples from one long signal. A 50 percent overlap helps preserve transient information between adjacent windows and improves sample continuity in the processed dataset.</w:t>
      </w:r>
    </w:p>
    <w:p>
      <w:r>
        <w:br w:type="page"/>
      </w:r>
    </w:p>
    <w:p>
      <w:pPr>
        <w:jc w:val="both"/>
        <w:spacing w:line="276" w:lineRule="auto" w:before="0" w:after="140"/>
      </w:pPr>
      <w:r>
        <w:rPr>
          <w:rFonts w:ascii="Times New Roman" w:hAnsi="Times New Roman" w:cs="Times New Roman"/>
          <w:sz w:val="28"/>
          <w:szCs w:val="28"/>
          <w:b/>
        </w:rPr>
        <w:t xml:space="preserve">Slide 11: Model Performance</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Present this as measured evidence rather than a claim.</w:t>
      </w:r>
    </w:p>
    <w:p>
      <w:pPr>
        <w:jc w:val="both"/>
        <w:spacing w:line="276" w:lineRule="auto" w:before="0" w:after="80"/>
      </w:pPr>
      <w:r>
        <w:rPr>
          <w:rFonts w:ascii="Times New Roman" w:hAnsi="Times New Roman" w:cs="Times New Roman"/>
          <w:sz w:val="24"/>
          <w:szCs w:val="24"/>
        </w:rPr>
        <w:t xml:space="preserve">2. State that both models performed strongly, but Random Forest achieved the best result with 97.59 percent accuracy and 97.59 percent weighted F1-score on the held-out test set.</w:t>
      </w:r>
    </w:p>
    <w:p>
      <w:pPr>
        <w:jc w:val="both"/>
        <w:spacing w:line="276" w:lineRule="auto" w:before="0" w:after="80"/>
      </w:pPr>
      <w:r>
        <w:rPr>
          <w:rFonts w:ascii="Times New Roman" w:hAnsi="Times New Roman" w:cs="Times New Roman"/>
          <w:sz w:val="24"/>
          <w:szCs w:val="24"/>
        </w:rPr>
        <w:t xml:space="preserve">3. Mention that SVM with RBF kernel also performed well, which shows that the feature design itself is meaningful.</w:t>
      </w:r>
    </w:p>
    <w:p>
      <w:pPr>
        <w:jc w:val="both"/>
        <w:spacing w:line="276" w:lineRule="auto" w:before="0" w:after="80"/>
      </w:pPr>
      <w:r>
        <w:rPr>
          <w:rFonts w:ascii="Times New Roman" w:hAnsi="Times New Roman" w:cs="Times New Roman"/>
          <w:sz w:val="24"/>
          <w:szCs w:val="24"/>
        </w:rPr>
        <w:t xml:space="preserve">4. Explain why Random Forest was finally selected: it slightly outperformed SVM and also provides feature importance, which helps explain the model during demonstration.</w:t>
      </w:r>
    </w:p>
    <w:p>
      <w:pPr>
        <w:jc w:val="both"/>
        <w:spacing w:line="276" w:lineRule="auto" w:before="0" w:after="80"/>
      </w:pPr>
      <w:r>
        <w:rPr>
          <w:rFonts w:ascii="Times New Roman" w:hAnsi="Times New Roman" w:cs="Times New Roman"/>
          <w:sz w:val="24"/>
          <w:szCs w:val="24"/>
        </w:rPr>
        <w:t xml:space="preserve">5. If asked what weighted F1-score means, answer: it balances precision and recall across all classes while accounting for class support, making it useful for multiclass evaluation.</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Q18. Which model performed best and why?</w:t>
      </w:r>
    </w:p>
    <w:p>
      <w:pPr>
        <w:jc w:val="both"/>
        <w:spacing w:line="276" w:lineRule="auto" w:before="0" w:after="75"/>
      </w:pPr>
      <w:r>
        <w:rPr>
          <w:rFonts w:ascii="Times New Roman" w:hAnsi="Times New Roman" w:cs="Times New Roman"/>
          <w:sz w:val="24"/>
          <w:szCs w:val="24"/>
        </w:rPr>
        <w:t xml:space="preserve">Answer: Random Forest performed best in this project. It achieved slightly higher accuracy and weighted F1-score than the SVM model, and it also provided feature importance values that made the final system easier to explain during presentation.</w:t>
      </w:r>
    </w:p>
    <w:p>
      <w:pPr>
        <w:jc w:val="both"/>
        <w:spacing w:line="276" w:lineRule="auto" w:before="0" w:after="55"/>
      </w:pPr>
      <w:r>
        <w:rPr>
          <w:rFonts w:ascii="Times New Roman" w:hAnsi="Times New Roman" w:cs="Times New Roman"/>
          <w:sz w:val="24"/>
          <w:szCs w:val="24"/>
          <w:b/>
        </w:rPr>
        <w:t xml:space="preserve">Q19. What does weighted F1-score mean?</w:t>
      </w:r>
    </w:p>
    <w:p>
      <w:pPr>
        <w:jc w:val="both"/>
        <w:spacing w:line="276" w:lineRule="auto" w:before="0" w:after="75"/>
      </w:pPr>
      <w:r>
        <w:rPr>
          <w:rFonts w:ascii="Times New Roman" w:hAnsi="Times New Roman" w:cs="Times New Roman"/>
          <w:sz w:val="24"/>
          <w:szCs w:val="24"/>
        </w:rPr>
        <w:t xml:space="preserve">Answer: Weighted F1-score is a combined performance measure based on precision and recall, with weighting according to class support. In a multiclass problem, it is useful because it reflects overall balance of classification quality across classes instead of looking at accuracy alone.</w:t>
      </w:r>
    </w:p>
    <w:p>
      <w:r>
        <w:br w:type="page"/>
      </w:r>
    </w:p>
    <w:p>
      <w:pPr>
        <w:jc w:val="both"/>
        <w:spacing w:line="276" w:lineRule="auto" w:before="0" w:after="140"/>
      </w:pPr>
      <w:r>
        <w:rPr>
          <w:rFonts w:ascii="Times New Roman" w:hAnsi="Times New Roman" w:cs="Times New Roman"/>
          <w:sz w:val="28"/>
          <w:szCs w:val="28"/>
          <w:b/>
        </w:rPr>
        <w:t xml:space="preserve">Slide 12: Confusion Matrix and Feature Importance</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First explain the confusion matrix. Rows are true classes, columns are predicted classes.</w:t>
      </w:r>
    </w:p>
    <w:p>
      <w:pPr>
        <w:jc w:val="both"/>
        <w:spacing w:line="276" w:lineRule="auto" w:before="0" w:after="80"/>
      </w:pPr>
      <w:r>
        <w:rPr>
          <w:rFonts w:ascii="Times New Roman" w:hAnsi="Times New Roman" w:cs="Times New Roman"/>
          <w:sz w:val="24"/>
          <w:szCs w:val="24"/>
        </w:rPr>
        <w:t xml:space="preserve">2. Read the key diagonal numbers: Ball Fault 558, Inner Race Fault 606, Normal 187, Outer Race Fault 550. Emphasize that strong diagonal entries mean strong correct classification.</w:t>
      </w:r>
    </w:p>
    <w:p>
      <w:pPr>
        <w:jc w:val="both"/>
        <w:spacing w:line="276" w:lineRule="auto" w:before="0" w:after="80"/>
      </w:pPr>
      <w:r>
        <w:rPr>
          <w:rFonts w:ascii="Times New Roman" w:hAnsi="Times New Roman" w:cs="Times New Roman"/>
          <w:sz w:val="24"/>
          <w:szCs w:val="24"/>
        </w:rPr>
        <w:t xml:space="preserve">3. Mention that the off-diagonal values are comparatively low, so class confusion is limited.</w:t>
      </w:r>
    </w:p>
    <w:p>
      <w:pPr>
        <w:jc w:val="both"/>
        <w:spacing w:line="276" w:lineRule="auto" w:before="0" w:after="80"/>
      </w:pPr>
      <w:r>
        <w:rPr>
          <w:rFonts w:ascii="Times New Roman" w:hAnsi="Times New Roman" w:cs="Times New Roman"/>
          <w:sz w:val="24"/>
          <w:szCs w:val="24"/>
        </w:rPr>
        <w:t xml:space="preserve">4. Then move to feature importance. Say that the Random Forest model ranks which features contribute more strongly to its decisions.</w:t>
      </w:r>
    </w:p>
    <w:p>
      <w:pPr>
        <w:jc w:val="both"/>
        <w:spacing w:line="276" w:lineRule="auto" w:before="0" w:after="80"/>
      </w:pPr>
      <w:r>
        <w:rPr>
          <w:rFonts w:ascii="Times New Roman" w:hAnsi="Times New Roman" w:cs="Times New Roman"/>
          <w:sz w:val="24"/>
          <w:szCs w:val="24"/>
        </w:rPr>
        <w:t xml:space="preserve">5. Call out the most important features shown: Spectral Mean, Impulse Factor, Standard Deviation, Frequency Variation, Maximum Absolute value, and RMS.</w:t>
      </w:r>
    </w:p>
    <w:p>
      <w:pPr>
        <w:jc w:val="both"/>
        <w:spacing w:line="276" w:lineRule="auto" w:before="0" w:after="80"/>
      </w:pPr>
      <w:r>
        <w:rPr>
          <w:rFonts w:ascii="Times New Roman" w:hAnsi="Times New Roman" w:cs="Times New Roman"/>
          <w:sz w:val="24"/>
          <w:szCs w:val="24"/>
        </w:rPr>
        <w:t xml:space="preserve">6. If asked why these matter physically, answer: they reflect how rough, impulsive, and spectrally concentrated the vibration becomes under defective bearing conditions.</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Q20. How do you interpret the confusion matrix?</w:t>
      </w:r>
    </w:p>
    <w:p>
      <w:pPr>
        <w:jc w:val="both"/>
        <w:spacing w:line="276" w:lineRule="auto" w:before="0" w:after="75"/>
      </w:pPr>
      <w:r>
        <w:rPr>
          <w:rFonts w:ascii="Times New Roman" w:hAnsi="Times New Roman" w:cs="Times New Roman"/>
          <w:sz w:val="24"/>
          <w:szCs w:val="24"/>
        </w:rPr>
        <w:t xml:space="preserve">Answer: The confusion matrix compares true labels with predicted labels. The diagonal values show correct predictions, while off-diagonal values show errors. In our project, strong diagonal counts indicate that the classifier distinguishes the four bearing conditions effectively.</w:t>
      </w:r>
    </w:p>
    <w:p>
      <w:pPr>
        <w:jc w:val="both"/>
        <w:spacing w:line="276" w:lineRule="auto" w:before="0" w:after="55"/>
      </w:pPr>
      <w:r>
        <w:rPr>
          <w:rFonts w:ascii="Times New Roman" w:hAnsi="Times New Roman" w:cs="Times New Roman"/>
          <w:sz w:val="24"/>
          <w:szCs w:val="24"/>
          <w:b/>
        </w:rPr>
        <w:t xml:space="preserve">Q21. What does feature importance tell you?</w:t>
      </w:r>
    </w:p>
    <w:p>
      <w:pPr>
        <w:jc w:val="both"/>
        <w:spacing w:line="276" w:lineRule="auto" w:before="0" w:after="75"/>
      </w:pPr>
      <w:r>
        <w:rPr>
          <w:rFonts w:ascii="Times New Roman" w:hAnsi="Times New Roman" w:cs="Times New Roman"/>
          <w:sz w:val="24"/>
          <w:szCs w:val="24"/>
        </w:rPr>
        <w:t xml:space="preserve">Answer: Feature importance tells us which extracted features contribute more strongly to the Random Forest decision process. In this project, high-importance features like spectral mean, impulse factor, standard deviation, and RMS indicate which physical signal characteristics are most helpful for separating fault classes.</w:t>
      </w:r>
    </w:p>
    <w:p>
      <w:r>
        <w:br w:type="page"/>
      </w:r>
    </w:p>
    <w:p>
      <w:pPr>
        <w:jc w:val="both"/>
        <w:spacing w:line="276" w:lineRule="auto" w:before="0" w:after="140"/>
      </w:pPr>
      <w:r>
        <w:rPr>
          <w:rFonts w:ascii="Times New Roman" w:hAnsi="Times New Roman" w:cs="Times New Roman"/>
          <w:sz w:val="28"/>
          <w:szCs w:val="28"/>
          <w:b/>
        </w:rPr>
        <w:t xml:space="preserve">Slide 13: Summary and Conclusion</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Use this as your closing technical slide.</w:t>
      </w:r>
    </w:p>
    <w:p>
      <w:pPr>
        <w:jc w:val="both"/>
        <w:spacing w:line="276" w:lineRule="auto" w:before="0" w:after="80"/>
      </w:pPr>
      <w:r>
        <w:rPr>
          <w:rFonts w:ascii="Times New Roman" w:hAnsi="Times New Roman" w:cs="Times New Roman"/>
          <w:sz w:val="24"/>
          <w:szCs w:val="24"/>
        </w:rPr>
        <w:t xml:space="preserve">2. Summarize the major achievement: the project integrates mechanical vibration analysis, feature engineering, machine learning classification, and GUI deployment in one system.</w:t>
      </w:r>
    </w:p>
    <w:p>
      <w:pPr>
        <w:jc w:val="both"/>
        <w:spacing w:line="276" w:lineRule="auto" w:before="0" w:after="80"/>
      </w:pPr>
      <w:r>
        <w:rPr>
          <w:rFonts w:ascii="Times New Roman" w:hAnsi="Times New Roman" w:cs="Times New Roman"/>
          <w:sz w:val="24"/>
          <w:szCs w:val="24"/>
        </w:rPr>
        <w:t xml:space="preserve">3. Restate the most important performance number only once: Random Forest reached 97.59 percent accuracy on the CWRU benchmark dataset.</w:t>
      </w:r>
    </w:p>
    <w:p>
      <w:pPr>
        <w:jc w:val="both"/>
        <w:spacing w:line="276" w:lineRule="auto" w:before="0" w:after="80"/>
      </w:pPr>
      <w:r>
        <w:rPr>
          <w:rFonts w:ascii="Times New Roman" w:hAnsi="Times New Roman" w:cs="Times New Roman"/>
          <w:sz w:val="24"/>
          <w:szCs w:val="24"/>
        </w:rPr>
        <w:t xml:space="preserve">4. For future scope, mention validation on real industrial signals, comparison with advanced methods like XGBoost or 1D-CNN, fault severity estimation, and deployment to edge or IoT settings.</w:t>
      </w:r>
    </w:p>
    <w:p>
      <w:pPr>
        <w:jc w:val="both"/>
        <w:spacing w:line="276" w:lineRule="auto" w:before="0" w:after="80"/>
      </w:pPr>
      <w:r>
        <w:rPr>
          <w:rFonts w:ascii="Times New Roman" w:hAnsi="Times New Roman" w:cs="Times New Roman"/>
          <w:sz w:val="24"/>
          <w:szCs w:val="24"/>
        </w:rPr>
        <w:t xml:space="preserve">5. If asked what next semester work could be, answer: expanding to real sensor data, testing robustness under noise, and moving from fault type classification toward severity or remaining useful life estimation.</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Q22. What is the final conclusion of the project?</w:t>
      </w:r>
    </w:p>
    <w:p>
      <w:pPr>
        <w:jc w:val="both"/>
        <w:spacing w:line="276" w:lineRule="auto" w:before="0" w:after="75"/>
      </w:pPr>
      <w:r>
        <w:rPr>
          <w:rFonts w:ascii="Times New Roman" w:hAnsi="Times New Roman" w:cs="Times New Roman"/>
          <w:sz w:val="24"/>
          <w:szCs w:val="24"/>
        </w:rPr>
        <w:t xml:space="preserve">Answer: The final conclusion is that a properly engineered feature-based machine learning pipeline can classify bearing fault conditions effectively on the CWRU dataset, and that the developed dashboard makes the system practical for academic demonstration and condition monitoring explanation.</w:t>
      </w:r>
    </w:p>
    <w:p>
      <w:pPr>
        <w:jc w:val="both"/>
        <w:spacing w:line="276" w:lineRule="auto" w:before="0" w:after="55"/>
      </w:pPr>
      <w:r>
        <w:rPr>
          <w:rFonts w:ascii="Times New Roman" w:hAnsi="Times New Roman" w:cs="Times New Roman"/>
          <w:sz w:val="24"/>
          <w:szCs w:val="24"/>
          <w:b/>
        </w:rPr>
        <w:t xml:space="preserve">Q23. What can be done in future work?</w:t>
      </w:r>
    </w:p>
    <w:p>
      <w:pPr>
        <w:jc w:val="both"/>
        <w:spacing w:line="276" w:lineRule="auto" w:before="0" w:after="75"/>
      </w:pPr>
      <w:r>
        <w:rPr>
          <w:rFonts w:ascii="Times New Roman" w:hAnsi="Times New Roman" w:cs="Times New Roman"/>
          <w:sz w:val="24"/>
          <w:szCs w:val="24"/>
        </w:rPr>
        <w:t xml:space="preserve">Answer: Future work can include validation on real industrial vibration signals, testing additional models such as XGBoost or 1D-CNN, moving toward fault severity estimation, and extending the project to remaining useful life prediction or edge deployment.</w:t>
      </w:r>
    </w:p>
    <w:p>
      <w:r>
        <w:br w:type="page"/>
      </w:r>
    </w:p>
    <w:p>
      <w:pPr>
        <w:jc w:val="both"/>
        <w:spacing w:line="276" w:lineRule="auto" w:before="0" w:after="140"/>
      </w:pPr>
      <w:r>
        <w:rPr>
          <w:rFonts w:ascii="Times New Roman" w:hAnsi="Times New Roman" w:cs="Times New Roman"/>
          <w:sz w:val="28"/>
          <w:szCs w:val="28"/>
          <w:b/>
        </w:rPr>
        <w:t xml:space="preserve">Slide 14: References</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Keep this slide brief. Mention that the project is grounded in the official CWRU dataset source, key bearing diagnosis papers, and the Streamlit documentation used for the application layer.</w:t>
      </w:r>
    </w:p>
    <w:p>
      <w:pPr>
        <w:jc w:val="both"/>
        <w:spacing w:line="276" w:lineRule="auto" w:before="0" w:after="80"/>
      </w:pPr>
      <w:r>
        <w:rPr>
          <w:rFonts w:ascii="Times New Roman" w:hAnsi="Times New Roman" w:cs="Times New Roman"/>
          <w:sz w:val="24"/>
          <w:szCs w:val="24"/>
        </w:rPr>
        <w:t xml:space="preserve">2. If a professor asks which references are most important, point to the CWRU Bearing Data Center first, then Kankar et al. for feature-based bearing fault diagnosis, and Rajeswari et al. for signal-processing plus SVM-based work.</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Q24. Which references are most important for this project?</w:t>
      </w:r>
    </w:p>
    <w:p>
      <w:pPr>
        <w:jc w:val="both"/>
        <w:spacing w:line="276" w:lineRule="auto" w:before="0" w:after="75"/>
      </w:pPr>
      <w:r>
        <w:rPr>
          <w:rFonts w:ascii="Times New Roman" w:hAnsi="Times New Roman" w:cs="Times New Roman"/>
          <w:sz w:val="24"/>
          <w:szCs w:val="24"/>
        </w:rPr>
        <w:t xml:space="preserve">Answer: The most important references are the official CWRU Bearing Data Center because it provides the dataset foundation, and the published bearing diagnosis studies that justify feature-based classification and signal-processing-based fault analysis. The Streamlit documentation is also important for the application layer.</w:t>
      </w:r>
    </w:p>
    <w:p>
      <w:r>
        <w:br w:type="page"/>
      </w:r>
    </w:p>
    <w:p>
      <w:pPr>
        <w:jc w:val="both"/>
        <w:spacing w:line="276" w:lineRule="auto" w:before="0" w:after="140"/>
      </w:pPr>
      <w:r>
        <w:rPr>
          <w:rFonts w:ascii="Times New Roman" w:hAnsi="Times New Roman" w:cs="Times New Roman"/>
          <w:sz w:val="28"/>
          <w:szCs w:val="28"/>
          <w:b/>
        </w:rPr>
        <w:t xml:space="preserve">Slide 15: Thank You / Discussion</w:t>
      </w:r>
    </w:p>
    <w:p>
      <w:pPr>
        <w:jc w:val="both"/>
        <w:spacing w:line="276" w:lineRule="auto" w:before="0" w:after="100"/>
      </w:pPr>
      <w:r>
        <w:rPr>
          <w:rFonts w:ascii="Times New Roman" w:hAnsi="Times New Roman" w:cs="Times New Roman"/>
          <w:sz w:val="24"/>
          <w:szCs w:val="24"/>
          <w:b/>
        </w:rPr>
        <w:t xml:space="preserve">What to say:</w:t>
      </w:r>
    </w:p>
    <w:p>
      <w:pPr>
        <w:jc w:val="both"/>
        <w:spacing w:line="276" w:lineRule="auto" w:before="0" w:after="80"/>
      </w:pPr>
      <w:r>
        <w:rPr>
          <w:rFonts w:ascii="Times New Roman" w:hAnsi="Times New Roman" w:cs="Times New Roman"/>
          <w:sz w:val="24"/>
          <w:szCs w:val="24"/>
        </w:rPr>
        <w:t xml:space="preserve">1. Close confidently and invite questions. At this point, be ready to switch from presentation mode to explanation mode.</w:t>
      </w:r>
    </w:p>
    <w:p>
      <w:pPr>
        <w:jc w:val="both"/>
        <w:spacing w:line="276" w:lineRule="auto" w:before="0" w:after="80"/>
      </w:pPr>
      <w:r>
        <w:rPr>
          <w:rFonts w:ascii="Times New Roman" w:hAnsi="Times New Roman" w:cs="Times New Roman"/>
          <w:sz w:val="24"/>
          <w:szCs w:val="24"/>
        </w:rPr>
        <w:t xml:space="preserve">2. If they ask for a demo, open the Streamlit app and show one test CSV, the waveform, the FFT plot, the predicted class, and the confidence table.</w:t>
      </w:r>
    </w:p>
    <w:p>
      <w:pPr>
        <w:jc w:val="both"/>
        <w:spacing w:line="276" w:lineRule="auto" w:before="0" w:after="80"/>
      </w:pPr>
      <w:r>
        <w:rPr>
          <w:rFonts w:ascii="Times New Roman" w:hAnsi="Times New Roman" w:cs="Times New Roman"/>
          <w:sz w:val="24"/>
          <w:szCs w:val="24"/>
        </w:rPr>
        <w:t xml:space="preserve">3. If they ask what is unique about your project, answer: the contribution is the full pipeline from raw vibration signal to deployable diagnosis dashboard, not just a model accuracy experiment.</w:t>
      </w:r>
    </w:p>
    <w:p>
      <w:pPr>
        <w:jc w:val="both"/>
        <w:spacing w:line="276" w:lineRule="auto" w:before="80" w:after="100"/>
      </w:pPr>
      <w:r>
        <w:rPr>
          <w:rFonts w:ascii="Times New Roman" w:hAnsi="Times New Roman" w:cs="Times New Roman"/>
          <w:sz w:val="24"/>
          <w:szCs w:val="24"/>
          <w:b/>
        </w:rPr>
        <w:t xml:space="preserve">Quick questions you may face on this slide:</w:t>
      </w:r>
    </w:p>
    <w:p>
      <w:pPr>
        <w:jc w:val="both"/>
        <w:spacing w:line="276" w:lineRule="auto" w:before="0" w:after="55"/>
      </w:pPr>
      <w:r>
        <w:rPr>
          <w:rFonts w:ascii="Times New Roman" w:hAnsi="Times New Roman" w:cs="Times New Roman"/>
          <w:sz w:val="24"/>
          <w:szCs w:val="24"/>
          <w:b/>
        </w:rPr>
        <w:t xml:space="preserve">Q25. If asked for a demo, what will you show first?</w:t>
      </w:r>
    </w:p>
    <w:p>
      <w:pPr>
        <w:jc w:val="both"/>
        <w:spacing w:line="276" w:lineRule="auto" w:before="0" w:after="75"/>
      </w:pPr>
      <w:r>
        <w:rPr>
          <w:rFonts w:ascii="Times New Roman" w:hAnsi="Times New Roman" w:cs="Times New Roman"/>
          <w:sz w:val="24"/>
          <w:szCs w:val="24"/>
        </w:rPr>
        <w:t xml:space="preserve">Answer: First I would open the Streamlit application and upload one prepared test CSV. Then I would show the waveform, the FFT plot, the predicted fault class, the confidence values, and the extracted features. This makes the pipeline visible from input signal to final classification.</w:t>
      </w:r>
    </w:p>
    <w:p>
      <w:r>
        <w:br w:type="page"/>
      </w:r>
    </w:p>
    <w:p>
      <w:pPr>
        <w:jc w:val="center"/>
        <w:spacing w:line="276" w:lineRule="auto" w:before="0" w:after="160"/>
      </w:pPr>
      <w:r>
        <w:rPr>
          <w:rFonts w:ascii="Times New Roman" w:hAnsi="Times New Roman" w:cs="Times New Roman"/>
          <w:sz w:val="30"/>
          <w:szCs w:val="30"/>
          <w:b/>
        </w:rPr>
        <w:t xml:space="preserve">General Viva Questions And Answers</w:t>
      </w:r>
    </w:p>
    <w:p>
      <w:pPr>
        <w:jc w:val="both"/>
        <w:spacing w:line="276" w:lineRule="auto" w:before="0" w:after="80"/>
      </w:pPr>
      <w:r>
        <w:rPr>
          <w:rFonts w:ascii="Times New Roman" w:hAnsi="Times New Roman" w:cs="Times New Roman"/>
          <w:sz w:val="24"/>
          <w:szCs w:val="24"/>
          <w:b/>
        </w:rPr>
        <w:t xml:space="preserve">Q1. What is the input to the system?</w:t>
      </w:r>
    </w:p>
    <w:p>
      <w:pPr>
        <w:jc w:val="both"/>
        <w:spacing w:line="276" w:lineRule="auto" w:before="0" w:after="90"/>
      </w:pPr>
      <w:r>
        <w:rPr>
          <w:rFonts w:ascii="Times New Roman" w:hAnsi="Times New Roman" w:cs="Times New Roman"/>
          <w:sz w:val="24"/>
          <w:szCs w:val="24"/>
        </w:rPr>
        <w:t xml:space="preserve">Answer: The input is bearing vibration amplitude data, usually given as a time-series signal or CSV containing sampled amplitude values.</w:t>
      </w:r>
    </w:p>
    <w:p>
      <w:pPr>
        <w:jc w:val="both"/>
        <w:spacing w:line="276" w:lineRule="auto" w:before="0" w:after="80"/>
      </w:pPr>
      <w:r>
        <w:rPr>
          <w:rFonts w:ascii="Times New Roman" w:hAnsi="Times New Roman" w:cs="Times New Roman"/>
          <w:sz w:val="24"/>
          <w:szCs w:val="24"/>
          <w:b/>
        </w:rPr>
        <w:t xml:space="preserve">Q2. What is the output?</w:t>
      </w:r>
    </w:p>
    <w:p>
      <w:pPr>
        <w:jc w:val="both"/>
        <w:spacing w:line="276" w:lineRule="auto" w:before="0" w:after="90"/>
      </w:pPr>
      <w:r>
        <w:rPr>
          <w:rFonts w:ascii="Times New Roman" w:hAnsi="Times New Roman" w:cs="Times New Roman"/>
          <w:sz w:val="24"/>
          <w:szCs w:val="24"/>
        </w:rPr>
        <w:t xml:space="preserve">Answer: The output is the predicted bearing condition: Normal, Ball Fault, Inner Race Fault, or Outer Race Fault, along with class confidence and signal visualizations.</w:t>
      </w:r>
    </w:p>
    <w:p>
      <w:pPr>
        <w:jc w:val="both"/>
        <w:spacing w:line="276" w:lineRule="auto" w:before="0" w:after="80"/>
      </w:pPr>
      <w:r>
        <w:rPr>
          <w:rFonts w:ascii="Times New Roman" w:hAnsi="Times New Roman" w:cs="Times New Roman"/>
          <w:sz w:val="24"/>
          <w:szCs w:val="24"/>
          <w:b/>
        </w:rPr>
        <w:t xml:space="preserve">Q3. From where is the dataset taken?</w:t>
      </w:r>
    </w:p>
    <w:p>
      <w:pPr>
        <w:jc w:val="both"/>
        <w:spacing w:line="276" w:lineRule="auto" w:before="0" w:after="90"/>
      </w:pPr>
      <w:r>
        <w:rPr>
          <w:rFonts w:ascii="Times New Roman" w:hAnsi="Times New Roman" w:cs="Times New Roman"/>
          <w:sz w:val="24"/>
          <w:szCs w:val="24"/>
        </w:rPr>
        <w:t xml:space="preserve">Answer: The dataset is taken from the Case Western Reserve University Bearing Data Center, which is a public benchmark dataset for bearing fault diagnosis [1].</w:t>
      </w:r>
    </w:p>
    <w:p>
      <w:pPr>
        <w:jc w:val="both"/>
        <w:spacing w:line="276" w:lineRule="auto" w:before="0" w:after="80"/>
      </w:pPr>
      <w:r>
        <w:rPr>
          <w:rFonts w:ascii="Times New Roman" w:hAnsi="Times New Roman" w:cs="Times New Roman"/>
          <w:sz w:val="24"/>
          <w:szCs w:val="24"/>
          <w:b/>
        </w:rPr>
        <w:t xml:space="preserve">Q4. What type of dataset is it?</w:t>
      </w:r>
    </w:p>
    <w:p>
      <w:pPr>
        <w:jc w:val="both"/>
        <w:spacing w:line="276" w:lineRule="auto" w:before="0" w:after="90"/>
      </w:pPr>
      <w:r>
        <w:rPr>
          <w:rFonts w:ascii="Times New Roman" w:hAnsi="Times New Roman" w:cs="Times New Roman"/>
          <w:sz w:val="24"/>
          <w:szCs w:val="24"/>
        </w:rPr>
        <w:t xml:space="preserve">Answer: It is a vibration time-series dataset collected from bearings under healthy and faulty operating conditions.</w:t>
      </w:r>
    </w:p>
    <w:p>
      <w:pPr>
        <w:jc w:val="both"/>
        <w:spacing w:line="276" w:lineRule="auto" w:before="0" w:after="80"/>
      </w:pPr>
      <w:r>
        <w:rPr>
          <w:rFonts w:ascii="Times New Roman" w:hAnsi="Times New Roman" w:cs="Times New Roman"/>
          <w:sz w:val="24"/>
          <w:szCs w:val="24"/>
          <w:b/>
        </w:rPr>
        <w:t xml:space="preserve">Q5. Why did you segment the data?</w:t>
      </w:r>
    </w:p>
    <w:p>
      <w:pPr>
        <w:jc w:val="both"/>
        <w:spacing w:line="276" w:lineRule="auto" w:before="0" w:after="90"/>
      </w:pPr>
      <w:r>
        <w:rPr>
          <w:rFonts w:ascii="Times New Roman" w:hAnsi="Times New Roman" w:cs="Times New Roman"/>
          <w:sz w:val="24"/>
          <w:szCs w:val="24"/>
        </w:rPr>
        <w:t xml:space="preserve">Answer: One raw recording is long and contains many local patterns. Segmentation converts it into smaller windows that become training samples while preserving short-term fault signatures.</w:t>
      </w:r>
    </w:p>
    <w:p>
      <w:pPr>
        <w:jc w:val="both"/>
        <w:spacing w:line="276" w:lineRule="auto" w:before="0" w:after="80"/>
      </w:pPr>
      <w:r>
        <w:rPr>
          <w:rFonts w:ascii="Times New Roman" w:hAnsi="Times New Roman" w:cs="Times New Roman"/>
          <w:sz w:val="24"/>
          <w:szCs w:val="24"/>
          <w:b/>
        </w:rPr>
        <w:t xml:space="preserve">Q6. Why 2048 samples?</w:t>
      </w:r>
    </w:p>
    <w:p>
      <w:pPr>
        <w:jc w:val="both"/>
        <w:spacing w:line="276" w:lineRule="auto" w:before="0" w:after="90"/>
      </w:pPr>
      <w:r>
        <w:rPr>
          <w:rFonts w:ascii="Times New Roman" w:hAnsi="Times New Roman" w:cs="Times New Roman"/>
          <w:sz w:val="24"/>
          <w:szCs w:val="24"/>
        </w:rPr>
        <w:t xml:space="preserve">Answer: It provides a practical balance between preserving local vibration structure and generating enough windows for training. At 48 kHz it corresponds to about 42.67 milliseconds.</w:t>
      </w:r>
    </w:p>
    <w:p>
      <w:pPr>
        <w:jc w:val="both"/>
        <w:spacing w:line="276" w:lineRule="auto" w:before="0" w:after="80"/>
      </w:pPr>
      <w:r>
        <w:rPr>
          <w:rFonts w:ascii="Times New Roman" w:hAnsi="Times New Roman" w:cs="Times New Roman"/>
          <w:sz w:val="24"/>
          <w:szCs w:val="24"/>
          <w:b/>
        </w:rPr>
        <w:t xml:space="preserve">Q7. Why 50 percent overlap?</w:t>
      </w:r>
    </w:p>
    <w:p>
      <w:pPr>
        <w:jc w:val="both"/>
        <w:spacing w:line="276" w:lineRule="auto" w:before="0" w:after="90"/>
      </w:pPr>
      <w:r>
        <w:rPr>
          <w:rFonts w:ascii="Times New Roman" w:hAnsi="Times New Roman" w:cs="Times New Roman"/>
          <w:sz w:val="24"/>
          <w:szCs w:val="24"/>
        </w:rPr>
        <w:t xml:space="preserve">Answer: Overlap increases the number of usable samples and reduces the chance of losing important transient information between adjacent windows.</w:t>
      </w:r>
    </w:p>
    <w:p>
      <w:pPr>
        <w:jc w:val="both"/>
        <w:spacing w:line="276" w:lineRule="auto" w:before="0" w:after="80"/>
      </w:pPr>
      <w:r>
        <w:rPr>
          <w:rFonts w:ascii="Times New Roman" w:hAnsi="Times New Roman" w:cs="Times New Roman"/>
          <w:sz w:val="24"/>
          <w:szCs w:val="24"/>
          <w:b/>
        </w:rPr>
        <w:t xml:space="preserve">Q8. How many samples did you train on?</w:t>
      </w:r>
    </w:p>
    <w:p>
      <w:pPr>
        <w:jc w:val="both"/>
        <w:spacing w:line="276" w:lineRule="auto" w:before="0" w:after="90"/>
      </w:pPr>
      <w:r>
        <w:rPr>
          <w:rFonts w:ascii="Times New Roman" w:hAnsi="Times New Roman" w:cs="Times New Roman"/>
          <w:sz w:val="24"/>
          <w:szCs w:val="24"/>
        </w:rPr>
        <w:t xml:space="preserve">Answer: The processed dataset contains 9,736 labeled windows, generated from the raw CWRU signals after segmentation.</w:t>
      </w:r>
    </w:p>
    <w:p>
      <w:pPr>
        <w:jc w:val="both"/>
        <w:spacing w:line="276" w:lineRule="auto" w:before="0" w:after="80"/>
      </w:pPr>
      <w:r>
        <w:rPr>
          <w:rFonts w:ascii="Times New Roman" w:hAnsi="Times New Roman" w:cs="Times New Roman"/>
          <w:sz w:val="24"/>
          <w:szCs w:val="24"/>
          <w:b/>
        </w:rPr>
        <w:t xml:space="preserve">Q9. Why use feature extraction instead of raw signals directly?</w:t>
      </w:r>
    </w:p>
    <w:p>
      <w:pPr>
        <w:jc w:val="both"/>
        <w:spacing w:line="276" w:lineRule="auto" w:before="0" w:after="90"/>
      </w:pPr>
      <w:r>
        <w:rPr>
          <w:rFonts w:ascii="Times New Roman" w:hAnsi="Times New Roman" w:cs="Times New Roman"/>
          <w:sz w:val="24"/>
          <w:szCs w:val="24"/>
        </w:rPr>
        <w:t xml:space="preserve">Answer: Feature extraction compresses the signal into meaningful descriptors such as RMS, kurtosis, and spectral features, making classical ML models more interpretable and efficient.</w:t>
      </w:r>
    </w:p>
    <w:p>
      <w:pPr>
        <w:jc w:val="both"/>
        <w:spacing w:line="276" w:lineRule="auto" w:before="0" w:after="80"/>
      </w:pPr>
      <w:r>
        <w:rPr>
          <w:rFonts w:ascii="Times New Roman" w:hAnsi="Times New Roman" w:cs="Times New Roman"/>
          <w:sz w:val="24"/>
          <w:szCs w:val="24"/>
          <w:b/>
        </w:rPr>
        <w:t xml:space="preserve">Q10. Which algorithms were used?</w:t>
      </w:r>
    </w:p>
    <w:p>
      <w:pPr>
        <w:jc w:val="both"/>
        <w:spacing w:line="276" w:lineRule="auto" w:before="0" w:after="90"/>
      </w:pPr>
      <w:r>
        <w:rPr>
          <w:rFonts w:ascii="Times New Roman" w:hAnsi="Times New Roman" w:cs="Times New Roman"/>
          <w:sz w:val="24"/>
          <w:szCs w:val="24"/>
        </w:rPr>
        <w:t xml:space="preserve">Answer: Support Vector Machine with RBF kernel and Random Forest were trained and compared; Random Forest was selected as the final deployment model.</w:t>
      </w:r>
    </w:p>
    <w:p>
      <w:pPr>
        <w:jc w:val="both"/>
        <w:spacing w:line="276" w:lineRule="auto" w:before="0" w:after="80"/>
      </w:pPr>
      <w:r>
        <w:rPr>
          <w:rFonts w:ascii="Times New Roman" w:hAnsi="Times New Roman" w:cs="Times New Roman"/>
          <w:sz w:val="24"/>
          <w:szCs w:val="24"/>
          <w:b/>
        </w:rPr>
        <w:t xml:space="preserve">Q11. Why Random Forest?</w:t>
      </w:r>
    </w:p>
    <w:p>
      <w:pPr>
        <w:jc w:val="both"/>
        <w:spacing w:line="276" w:lineRule="auto" w:before="0" w:after="90"/>
      </w:pPr>
      <w:r>
        <w:rPr>
          <w:rFonts w:ascii="Times New Roman" w:hAnsi="Times New Roman" w:cs="Times New Roman"/>
          <w:sz w:val="24"/>
          <w:szCs w:val="24"/>
        </w:rPr>
        <w:t xml:space="preserve">Answer: It achieved the best weighted F1-score in this project and also provided feature importance, which helps explain the prediction process.</w:t>
      </w:r>
    </w:p>
    <w:p>
      <w:pPr>
        <w:jc w:val="both"/>
        <w:spacing w:line="276" w:lineRule="auto" w:before="0" w:after="80"/>
      </w:pPr>
      <w:r>
        <w:rPr>
          <w:rFonts w:ascii="Times New Roman" w:hAnsi="Times New Roman" w:cs="Times New Roman"/>
          <w:sz w:val="24"/>
          <w:szCs w:val="24"/>
          <w:b/>
        </w:rPr>
        <w:t xml:space="preserve">Q12. How do you validate correctness?</w:t>
      </w:r>
    </w:p>
    <w:p>
      <w:pPr>
        <w:jc w:val="both"/>
        <w:spacing w:line="276" w:lineRule="auto" w:before="0" w:after="90"/>
      </w:pPr>
      <w:r>
        <w:rPr>
          <w:rFonts w:ascii="Times New Roman" w:hAnsi="Times New Roman" w:cs="Times New Roman"/>
          <w:sz w:val="24"/>
          <w:szCs w:val="24"/>
        </w:rPr>
        <w:t xml:space="preserve">Answer: The dataset was split into training and testing partitions using a stratified 80:20 split. The model was trained on the training set and evaluated on unseen test data through accuracy, weighted F1-score, and confusion matrix.</w:t>
      </w:r>
    </w:p>
    <w:p>
      <w:pPr>
        <w:jc w:val="both"/>
        <w:spacing w:line="276" w:lineRule="auto" w:before="0" w:after="80"/>
      </w:pPr>
      <w:r>
        <w:rPr>
          <w:rFonts w:ascii="Times New Roman" w:hAnsi="Times New Roman" w:cs="Times New Roman"/>
          <w:sz w:val="24"/>
          <w:szCs w:val="24"/>
          <w:b/>
        </w:rPr>
        <w:t xml:space="preserve">Q13. What does the confusion matrix show?</w:t>
      </w:r>
    </w:p>
    <w:p>
      <w:pPr>
        <w:jc w:val="both"/>
        <w:spacing w:line="276" w:lineRule="auto" w:before="0" w:after="90"/>
      </w:pPr>
      <w:r>
        <w:rPr>
          <w:rFonts w:ascii="Times New Roman" w:hAnsi="Times New Roman" w:cs="Times New Roman"/>
          <w:sz w:val="24"/>
          <w:szCs w:val="24"/>
        </w:rPr>
        <w:t xml:space="preserve">Answer: It shows how many samples of each true class were predicted into each class. Strong diagonal values indicate strong correct classification.</w:t>
      </w:r>
    </w:p>
    <w:p>
      <w:pPr>
        <w:jc w:val="both"/>
        <w:spacing w:line="276" w:lineRule="auto" w:before="0" w:after="80"/>
      </w:pPr>
      <w:r>
        <w:rPr>
          <w:rFonts w:ascii="Times New Roman" w:hAnsi="Times New Roman" w:cs="Times New Roman"/>
          <w:sz w:val="24"/>
          <w:szCs w:val="24"/>
          <w:b/>
        </w:rPr>
        <w:t xml:space="preserve">Q14. How are confidence values calculated?</w:t>
      </w:r>
    </w:p>
    <w:p>
      <w:pPr>
        <w:jc w:val="both"/>
        <w:spacing w:line="276" w:lineRule="auto" w:before="0" w:after="90"/>
      </w:pPr>
      <w:r>
        <w:rPr>
          <w:rFonts w:ascii="Times New Roman" w:hAnsi="Times New Roman" w:cs="Times New Roman"/>
          <w:sz w:val="24"/>
          <w:szCs w:val="24"/>
        </w:rPr>
        <w:t xml:space="preserve">Answer: They come from the classifier's predicted class probabilities. The class with the highest probability becomes the final prediction.</w:t>
      </w:r>
    </w:p>
    <w:p>
      <w:pPr>
        <w:jc w:val="both"/>
        <w:spacing w:line="276" w:lineRule="auto" w:before="0" w:after="80"/>
      </w:pPr>
      <w:r>
        <w:rPr>
          <w:rFonts w:ascii="Times New Roman" w:hAnsi="Times New Roman" w:cs="Times New Roman"/>
          <w:sz w:val="24"/>
          <w:szCs w:val="24"/>
          <w:b/>
        </w:rPr>
        <w:t xml:space="preserve">Q15. What is the practical mechanical use of this project?</w:t>
      </w:r>
    </w:p>
    <w:p>
      <w:pPr>
        <w:jc w:val="both"/>
        <w:spacing w:line="276" w:lineRule="auto" w:before="0" w:after="90"/>
      </w:pPr>
      <w:r>
        <w:rPr>
          <w:rFonts w:ascii="Times New Roman" w:hAnsi="Times New Roman" w:cs="Times New Roman"/>
          <w:sz w:val="24"/>
          <w:szCs w:val="24"/>
        </w:rPr>
        <w:t xml:space="preserve">Answer: It supports vibration-based condition monitoring and predictive maintenance for rotating machinery such as motors, pumps, turbines, and compressors.</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 For Presentation</dc:title>
  <dc:creator>OpenAI Codex</dc:creator>
  <cp:lastModifiedBy>OpenAI Codex</cp:lastModifiedBy>
  <dcterms:created xsi:type="dcterms:W3CDTF">2026-04-28T02:43:52.165975+00:00</dcterms:created>
  <dcterms:modified xsi:type="dcterms:W3CDTF">2026-04-28T02:43:52.165975+00:00</dcterms:modified>
</cp:coreProperties>
</file>