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  <w:t>barcode4</w:t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barcode4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rPr>
                            <w:sz w:val="14"/>
                            <w:szCs w:val="14"/>
                          </w:rPr>
                          <w:t>degree_with_branch_placeholder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rPr>
                            <w:sz w:val="14"/>
                            <w:szCs w:val="14"/>
                          </w:rPr>
                          <w:t>exam_date_&amp;_session_placeholder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subject_code_placeholder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subject_title_placeholder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  <w:t>barcode5</w:t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  <w:t>barcode5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rPr>
                            <w:sz w:val="14"/>
                            <w:szCs w:val="14"/>
                          </w:rPr>
                          <w:t>degree_with_branch_placeholder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exam_date_&amp;_session_placeholder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subject_code_placeholder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subject_title_placeholder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</w:t>
                  </w:r>
                  <w:r>
                    <w:rPr/>
                    <w:t>barcode1</w:t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qrcode1</w:t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sno_placeholder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slno_placeholder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degree_with_branch_placeholder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name_placeholder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reg_no_placeholder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exam_date_&amp;_session_placeholder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exam_center_code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subject_code_placeholder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subject_title_placeholder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</w:t>
                  </w:r>
                  <w:r>
                    <w:rPr/>
                    <w:t>barcode2</w:t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qrcode1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degree_with_branch_placeholder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exam_date_&amp;_session_placeholder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subject_code_placeholder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subject_title_placeholder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qrcode1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degree_with_branch_placeholder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  <w:t>barcode3</w:t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exam_date_&amp;_session_placeholder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subject_code_placeholder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subject_title_placeholder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