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25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25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316.07.2022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CMC315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25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25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316.07.2022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CMC315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727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516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1234568196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1168352151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20211061301435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316.07.2022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410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CMC315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727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516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316.07.2022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CMC315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516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25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316.07.2022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CMC315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