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color w:val="36363d"/>
          <w:sz w:val="36"/>
          <w:szCs w:val="36"/>
          <w:lang w:val="en-US"/>
        </w:rPr>
      </w:pPr>
      <w:bookmarkStart w:id="0" w:name="_GoBack"/>
      <w:bookmarkEnd w:id="0"/>
      <w:r>
        <w:rPr>
          <w:b/>
          <w:bCs/>
          <w:color w:val="bf0000"/>
          <w:sz w:val="52"/>
          <w:szCs w:val="52"/>
          <w:lang w:val="en-US"/>
        </w:rPr>
        <w:t>Public Transportation Optimization</w:t>
      </w:r>
    </w:p>
    <w:p>
      <w:pPr>
        <w:pStyle w:val="style0"/>
        <w:jc w:val="left"/>
        <w:rPr>
          <w:b/>
          <w:bCs/>
          <w:color w:val="92d04f"/>
          <w:sz w:val="36"/>
          <w:szCs w:val="36"/>
          <w:lang w:val="en-US"/>
        </w:rPr>
      </w:pPr>
      <w:r>
        <w:rPr>
          <w:b/>
          <w:bCs/>
          <w:color w:val="36363d"/>
          <w:sz w:val="36"/>
          <w:szCs w:val="36"/>
          <w:lang w:val="en-US"/>
        </w:rPr>
        <w:t xml:space="preserve">            </w:t>
      </w:r>
    </w:p>
    <w:p>
      <w:pPr>
        <w:pStyle w:val="style0"/>
        <w:jc w:val="left"/>
        <w:rPr>
          <w:b/>
          <w:bCs/>
          <w:color w:val="bf0000"/>
          <w:sz w:val="52"/>
          <w:szCs w:val="52"/>
        </w:rPr>
      </w:pPr>
      <w:r>
        <w:rPr>
          <w:b/>
          <w:bCs/>
          <w:color w:val="92d04f"/>
          <w:sz w:val="36"/>
          <w:szCs w:val="36"/>
          <w:lang w:val="en-US"/>
        </w:rPr>
        <w:t>Project Objectives :</w:t>
      </w:r>
    </w:p>
    <w:p>
      <w:pPr>
        <w:pStyle w:val="style0"/>
        <w:jc w:val="both"/>
        <w:rPr>
          <w:b/>
          <w:bCs/>
          <w:color w:val="bf0000"/>
          <w:sz w:val="52"/>
          <w:szCs w:val="52"/>
        </w:rPr>
      </w:pPr>
      <w:r>
        <w:rPr>
          <w:b/>
          <w:bCs/>
          <w:color w:val="000000"/>
          <w:sz w:val="32"/>
          <w:szCs w:val="32"/>
          <w:lang w:val="en-US"/>
        </w:rPr>
        <w:t>Public transportation optimization refers to the process of improving the efficiency, accessibility, and sustainability of public transit systems. This involves various abstract concepts and methodologies, including:</w:t>
      </w: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  <w:r>
        <w:rPr>
          <w:rFonts w:ascii="AndroidClock" w:hAnsi="AndroidClock"/>
          <w:b/>
          <w:bCs/>
          <w:i w:val="false"/>
          <w:iCs w:val="false"/>
          <w:color w:val="bf0000"/>
          <w:sz w:val="28"/>
          <w:szCs w:val="28"/>
          <w:lang w:val="en-US"/>
        </w:rPr>
        <w:t>Route Planning:</w:t>
      </w:r>
      <w:r>
        <w:rPr>
          <w:b/>
          <w:bCs/>
          <w:color w:val="000000"/>
          <w:sz w:val="28"/>
          <w:szCs w:val="28"/>
          <w:lang w:val="en-US"/>
        </w:rPr>
        <w:t xml:space="preserve"> Abstract mathematical algorithms are used to determine optimal ro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zh-CN"/>
        </w:rPr>
        <w:t>:</w:t>
      </w:r>
      <w:r>
        <w:rPr>
          <w:b/>
          <w:bCs/>
          <w:color w:val="000000"/>
          <w:sz w:val="28"/>
          <w:szCs w:val="28"/>
          <w:lang w:val="en-US"/>
        </w:rPr>
        <w:t>utes and schedules, considering factors like demand, traffic patterns, and resource constraints.</w:t>
      </w: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  <w:r>
        <w:rPr>
          <w:rFonts w:ascii="AndroidClock" w:hAnsi="AndroidClock"/>
          <w:b/>
          <w:bCs/>
          <w:color w:val="bf0000"/>
          <w:sz w:val="28"/>
          <w:szCs w:val="28"/>
          <w:highlight w:val="none"/>
          <w:lang w:val="en-US"/>
        </w:rPr>
        <w:t>Scheduling</w:t>
      </w:r>
      <w:r>
        <w:rPr>
          <w:b/>
          <w:bCs/>
          <w:color w:val="bf0000"/>
          <w:sz w:val="28"/>
          <w:szCs w:val="28"/>
          <w:lang w:val="en-US"/>
        </w:rPr>
        <w:t xml:space="preserve">: </w:t>
      </w:r>
      <w:r>
        <w:rPr>
          <w:b/>
          <w:bCs/>
          <w:color w:val="000000"/>
          <w:sz w:val="28"/>
          <w:szCs w:val="28"/>
          <w:lang w:val="en-US"/>
        </w:rPr>
        <w:t>Optimization techniques are applied to create efficient timetables that minimize waiting times and maximize service coverage.</w:t>
      </w:r>
    </w:p>
    <w:p>
      <w:pPr>
        <w:pStyle w:val="style0"/>
        <w:jc w:val="center"/>
        <w:rPr>
          <w:b/>
          <w:bCs/>
          <w:color w:val="000000"/>
          <w:sz w:val="28"/>
          <w:szCs w:val="28"/>
        </w:rPr>
      </w:pPr>
      <w:r>
        <w:rPr/>
        <w:drawing>
          <wp:inline distL="114300" distT="0" distB="0" distR="114300">
            <wp:extent cx="6420735" cy="346147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20735" cy="3461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  <w:r>
        <w:rPr>
          <w:rFonts w:ascii="AndroidClock" w:hAnsi="AndroidClock"/>
          <w:b/>
          <w:bCs/>
          <w:color w:val="bf0000"/>
          <w:sz w:val="28"/>
          <w:szCs w:val="28"/>
          <w:lang w:val="en-US"/>
        </w:rPr>
        <w:t>Fleet Management:</w:t>
      </w:r>
      <w:r>
        <w:rPr>
          <w:b/>
          <w:bCs/>
          <w:color w:val="000000"/>
          <w:sz w:val="28"/>
          <w:szCs w:val="28"/>
          <w:lang w:val="en-US"/>
        </w:rPr>
        <w:t xml:space="preserve"> Abstract models help allocate vehicles effectively, ensuring they are deployed where and when they are needed most.</w:t>
      </w: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  <w:r>
        <w:rPr>
          <w:rFonts w:ascii="AndroidClock" w:hAnsi="AndroidClock"/>
          <w:b/>
          <w:bCs/>
          <w:color w:val="bf0000"/>
          <w:sz w:val="28"/>
          <w:szCs w:val="28"/>
          <w:lang w:val="en-US"/>
        </w:rPr>
        <w:t xml:space="preserve">Demand Forecasting: </w:t>
      </w:r>
      <w:r>
        <w:rPr>
          <w:b/>
          <w:bCs/>
          <w:color w:val="000000"/>
          <w:sz w:val="28"/>
          <w:szCs w:val="28"/>
          <w:lang w:val="en-US"/>
        </w:rPr>
        <w:t>Predictive modeling abstracts future passenger demand, aiding in resource allocation and capacity planning.</w:t>
      </w: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  <w:r>
        <w:rPr>
          <w:rFonts w:ascii="AndroidClock" w:hAnsi="AndroidClock"/>
          <w:b/>
          <w:bCs/>
          <w:color w:val="bf0000"/>
          <w:sz w:val="28"/>
          <w:szCs w:val="28"/>
          <w:lang w:val="en-US"/>
        </w:rPr>
        <w:t xml:space="preserve">Multi-Modal Integration: </w:t>
      </w:r>
      <w:r>
        <w:rPr>
          <w:b/>
          <w:bCs/>
          <w:color w:val="000000"/>
          <w:sz w:val="28"/>
          <w:szCs w:val="28"/>
          <w:lang w:val="en-US"/>
        </w:rPr>
        <w:t>Abstract frameworks facilitate the seamless integration of different modes of transportation, such as buses, trains, and rideshares.</w:t>
      </w: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  <w:r>
        <w:rPr>
          <w:rFonts w:ascii="AndroidClock" w:hAnsi="AndroidClock"/>
          <w:b/>
          <w:bCs/>
          <w:color w:val="bf0000"/>
          <w:sz w:val="28"/>
          <w:szCs w:val="28"/>
          <w:lang w:val="en-US"/>
        </w:rPr>
        <w:t xml:space="preserve">Ticketing and Fare Optimization: </w:t>
      </w:r>
      <w:r>
        <w:rPr>
          <w:b/>
          <w:bCs/>
          <w:color w:val="000000"/>
          <w:sz w:val="28"/>
          <w:szCs w:val="28"/>
          <w:lang w:val="en-US"/>
        </w:rPr>
        <w:t>Abstract pricing strategies and fare structures are designed to balance revenue generation with affordability.</w:t>
      </w: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  <w:r>
        <w:rPr>
          <w:rFonts w:ascii="AndroidClock" w:hAnsi="AndroidClock"/>
          <w:b/>
          <w:bCs/>
          <w:color w:val="bf0000"/>
          <w:sz w:val="28"/>
          <w:szCs w:val="28"/>
          <w:lang w:val="en-US"/>
        </w:rPr>
        <w:t xml:space="preserve">Environmental Impact Reduction: </w:t>
      </w:r>
      <w:r>
        <w:rPr>
          <w:b/>
          <w:bCs/>
          <w:color w:val="000000"/>
          <w:sz w:val="28"/>
          <w:szCs w:val="28"/>
          <w:lang w:val="en-US"/>
        </w:rPr>
        <w:t>Abstract concepts like emission modeling help reduce the carbon footprint of public transportation systems.</w:t>
      </w:r>
    </w:p>
    <w:p>
      <w:pPr>
        <w:pStyle w:val="style0"/>
        <w:jc w:val="both"/>
        <w:rPr>
          <w:rFonts w:ascii="AndroidClock" w:hAnsi="AndroidClock"/>
          <w:b/>
          <w:bCs/>
          <w:color w:val="bf0000"/>
          <w:sz w:val="28"/>
          <w:szCs w:val="28"/>
          <w:lang w:val="en-US"/>
        </w:rPr>
      </w:pPr>
      <w:r>
        <w:rPr>
          <w:rFonts w:ascii="AndroidClock" w:hAnsi="AndroidClock"/>
          <w:b/>
          <w:bCs/>
          <w:color w:val="bf0000"/>
          <w:sz w:val="28"/>
          <w:szCs w:val="28"/>
          <w:lang w:val="en-US"/>
        </w:rPr>
        <w:t>Data Analytics:</w:t>
      </w:r>
      <w:r>
        <w:rPr>
          <w:b/>
          <w:bCs/>
          <w:color w:val="000000"/>
          <w:sz w:val="28"/>
          <w:szCs w:val="28"/>
          <w:lang w:val="en-US"/>
        </w:rPr>
        <w:t xml:space="preserve"> Advanced data analysis and abstract data visualization techniques inform decision-making and allow for real-time adjustments.</w:t>
      </w:r>
    </w:p>
    <w:p>
      <w:pPr>
        <w:pStyle w:val="style0"/>
        <w:jc w:val="center"/>
        <w:rPr>
          <w:rFonts w:ascii="AndroidClock" w:hAnsi="AndroidClock"/>
          <w:b/>
          <w:bCs/>
          <w:color w:val="bf0000"/>
          <w:sz w:val="28"/>
          <w:szCs w:val="28"/>
          <w:lang w:val="en-US"/>
        </w:rPr>
      </w:pPr>
      <w:r>
        <w:rPr/>
        <w:drawing>
          <wp:inline distL="114300" distT="0" distB="0" distR="114300">
            <wp:extent cx="6408116" cy="422612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08116" cy="4226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  <w:r>
        <w:rPr>
          <w:rFonts w:ascii="AndroidClock" w:hAnsi="AndroidClock"/>
          <w:b/>
          <w:bCs/>
          <w:color w:val="bf0000"/>
          <w:sz w:val="28"/>
          <w:szCs w:val="28"/>
          <w:lang w:val="en-US"/>
        </w:rPr>
        <w:t xml:space="preserve">Accessibility: </w:t>
      </w:r>
      <w:r>
        <w:rPr>
          <w:b/>
          <w:bCs/>
          <w:color w:val="000000"/>
          <w:sz w:val="28"/>
          <w:szCs w:val="28"/>
          <w:lang w:val="en-US"/>
        </w:rPr>
        <w:t>Optimization abstracts the design of transit systems to ensure they are inclusive and meet the needs of all passengers, including those with disabilities.</w:t>
      </w: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  <w:r>
        <w:rPr>
          <w:rFonts w:ascii="AndroidClock" w:hAnsi="AndroidClock"/>
          <w:b/>
          <w:bCs/>
          <w:color w:val="bf0000"/>
          <w:sz w:val="28"/>
          <w:szCs w:val="28"/>
          <w:lang w:val="en-US"/>
        </w:rPr>
        <w:t xml:space="preserve">Policy and Governance: </w:t>
      </w:r>
      <w:r>
        <w:rPr>
          <w:b/>
          <w:bCs/>
          <w:color w:val="000000"/>
          <w:sz w:val="28"/>
          <w:szCs w:val="28"/>
          <w:lang w:val="en-US"/>
        </w:rPr>
        <w:t>Abstract frameworks guide policy decisions, such as zoning and land use, to support efficient public transit development.</w:t>
      </w:r>
    </w:p>
    <w:p>
      <w:pPr>
        <w:pStyle w:val="style0"/>
        <w:ind w:left="440" w:leftChars="0"/>
        <w:jc w:val="center"/>
        <w:rPr>
          <w:b/>
          <w:bCs/>
          <w:color w:val="000000"/>
          <w:sz w:val="28"/>
          <w:szCs w:val="28"/>
        </w:rPr>
      </w:pPr>
    </w:p>
    <w:p>
      <w:pPr>
        <w:pStyle w:val="style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In summary, public transportation optimization involves applying abstract models, algorithms, and concepts to create efficient, sustainable, and user-friendly transit systems that benefit both passengers and the environment.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Dancing Scrip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Forever Free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247</Words>
  <Characters>1729</Characters>
  <Application>WPS Office</Application>
  <Paragraphs>19</Paragraphs>
  <CharactersWithSpaces>1974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2023-09-26T17:38:07Z</dcterms:created>
  <dc:creator>CPH2223</dc:creator>
  <lastModifiedBy>CPH2223</lastModifiedBy>
  <dcterms:modified xsi:type="dcterms:W3CDTF">2023-09-26T17:38:07Z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353966851f774bc186837a6c72f32402</vt:lpwstr>
  </property>
</Properties>
</file>