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56DBA" w14:textId="6E277F87" w:rsidR="00F1237A" w:rsidRPr="00F1237A" w:rsidRDefault="00F1237A" w:rsidP="00F123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237A">
        <w:rPr>
          <w:rFonts w:ascii="Times New Roman" w:hAnsi="Times New Roman" w:cs="Times New Roman"/>
          <w:b/>
          <w:bCs/>
          <w:sz w:val="32"/>
          <w:szCs w:val="32"/>
        </w:rPr>
        <w:t>Report on Interactive Dashboard Development Using Next.js, Recharts, and Supabase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F1237A">
        <w:rPr>
          <w:rFonts w:ascii="Times New Roman" w:hAnsi="Times New Roman" w:cs="Times New Roman"/>
          <w:b/>
          <w:bCs/>
          <w:sz w:val="28"/>
          <w:szCs w:val="28"/>
        </w:rPr>
        <w:t>Submitted By : Budida Pradeep Reddy</w:t>
      </w:r>
      <w:r w:rsidRPr="00F1237A">
        <w:rPr>
          <w:rFonts w:ascii="Times New Roman" w:hAnsi="Times New Roman" w:cs="Times New Roman"/>
          <w:b/>
          <w:bCs/>
          <w:sz w:val="28"/>
          <w:szCs w:val="28"/>
        </w:rPr>
        <w:br/>
        <w:t>Submitted on : 13/10/202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38F4003" w14:textId="77777777" w:rsidR="00F1237A" w:rsidRPr="00F1237A" w:rsidRDefault="00F1237A" w:rsidP="00F123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43068FD0" w14:textId="1FB8BF85" w:rsidR="00F1237A" w:rsidRPr="00F1237A" w:rsidRDefault="00F1237A" w:rsidP="00F1237A">
      <w:p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sz w:val="24"/>
          <w:szCs w:val="24"/>
        </w:rPr>
        <w:t xml:space="preserve">The goal of this project was to build a fully functional interactive dashboard using </w:t>
      </w:r>
      <w:r w:rsidRPr="00F1237A">
        <w:rPr>
          <w:rFonts w:ascii="Times New Roman" w:hAnsi="Times New Roman" w:cs="Times New Roman"/>
          <w:b/>
          <w:bCs/>
          <w:sz w:val="24"/>
          <w:szCs w:val="24"/>
        </w:rPr>
        <w:t>Next.js</w:t>
      </w:r>
      <w:r w:rsidRPr="00F1237A">
        <w:rPr>
          <w:rFonts w:ascii="Times New Roman" w:hAnsi="Times New Roman" w:cs="Times New Roman"/>
          <w:sz w:val="24"/>
          <w:szCs w:val="24"/>
        </w:rPr>
        <w:t xml:space="preserve"> for the frontend, </w:t>
      </w:r>
      <w:r w:rsidRPr="00F1237A">
        <w:rPr>
          <w:rFonts w:ascii="Times New Roman" w:hAnsi="Times New Roman" w:cs="Times New Roman"/>
          <w:b/>
          <w:bCs/>
          <w:sz w:val="24"/>
          <w:szCs w:val="24"/>
        </w:rPr>
        <w:t>Supabase</w:t>
      </w:r>
      <w:r w:rsidRPr="00F1237A">
        <w:rPr>
          <w:rFonts w:ascii="Times New Roman" w:hAnsi="Times New Roman" w:cs="Times New Roman"/>
          <w:sz w:val="24"/>
          <w:szCs w:val="24"/>
        </w:rPr>
        <w:t xml:space="preserve"> as the backend, and </w:t>
      </w:r>
      <w:r w:rsidRPr="00F1237A">
        <w:rPr>
          <w:rFonts w:ascii="Times New Roman" w:hAnsi="Times New Roman" w:cs="Times New Roman"/>
          <w:b/>
          <w:bCs/>
          <w:sz w:val="24"/>
          <w:szCs w:val="24"/>
        </w:rPr>
        <w:t>Recharts</w:t>
      </w:r>
      <w:r w:rsidRPr="00F1237A">
        <w:rPr>
          <w:rFonts w:ascii="Times New Roman" w:hAnsi="Times New Roman" w:cs="Times New Roman"/>
          <w:sz w:val="24"/>
          <w:szCs w:val="24"/>
        </w:rPr>
        <w:t xml:space="preserve"> for visualizing data. The application allows users to sign up, log in, and view various metrics in real-time through charts.</w:t>
      </w:r>
    </w:p>
    <w:p w14:paraId="7531A1B3" w14:textId="77777777" w:rsidR="00F1237A" w:rsidRPr="00F1237A" w:rsidRDefault="00F1237A" w:rsidP="00F123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2. Approach</w:t>
      </w:r>
    </w:p>
    <w:p w14:paraId="0C154DD6" w14:textId="77777777" w:rsidR="00F1237A" w:rsidRPr="00F1237A" w:rsidRDefault="00F1237A" w:rsidP="00F123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2.1 Project Setup and Authentication</w:t>
      </w:r>
    </w:p>
    <w:p w14:paraId="2857BD52" w14:textId="77777777" w:rsidR="00F1237A" w:rsidRPr="00F1237A" w:rsidRDefault="00F1237A" w:rsidP="00F123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sz w:val="24"/>
          <w:szCs w:val="24"/>
        </w:rPr>
        <w:t xml:space="preserve">The project was initialized using </w:t>
      </w:r>
      <w:r w:rsidRPr="00F1237A">
        <w:rPr>
          <w:rFonts w:ascii="Times New Roman" w:hAnsi="Times New Roman" w:cs="Times New Roman"/>
          <w:b/>
          <w:bCs/>
          <w:sz w:val="24"/>
          <w:szCs w:val="24"/>
        </w:rPr>
        <w:t>Next.js</w:t>
      </w:r>
      <w:r w:rsidRPr="00F1237A">
        <w:rPr>
          <w:rFonts w:ascii="Times New Roman" w:hAnsi="Times New Roman" w:cs="Times New Roman"/>
          <w:sz w:val="24"/>
          <w:szCs w:val="24"/>
        </w:rPr>
        <w:t xml:space="preserve"> to take advantage of its SSR (server-side rendering) and built-in routing features.</w:t>
      </w:r>
    </w:p>
    <w:p w14:paraId="4906BD91" w14:textId="77777777" w:rsidR="00F1237A" w:rsidRPr="00F1237A" w:rsidRDefault="00F1237A" w:rsidP="00F123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Supabase Auth</w:t>
      </w:r>
      <w:r w:rsidRPr="00F1237A">
        <w:rPr>
          <w:rFonts w:ascii="Times New Roman" w:hAnsi="Times New Roman" w:cs="Times New Roman"/>
          <w:sz w:val="24"/>
          <w:szCs w:val="24"/>
        </w:rPr>
        <w:t xml:space="preserve"> was integrated to handle user authentication, with both sign-up and login pages implemented.</w:t>
      </w:r>
    </w:p>
    <w:p w14:paraId="22A34828" w14:textId="77777777" w:rsidR="00F1237A" w:rsidRPr="00F1237A" w:rsidRDefault="00F1237A" w:rsidP="00F1237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API Endpoints</w:t>
      </w:r>
      <w:r w:rsidRPr="00F1237A">
        <w:rPr>
          <w:rFonts w:ascii="Times New Roman" w:hAnsi="Times New Roman" w:cs="Times New Roman"/>
          <w:sz w:val="24"/>
          <w:szCs w:val="24"/>
        </w:rPr>
        <w:t>:</w:t>
      </w:r>
    </w:p>
    <w:p w14:paraId="6D13F042" w14:textId="1C7F64AF" w:rsidR="00F1237A" w:rsidRPr="00F1237A" w:rsidRDefault="00F1237A" w:rsidP="00F1237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Sign-up</w:t>
      </w:r>
      <w:r w:rsidRPr="00F1237A">
        <w:rPr>
          <w:rFonts w:ascii="Times New Roman" w:hAnsi="Times New Roman" w:cs="Times New Roman"/>
          <w:sz w:val="24"/>
          <w:szCs w:val="24"/>
        </w:rPr>
        <w:t xml:space="preserve">: A POST request to </w:t>
      </w:r>
      <w:hyperlink r:id="rId5" w:history="1">
        <w:r w:rsidRPr="00F1237A">
          <w:rPr>
            <w:rStyle w:val="Hyperlink"/>
            <w:rFonts w:ascii="Times New Roman" w:hAnsi="Times New Roman" w:cs="Times New Roman"/>
            <w:sz w:val="24"/>
            <w:szCs w:val="24"/>
          </w:rPr>
          <w:t>https://zchekhshgfxjjyehfnha.supabase.co/auth/v1/signup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237A">
        <w:rPr>
          <w:rFonts w:ascii="Times New Roman" w:hAnsi="Times New Roman" w:cs="Times New Roman"/>
          <w:sz w:val="24"/>
          <w:szCs w:val="24"/>
        </w:rPr>
        <w:t xml:space="preserve"> allows users to sign up. User data is stored in Supabase's authentication system.</w:t>
      </w:r>
    </w:p>
    <w:p w14:paraId="30F509FD" w14:textId="198D82D2" w:rsidR="00F1237A" w:rsidRPr="00F1237A" w:rsidRDefault="00F1237A" w:rsidP="00F1237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F1237A">
        <w:rPr>
          <w:rFonts w:ascii="Times New Roman" w:hAnsi="Times New Roman" w:cs="Times New Roman"/>
          <w:sz w:val="24"/>
          <w:szCs w:val="24"/>
        </w:rPr>
        <w:t xml:space="preserve">: A POST request to </w:t>
      </w:r>
      <w:hyperlink r:id="rId6" w:history="1">
        <w:r w:rsidRPr="00F1237A">
          <w:rPr>
            <w:rStyle w:val="Hyperlink"/>
            <w:rFonts w:ascii="Times New Roman" w:hAnsi="Times New Roman" w:cs="Times New Roman"/>
            <w:sz w:val="24"/>
            <w:szCs w:val="24"/>
          </w:rPr>
          <w:t>https://zchekhshgfxjjyehfnha.supabase.co/auth/v1/token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237A">
        <w:rPr>
          <w:rFonts w:ascii="Times New Roman" w:hAnsi="Times New Roman" w:cs="Times New Roman"/>
          <w:sz w:val="24"/>
          <w:szCs w:val="24"/>
        </w:rPr>
        <w:t xml:space="preserve"> handles login requests and returns a JWT (JSON Web Token).</w:t>
      </w:r>
    </w:p>
    <w:p w14:paraId="438D0C0C" w14:textId="77777777" w:rsidR="00F1237A" w:rsidRPr="00F1237A" w:rsidRDefault="00F1237A" w:rsidP="00F123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sz w:val="24"/>
          <w:szCs w:val="24"/>
        </w:rPr>
        <w:t>The application protects sensitive pages, such as the dashboard, by checking if a user is authenticated before allowing access. Unauthenticated users are redirected to the login page.</w:t>
      </w:r>
    </w:p>
    <w:p w14:paraId="1513F9BC" w14:textId="77777777" w:rsidR="00F1237A" w:rsidRPr="00F1237A" w:rsidRDefault="00F1237A" w:rsidP="00F123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2.2 Dashboard Implementation</w:t>
      </w:r>
    </w:p>
    <w:p w14:paraId="3A605ED0" w14:textId="77777777" w:rsidR="00F1237A" w:rsidRPr="00F1237A" w:rsidRDefault="00F1237A" w:rsidP="00F123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sz w:val="24"/>
          <w:szCs w:val="24"/>
        </w:rPr>
        <w:t xml:space="preserve">The dashboard includes dynamic charts built using </w:t>
      </w:r>
      <w:r w:rsidRPr="00F1237A">
        <w:rPr>
          <w:rFonts w:ascii="Times New Roman" w:hAnsi="Times New Roman" w:cs="Times New Roman"/>
          <w:b/>
          <w:bCs/>
          <w:sz w:val="24"/>
          <w:szCs w:val="24"/>
        </w:rPr>
        <w:t>Recharts</w:t>
      </w:r>
      <w:r w:rsidRPr="00F1237A">
        <w:rPr>
          <w:rFonts w:ascii="Times New Roman" w:hAnsi="Times New Roman" w:cs="Times New Roman"/>
          <w:sz w:val="24"/>
          <w:szCs w:val="24"/>
        </w:rPr>
        <w:t>. These charts display real-time data stored in the Supabase database, visualizing it in a user-friendly way.</w:t>
      </w:r>
    </w:p>
    <w:p w14:paraId="1E223046" w14:textId="77777777" w:rsidR="00F1237A" w:rsidRPr="00F1237A" w:rsidRDefault="00F1237A" w:rsidP="00F1237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Bar Chart</w:t>
      </w:r>
      <w:r w:rsidRPr="00F1237A">
        <w:rPr>
          <w:rFonts w:ascii="Times New Roman" w:hAnsi="Times New Roman" w:cs="Times New Roman"/>
          <w:sz w:val="24"/>
          <w:szCs w:val="24"/>
        </w:rPr>
        <w:t>: Displays data trends over time.</w:t>
      </w:r>
    </w:p>
    <w:p w14:paraId="20A2B7B0" w14:textId="77777777" w:rsidR="00F1237A" w:rsidRPr="00F1237A" w:rsidRDefault="00F1237A" w:rsidP="00F1237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Line Chart</w:t>
      </w:r>
      <w:r w:rsidRPr="00F1237A">
        <w:rPr>
          <w:rFonts w:ascii="Times New Roman" w:hAnsi="Times New Roman" w:cs="Times New Roman"/>
          <w:sz w:val="24"/>
          <w:szCs w:val="24"/>
        </w:rPr>
        <w:t>: Shows progress or change in specific metrics.</w:t>
      </w:r>
    </w:p>
    <w:p w14:paraId="1D6D8EA4" w14:textId="77777777" w:rsidR="00F1237A" w:rsidRPr="00F1237A" w:rsidRDefault="00F1237A" w:rsidP="00F1237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Pie Chart</w:t>
      </w:r>
      <w:r w:rsidRPr="00F1237A">
        <w:rPr>
          <w:rFonts w:ascii="Times New Roman" w:hAnsi="Times New Roman" w:cs="Times New Roman"/>
          <w:sz w:val="24"/>
          <w:szCs w:val="24"/>
        </w:rPr>
        <w:t>: Used for categorical data breakdown.</w:t>
      </w:r>
    </w:p>
    <w:p w14:paraId="0F05E9CC" w14:textId="77777777" w:rsidR="00F1237A" w:rsidRPr="00F1237A" w:rsidRDefault="00F1237A" w:rsidP="00F123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Supabase's real-time feature</w:t>
      </w:r>
      <w:r w:rsidRPr="00F1237A">
        <w:rPr>
          <w:rFonts w:ascii="Times New Roman" w:hAnsi="Times New Roman" w:cs="Times New Roman"/>
          <w:sz w:val="24"/>
          <w:szCs w:val="24"/>
        </w:rPr>
        <w:t xml:space="preserve"> was used to keep the data up-to-date. Any changes in the database were instantly reflected on the dashboard without needing a page refresh.</w:t>
      </w:r>
    </w:p>
    <w:p w14:paraId="70E6DDC5" w14:textId="77777777" w:rsidR="00F1237A" w:rsidRPr="00F1237A" w:rsidRDefault="00F1237A" w:rsidP="00F123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sz w:val="24"/>
          <w:szCs w:val="24"/>
        </w:rPr>
        <w:t>A form was created to allow users to submit new data directly from the dashboard. This data is instantly processed and displayed.</w:t>
      </w:r>
    </w:p>
    <w:p w14:paraId="63D6C447" w14:textId="77777777" w:rsidR="00F1237A" w:rsidRPr="00F1237A" w:rsidRDefault="00F1237A" w:rsidP="00F123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lastRenderedPageBreak/>
        <w:t>2.3 API and Data Handling</w:t>
      </w:r>
    </w:p>
    <w:p w14:paraId="0A9E8DAD" w14:textId="7EABCBDC" w:rsidR="00F1237A" w:rsidRPr="00F1237A" w:rsidRDefault="00F1237A" w:rsidP="00CE5E5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Supabase Database</w:t>
      </w:r>
      <w:r w:rsidRPr="00F1237A">
        <w:rPr>
          <w:rFonts w:ascii="Times New Roman" w:hAnsi="Times New Roman" w:cs="Times New Roman"/>
          <w:sz w:val="24"/>
          <w:szCs w:val="24"/>
        </w:rPr>
        <w:t xml:space="preserve"> was used to store the application's data (e.g., metrics, chart data, user inputs). API routes in Next.js handle the interaction between the frontend and backend.</w:t>
      </w:r>
    </w:p>
    <w:p w14:paraId="1FA04DBB" w14:textId="77777777" w:rsidR="00F1237A" w:rsidRPr="00F1237A" w:rsidRDefault="00F1237A" w:rsidP="00F1237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API Routes</w:t>
      </w:r>
      <w:r w:rsidRPr="00F1237A">
        <w:rPr>
          <w:rFonts w:ascii="Times New Roman" w:hAnsi="Times New Roman" w:cs="Times New Roman"/>
          <w:sz w:val="24"/>
          <w:szCs w:val="24"/>
        </w:rPr>
        <w:t>:</w:t>
      </w:r>
    </w:p>
    <w:p w14:paraId="63D2BAF3" w14:textId="77777777" w:rsidR="00F1237A" w:rsidRPr="00F1237A" w:rsidRDefault="00F1237A" w:rsidP="00F1237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POST /api/data</w:t>
      </w:r>
      <w:r w:rsidRPr="00F1237A">
        <w:rPr>
          <w:rFonts w:ascii="Times New Roman" w:hAnsi="Times New Roman" w:cs="Times New Roman"/>
          <w:sz w:val="24"/>
          <w:szCs w:val="24"/>
        </w:rPr>
        <w:t>: Adds new data to Supabase.</w:t>
      </w:r>
    </w:p>
    <w:p w14:paraId="265AE913" w14:textId="77777777" w:rsidR="00F1237A" w:rsidRPr="00F1237A" w:rsidRDefault="00F1237A" w:rsidP="00F1237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GET /api/data</w:t>
      </w:r>
      <w:r w:rsidRPr="00F1237A">
        <w:rPr>
          <w:rFonts w:ascii="Times New Roman" w:hAnsi="Times New Roman" w:cs="Times New Roman"/>
          <w:sz w:val="24"/>
          <w:szCs w:val="24"/>
        </w:rPr>
        <w:t>: Fetches the latest data from the database to populate the charts.</w:t>
      </w:r>
    </w:p>
    <w:p w14:paraId="01C23842" w14:textId="77777777" w:rsidR="00F1237A" w:rsidRPr="00F1237A" w:rsidRDefault="00F1237A" w:rsidP="00F123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2.4 Responsive Design</w:t>
      </w:r>
    </w:p>
    <w:p w14:paraId="3AFBB974" w14:textId="64088539" w:rsidR="00F1237A" w:rsidRPr="00F1237A" w:rsidRDefault="00F1237A" w:rsidP="00CE5E5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webiste was made responsive using css so that </w:t>
      </w:r>
      <w:r w:rsidRPr="00F1237A">
        <w:rPr>
          <w:rFonts w:ascii="Times New Roman" w:hAnsi="Times New Roman" w:cs="Times New Roman"/>
          <w:sz w:val="24"/>
          <w:szCs w:val="24"/>
        </w:rPr>
        <w:t>the dashboard looks good on both desktop and mobile devices. Special attention was given to making charts responsive and ensuring the sidebar collapses on smaller screens for better usability.</w:t>
      </w:r>
    </w:p>
    <w:p w14:paraId="0DCBFC2F" w14:textId="77777777" w:rsidR="00F1237A" w:rsidRPr="00F1237A" w:rsidRDefault="00F1237A" w:rsidP="00F123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3. Challenges Faced</w:t>
      </w:r>
    </w:p>
    <w:p w14:paraId="65965C3B" w14:textId="77777777" w:rsidR="00F1237A" w:rsidRPr="00F1237A" w:rsidRDefault="00F1237A" w:rsidP="00F123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3.1 Authentication Integration</w:t>
      </w:r>
    </w:p>
    <w:p w14:paraId="545D365F" w14:textId="77777777" w:rsidR="00F1237A" w:rsidRPr="00F1237A" w:rsidRDefault="00F1237A" w:rsidP="00F1237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sz w:val="24"/>
          <w:szCs w:val="24"/>
        </w:rPr>
        <w:t>Handling Supabase’s session persistence across the dashboard was tricky at first. Ensuring that the JWT was properly stored and used for authenticated API requests took some debugging.</w:t>
      </w:r>
    </w:p>
    <w:p w14:paraId="746C71E4" w14:textId="4C31C2BD" w:rsidR="00F1237A" w:rsidRPr="00F1237A" w:rsidRDefault="00F1237A" w:rsidP="00F123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1237A">
        <w:rPr>
          <w:rFonts w:ascii="Times New Roman" w:hAnsi="Times New Roman" w:cs="Times New Roman"/>
          <w:b/>
          <w:bCs/>
          <w:sz w:val="24"/>
          <w:szCs w:val="24"/>
        </w:rPr>
        <w:t xml:space="preserve"> API Error Handling</w:t>
      </w:r>
    </w:p>
    <w:p w14:paraId="63CE43D3" w14:textId="4BFF9F56" w:rsidR="00F1237A" w:rsidRPr="00F1237A" w:rsidRDefault="00F1237A" w:rsidP="00F1237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sz w:val="24"/>
          <w:szCs w:val="24"/>
        </w:rPr>
        <w:t xml:space="preserve">There were some issues with </w:t>
      </w:r>
      <w:r w:rsidRPr="00F1237A">
        <w:rPr>
          <w:rFonts w:ascii="Times New Roman" w:hAnsi="Times New Roman" w:cs="Times New Roman"/>
          <w:b/>
          <w:bCs/>
          <w:sz w:val="24"/>
          <w:szCs w:val="24"/>
        </w:rPr>
        <w:t>API request errors</w:t>
      </w:r>
      <w:r w:rsidRPr="00F1237A">
        <w:rPr>
          <w:rFonts w:ascii="Times New Roman" w:hAnsi="Times New Roman" w:cs="Times New Roman"/>
          <w:sz w:val="24"/>
          <w:szCs w:val="24"/>
        </w:rPr>
        <w:t>, especially with Supabase’s authentication restrictions (e.g., certain email domains not being authorized). Proper error handling had to be added to give users better feedback during signup and data input.</w:t>
      </w:r>
    </w:p>
    <w:p w14:paraId="70AF2B09" w14:textId="77777777" w:rsidR="00F1237A" w:rsidRPr="00F1237A" w:rsidRDefault="00F1237A" w:rsidP="00F123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4. Potential Improvements</w:t>
      </w:r>
    </w:p>
    <w:p w14:paraId="28CF74A9" w14:textId="37C58C53" w:rsidR="00F1237A" w:rsidRPr="00F1237A" w:rsidRDefault="00F1237A" w:rsidP="00F123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1237A">
        <w:rPr>
          <w:rFonts w:ascii="Times New Roman" w:hAnsi="Times New Roman" w:cs="Times New Roman"/>
          <w:b/>
          <w:bCs/>
          <w:sz w:val="24"/>
          <w:szCs w:val="24"/>
        </w:rPr>
        <w:t xml:space="preserve"> Role-Based Access</w:t>
      </w:r>
    </w:p>
    <w:p w14:paraId="39BB36DC" w14:textId="77777777" w:rsidR="00F1237A" w:rsidRDefault="00F1237A" w:rsidP="00F1237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sz w:val="24"/>
          <w:szCs w:val="24"/>
        </w:rPr>
        <w:t xml:space="preserve">Right now, any authenticated user can access the dashboard. Implementing </w:t>
      </w:r>
      <w:r w:rsidRPr="00F1237A">
        <w:rPr>
          <w:rFonts w:ascii="Times New Roman" w:hAnsi="Times New Roman" w:cs="Times New Roman"/>
          <w:b/>
          <w:bCs/>
          <w:sz w:val="24"/>
          <w:szCs w:val="24"/>
        </w:rPr>
        <w:t>role-based access control (RBAC)</w:t>
      </w:r>
      <w:r w:rsidRPr="00F1237A">
        <w:rPr>
          <w:rFonts w:ascii="Times New Roman" w:hAnsi="Times New Roman" w:cs="Times New Roman"/>
          <w:sz w:val="24"/>
          <w:szCs w:val="24"/>
        </w:rPr>
        <w:t xml:space="preserve"> would allow for different user levels, such as admin and regular user, each with their own permissions.</w:t>
      </w:r>
    </w:p>
    <w:p w14:paraId="1E185046" w14:textId="77777777" w:rsidR="00CE5E5C" w:rsidRPr="00CE5E5C" w:rsidRDefault="00CE5E5C" w:rsidP="00CE5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Pr="00CE5E5C">
        <w:rPr>
          <w:rFonts w:ascii="Times New Roman" w:hAnsi="Times New Roman" w:cs="Times New Roman"/>
          <w:b/>
          <w:bCs/>
          <w:sz w:val="24"/>
          <w:szCs w:val="24"/>
        </w:rPr>
        <w:t>Server-Side Rendering</w:t>
      </w:r>
      <w:r w:rsidRPr="00CE5E5C">
        <w:rPr>
          <w:rFonts w:ascii="Times New Roman" w:hAnsi="Times New Roman" w:cs="Times New Roman"/>
          <w:sz w:val="24"/>
          <w:szCs w:val="24"/>
        </w:rPr>
        <w:t>: Improving performance and SEO by implementing server-side rendering for initial data loading.</w:t>
      </w:r>
    </w:p>
    <w:p w14:paraId="4CE73C45" w14:textId="25CC42A1" w:rsidR="00CE5E5C" w:rsidRPr="00F1237A" w:rsidRDefault="00CE5E5C" w:rsidP="00CE5E5C">
      <w:pPr>
        <w:rPr>
          <w:rFonts w:ascii="Times New Roman" w:hAnsi="Times New Roman" w:cs="Times New Roman"/>
          <w:sz w:val="24"/>
          <w:szCs w:val="24"/>
        </w:rPr>
      </w:pPr>
    </w:p>
    <w:p w14:paraId="459A3A7C" w14:textId="77777777" w:rsidR="00F1237A" w:rsidRPr="00F1237A" w:rsidRDefault="00F1237A" w:rsidP="00F123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37A">
        <w:rPr>
          <w:rFonts w:ascii="Times New Roman" w:hAnsi="Times New Roman" w:cs="Times New Roman"/>
          <w:b/>
          <w:bCs/>
          <w:sz w:val="24"/>
          <w:szCs w:val="24"/>
        </w:rPr>
        <w:t>5. Conclusion</w:t>
      </w:r>
    </w:p>
    <w:p w14:paraId="48C280BC" w14:textId="755B9627" w:rsidR="00F1237A" w:rsidRPr="00F1237A" w:rsidRDefault="00F1237A" w:rsidP="00F1237A">
      <w:pPr>
        <w:rPr>
          <w:rFonts w:ascii="Times New Roman" w:hAnsi="Times New Roman" w:cs="Times New Roman"/>
          <w:sz w:val="24"/>
          <w:szCs w:val="24"/>
        </w:rPr>
      </w:pPr>
      <w:r w:rsidRPr="00F1237A">
        <w:rPr>
          <w:rFonts w:ascii="Times New Roman" w:hAnsi="Times New Roman" w:cs="Times New Roman"/>
          <w:sz w:val="24"/>
          <w:szCs w:val="24"/>
        </w:rPr>
        <w:t xml:space="preserve">The dashboard application built with </w:t>
      </w:r>
      <w:r w:rsidRPr="00F1237A">
        <w:rPr>
          <w:rFonts w:ascii="Times New Roman" w:hAnsi="Times New Roman" w:cs="Times New Roman"/>
          <w:b/>
          <w:bCs/>
          <w:sz w:val="24"/>
          <w:szCs w:val="24"/>
        </w:rPr>
        <w:t>Next.js</w:t>
      </w:r>
      <w:r w:rsidRPr="00F1237A">
        <w:rPr>
          <w:rFonts w:ascii="Times New Roman" w:hAnsi="Times New Roman" w:cs="Times New Roman"/>
          <w:sz w:val="24"/>
          <w:szCs w:val="24"/>
        </w:rPr>
        <w:t xml:space="preserve">, </w:t>
      </w:r>
      <w:r w:rsidRPr="00F1237A">
        <w:rPr>
          <w:rFonts w:ascii="Times New Roman" w:hAnsi="Times New Roman" w:cs="Times New Roman"/>
          <w:b/>
          <w:bCs/>
          <w:sz w:val="24"/>
          <w:szCs w:val="24"/>
        </w:rPr>
        <w:t>Recharts</w:t>
      </w:r>
      <w:r w:rsidRPr="00F1237A">
        <w:rPr>
          <w:rFonts w:ascii="Times New Roman" w:hAnsi="Times New Roman" w:cs="Times New Roman"/>
          <w:sz w:val="24"/>
          <w:szCs w:val="24"/>
        </w:rPr>
        <w:t xml:space="preserve">, and </w:t>
      </w:r>
      <w:r w:rsidRPr="00F1237A">
        <w:rPr>
          <w:rFonts w:ascii="Times New Roman" w:hAnsi="Times New Roman" w:cs="Times New Roman"/>
          <w:b/>
          <w:bCs/>
          <w:sz w:val="24"/>
          <w:szCs w:val="24"/>
        </w:rPr>
        <w:t>Supabase</w:t>
      </w:r>
      <w:r w:rsidRPr="00F1237A">
        <w:rPr>
          <w:rFonts w:ascii="Times New Roman" w:hAnsi="Times New Roman" w:cs="Times New Roman"/>
          <w:sz w:val="24"/>
          <w:szCs w:val="24"/>
        </w:rPr>
        <w:t xml:space="preserve"> was successfully deployed and met the initial project requirements</w:t>
      </w:r>
      <w:r>
        <w:rPr>
          <w:rFonts w:ascii="Times New Roman" w:hAnsi="Times New Roman" w:cs="Times New Roman"/>
          <w:sz w:val="24"/>
          <w:szCs w:val="24"/>
        </w:rPr>
        <w:t>. This documentation provides brief insights to the approach , potential improvements, challenges faced while implementing the project.</w:t>
      </w:r>
    </w:p>
    <w:p w14:paraId="6FEBF37B" w14:textId="77777777" w:rsidR="000F344C" w:rsidRPr="00F1237A" w:rsidRDefault="000F344C">
      <w:pPr>
        <w:rPr>
          <w:rFonts w:ascii="Times New Roman" w:hAnsi="Times New Roman" w:cs="Times New Roman"/>
          <w:sz w:val="24"/>
          <w:szCs w:val="24"/>
        </w:rPr>
      </w:pPr>
    </w:p>
    <w:sectPr w:rsidR="000F344C" w:rsidRPr="00F1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02502"/>
    <w:multiLevelType w:val="multilevel"/>
    <w:tmpl w:val="0D0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966D4"/>
    <w:multiLevelType w:val="multilevel"/>
    <w:tmpl w:val="2E5C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F4869"/>
    <w:multiLevelType w:val="hybridMultilevel"/>
    <w:tmpl w:val="A3547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B6AA2"/>
    <w:multiLevelType w:val="multilevel"/>
    <w:tmpl w:val="2846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D6A0D"/>
    <w:multiLevelType w:val="multilevel"/>
    <w:tmpl w:val="7D3A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A6666"/>
    <w:multiLevelType w:val="multilevel"/>
    <w:tmpl w:val="6754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44E5E"/>
    <w:multiLevelType w:val="multilevel"/>
    <w:tmpl w:val="E738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C2CF9"/>
    <w:multiLevelType w:val="multilevel"/>
    <w:tmpl w:val="0A9A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31877"/>
    <w:multiLevelType w:val="multilevel"/>
    <w:tmpl w:val="A31A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B6005"/>
    <w:multiLevelType w:val="multilevel"/>
    <w:tmpl w:val="F364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11FA9"/>
    <w:multiLevelType w:val="multilevel"/>
    <w:tmpl w:val="B670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E55B4"/>
    <w:multiLevelType w:val="multilevel"/>
    <w:tmpl w:val="1F42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341D34"/>
    <w:multiLevelType w:val="multilevel"/>
    <w:tmpl w:val="248E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55B7F"/>
    <w:multiLevelType w:val="multilevel"/>
    <w:tmpl w:val="4A40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C7E4F"/>
    <w:multiLevelType w:val="multilevel"/>
    <w:tmpl w:val="7EFE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074B3"/>
    <w:multiLevelType w:val="multilevel"/>
    <w:tmpl w:val="8E4C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6304C9"/>
    <w:multiLevelType w:val="multilevel"/>
    <w:tmpl w:val="9296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272839"/>
    <w:multiLevelType w:val="multilevel"/>
    <w:tmpl w:val="80E0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715763">
    <w:abstractNumId w:val="1"/>
  </w:num>
  <w:num w:numId="2" w16cid:durableId="1453087094">
    <w:abstractNumId w:val="4"/>
  </w:num>
  <w:num w:numId="3" w16cid:durableId="1896425647">
    <w:abstractNumId w:val="8"/>
  </w:num>
  <w:num w:numId="4" w16cid:durableId="1942832908">
    <w:abstractNumId w:val="0"/>
  </w:num>
  <w:num w:numId="5" w16cid:durableId="964197347">
    <w:abstractNumId w:val="9"/>
  </w:num>
  <w:num w:numId="6" w16cid:durableId="756830165">
    <w:abstractNumId w:val="16"/>
  </w:num>
  <w:num w:numId="7" w16cid:durableId="932128509">
    <w:abstractNumId w:val="11"/>
  </w:num>
  <w:num w:numId="8" w16cid:durableId="372388241">
    <w:abstractNumId w:val="15"/>
  </w:num>
  <w:num w:numId="9" w16cid:durableId="348726326">
    <w:abstractNumId w:val="5"/>
  </w:num>
  <w:num w:numId="10" w16cid:durableId="1401947073">
    <w:abstractNumId w:val="12"/>
  </w:num>
  <w:num w:numId="11" w16cid:durableId="283120220">
    <w:abstractNumId w:val="3"/>
  </w:num>
  <w:num w:numId="12" w16cid:durableId="1502698831">
    <w:abstractNumId w:val="17"/>
  </w:num>
  <w:num w:numId="13" w16cid:durableId="1345084205">
    <w:abstractNumId w:val="10"/>
  </w:num>
  <w:num w:numId="14" w16cid:durableId="769007736">
    <w:abstractNumId w:val="2"/>
  </w:num>
  <w:num w:numId="15" w16cid:durableId="535890106">
    <w:abstractNumId w:val="6"/>
  </w:num>
  <w:num w:numId="16" w16cid:durableId="1416825263">
    <w:abstractNumId w:val="13"/>
  </w:num>
  <w:num w:numId="17" w16cid:durableId="1679379889">
    <w:abstractNumId w:val="14"/>
  </w:num>
  <w:num w:numId="18" w16cid:durableId="20337237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E6"/>
    <w:rsid w:val="000F344C"/>
    <w:rsid w:val="004C3D54"/>
    <w:rsid w:val="00CE5E5C"/>
    <w:rsid w:val="00E87DE6"/>
    <w:rsid w:val="00F1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F6C8"/>
  <w15:chartTrackingRefBased/>
  <w15:docId w15:val="{07E03D55-EB9F-432B-BBE5-3ACF3E20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chekhshgfxjjyehfnha.supabase.co/auth/v1/token" TargetMode="External"/><Relationship Id="rId5" Type="http://schemas.openxmlformats.org/officeDocument/2006/relationships/hyperlink" Target="https://zchekhshgfxjjyehfnha.supabase.co/auth/v1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Thokala Thanuja</dc:creator>
  <cp:keywords/>
  <dc:description/>
  <cp:lastModifiedBy>Thokala Thanuja</cp:lastModifiedBy>
  <cp:revision>2</cp:revision>
  <dcterms:created xsi:type="dcterms:W3CDTF">2024-10-13T14:19:00Z</dcterms:created>
  <dcterms:modified xsi:type="dcterms:W3CDTF">2024-10-13T14:32:00Z</dcterms:modified>
</cp:coreProperties>
</file>