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eBPF Tracing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Kernel Telemetry &amp; Performance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OBSERVABILITY • Level 4 (Kernel &amp; Deep AI)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ebpf_program.c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Generate kernel-level socket filters, Cilium network policies, and bpftrace performance scripts.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OBSERVABILITY engineering: Monitor and diagnose enterprise eBPF Tracing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https://github.com/Pradeeptalari14/tp-ebpf-tracing.</w:t>
      </w:r>
    </w:p>
    <w:p>
      <w:pPr>
        <w:pStyle w:val="Heading1"/>
      </w:pPr>
      <w:r>
        <w:t>3. Concrete Production Implementation (ebpf_program.c)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ebpf_program.c</w:t>
              <w:br/>
              <w:t># Studio: eBPF Tracing Studio</w:t>
              <w:br/>
              <w:t># Domain: Kernel Telemetry &amp; Performance</w:t>
              <w:br/>
              <w:t># Target SRE Standard: 100% Infrastructure-as-Code Compliance &amp; Audited Reproducibility</w:t>
              <w:br/>
              <w:br/>
              <w:t>[service]</w:t>
              <w:br/>
              <w:t>name = "ebpf-tracing-studio"</w:t>
              <w:br/>
              <w:t>domain = "Kernel Telemetry &amp; Performance"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(ebpf_program.c),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https://github.com/Pradeeptalari14/tp-ebpf-tracing.git &amp;&amp; cd $(basename "Pradeeptalari14/tp-ebpf-tracing")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https://github.com/Pradeeptalari14/tp-ebpf-tracing.git &amp;&amp; cd $(basename "Pradeeptalari14/tp-ebpf-tracing")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https://www.youtube.com/results?search_query=eBPF+Tracing+Studio+tutorial+deep+dive+architecture+production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https://www.youtube.com/results?search_query=eBPF+Tracing+Studio+KubeCon+SREcon+AI+Engineer+Summit+conference+talk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