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bge-telecom (Telecom Embedding)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telecom_triplet.py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Triplet loss configuration files optimized for tuning embeddings on telecommunication documentation.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bge-telecom (Telecom Embedding)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https://github.com/Pradeeptalari14/tp-bge-telecom.</w:t>
      </w:r>
    </w:p>
    <w:p>
      <w:pPr>
        <w:pStyle w:val="Heading1"/>
      </w:pPr>
      <w:r>
        <w:t>3. Concrete Production Implementation (telecom_triplet.py)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bge-telecom (Telecom Embedding)</w:t>
              <w:br/>
              <w:t>Domain: LLMOps &amp; RAG Pipelines</w:t>
              <w:br/>
              <w:t>Target Artifact: telecom_triplet.py</w:t>
              <w:br/>
              <w:t>Repository: https://github.com/Pradeeptalari14/tp-bge-telecom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logging.getLogger("bge-telecom_(telecom_embedding)")</w:t>
              <w:br/>
              <w:br/>
              <w:t>class ProductionConfig:</w:t>
              <w:br/>
              <w:t xml:space="preserve">    SERVICE_NAME = "bge-telecom-(telecom-embedding)"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(telecom_triplet.py),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https://github.com/Pradeeptalari14/tp-bge-telecom.git &amp;&amp; cd $(basename "Pradeeptalari14/tp-bge-telecom")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https://github.com/Pradeeptalari14/tp-bge-telecom.git &amp;&amp; cd $(basename "Pradeeptalari14/tp-bge-telecom")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https://www.youtube.com/results?search_query=bge-telecom+%28Telecom+Embedding%29+tutorial+deep+dive+architecture+production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https://www.youtube.com/results?search_query=bge-telecom+%28Telecom+Embedding%29+KubeCon+SREcon+AI+Engineer+Summit+conference+talk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