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Cleanlab RAG Evaluator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trust_evaluator.py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Groundedness and trustworthiness scoring harness validating context retrieval quality scores.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Cleanlab RAG Evaluator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https://github.com/Pradeeptalari14/tp-cleanlab-evaluator.</w:t>
      </w:r>
    </w:p>
    <w:p>
      <w:pPr>
        <w:pStyle w:val="Heading1"/>
      </w:pPr>
      <w:r>
        <w:t>3. Concrete Production Implementation (trust_evaluator.py)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Cleanlab RAG Evaluator</w:t>
              <w:br/>
              <w:t>Domain: LLMOps &amp; RAG Pipelines</w:t>
              <w:br/>
              <w:t>Target Artifact: trust_evaluator.py</w:t>
              <w:br/>
              <w:t>Repository: https://github.com/Pradeeptalari14/tp-cleanlab-evaluator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logging.getLogger("cleanlab_rag_evaluator")</w:t>
              <w:br/>
              <w:br/>
              <w:t>class ProductionConfig:</w:t>
              <w:br/>
              <w:t xml:space="preserve">    SERVICE_NAME = "cleanlab-rag-evaluator"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(trust_evaluator.py),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https://github.com/Pradeeptalari14/tp-cleanlab-evaluator.git &amp;&amp; cd $(basename "Pradeeptalari14/tp-cleanlab-evaluator")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https://github.com/Pradeeptalari14/tp-cleanlab-evaluator.git &amp;&amp; cd $(basename "Pradeeptalari14/tp-cleanlab-evaluator")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https://www.youtube.com/results?search_query=Cleanlab+RAG+Evaluator+tutorial+deep+dive+architecture+production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https://www.youtube.com/results?search_query=Cleanlab+RAG+Evaluator+KubeCon+SREcon+AI+Engineer+Summit+conference+talk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