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Kisan-Seva (Indian Agriculture RAG)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kisan_seva.py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Weather and soil analytics RAG system. Sends daily farming recommendations to Telegram channels.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Kisan-Seva (Indian Agriculture RAG)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https://github.com/Pradeeptalari14/tp-kisan-seva-rag.</w:t>
      </w:r>
    </w:p>
    <w:p>
      <w:pPr>
        <w:pStyle w:val="Heading1"/>
      </w:pPr>
      <w:r>
        <w:t>3. Concrete Production Implementation (kisan_seva.py)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Kisan-Seva (Indian Agriculture RAG)</w:t>
              <w:br/>
              <w:t>Domain: LLMOps &amp; RAG Pipelines</w:t>
              <w:br/>
              <w:t>Target Artifact: kisan_seva.py</w:t>
              <w:br/>
              <w:t>Repository: https://github.com/Pradeeptalari14/tp-kisan-seva-rag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logging.getLogger("kisan-seva_(indian_agriculture_rag)")</w:t>
              <w:br/>
              <w:br/>
              <w:t>class ProductionConfig:</w:t>
              <w:br/>
              <w:t xml:space="preserve">    SERVICE_NAME = "kisan-seva-(indian-agriculture-rag)"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(kisan_seva.py),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https://github.com/Pradeeptalari14/tp-kisan-seva-rag.git &amp;&amp; cd $(basename "Pradeeptalari14/tp-kisan-seva-rag")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https://github.com/Pradeeptalari14/tp-kisan-seva-rag.git &amp;&amp; cd $(basename "Pradeeptalari14/tp-kisan-seva-rag")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https://www.youtube.com/results?search_query=Kisan-Seva+%28Indian+Agriculture+RAG%29+tutorial+deep+dive+architecture+production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https://www.youtube.com/results?search_query=Kisan-Seva+%28Indian+Agriculture+RAG%29+KubeCon+SREcon+AI+Engineer+Summit+conference+talk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