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Multi-Agent Regulatory Compliance (NIC)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compliance_agent.py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Multi-agent developer studio for Indian regulations compliance checks (SEBI &amp; RBI). Integrates Slack alerts.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Multi-Agent Regulatory Compliance (NIC)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https://github.com/Pradeeptalari14/tp-multiagent-regulatory-compliance.</w:t>
      </w:r>
    </w:p>
    <w:p>
      <w:pPr>
        <w:pStyle w:val="Heading1"/>
      </w:pPr>
      <w:r>
        <w:t>3. Concrete Production Implementation (compliance_agent.py)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Multi-Agent Regulatory Compliance (NIC)</w:t>
              <w:br/>
              <w:t>Domain: LLMOps &amp; RAG Pipelines</w:t>
              <w:br/>
              <w:t>Target Artifact: compliance_agent.py</w:t>
              <w:br/>
              <w:t>Repository: https://github.com/Pradeeptalari14/tp-multiagent-regulatory-compliance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logging.getLogger("multi-agent_regulatory_compliance_(nic)")</w:t>
              <w:br/>
              <w:br/>
              <w:t>class ProductionConfig:</w:t>
              <w:br/>
              <w:t xml:space="preserve">    SERVICE_NAME = "multi-agent-regulatory-compliance-(nic)"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(compliance_agent.py),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https://github.com/Pradeeptalari14/tp-multiagent-regulatory-compliance.git &amp;&amp; cd $(basename "Pradeeptalari14/tp-multiagent-regulatory-compliance")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https://github.com/Pradeeptalari14/tp-multiagent-regulatory-compliance.git &amp;&amp; cd $(basename "Pradeeptalari14/tp-multiagent-regulatory-compliance")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https://www.youtube.com/results?search_query=Multi-Agent+Regulatory+Compliance+%28NIC%29+tutorial+deep+dive+architecture+production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https://www.youtube.com/results?search_query=Multi-Agent+Regulatory+Compliance+%28NIC%29+KubeCon+SREcon+AI+Engineer+Summit+conference+talk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