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Strands SRE Agent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agent.py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RBAC Policy Enforcement &amp; &lt;2.1ms Schema Cache Latency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autonomous SRE troubleshooters. Generate single-agent or swarm workflows, Model Context Protocol (MCP) integrations, and OpenTelemetry logging traces using the Strands SDK.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Governing heterogeneous multi-agent workflows (Claude, LangGraph, AutoGen) consuming internal microservice tools via Anthropic Model Context Protocol (MCP).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https://github.com/Pradeeptalari14/tp-strands.</w:t>
      </w:r>
    </w:p>
    <w:p>
      <w:pPr>
        <w:pStyle w:val="Heading1"/>
      </w:pPr>
      <w:r>
        <w:t>3. Concrete Production Implementation (agent.py)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Strands SRE Agent Studio</w:t>
              <w:br/>
              <w:t>Domain: LLMOps &amp; RAG Pipelines</w:t>
              <w:br/>
              <w:t>Target Artifact: agent.py</w:t>
              <w:br/>
              <w:t>Repository: https://github.com/Pradeeptalari14/tp-strands</w:t>
              <w:br/>
              <w:t>SRE Target: 100% RBAC Policy Enforcement &amp; &lt;2.1ms Schema Cache Latency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logging.getLogger("strands_sre_agent_studio")</w:t>
              <w:br/>
              <w:br/>
              <w:t>class ProductionConfig:</w:t>
              <w:br/>
              <w:t xml:space="preserve">    SERVICE_NAME = "strands-sre-agent-studio"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RBAC Policy Enforcement &amp; &lt;2.1ms Schema Cache Latency",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https://github.com/Pradeeptalari14/tp-strands.git &amp;&amp; cd $(basename "Pradeeptalari14/tp-strands")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curl -X POST http://localhost:8080/mcp/v1/tools/call -H "Authorization: Bearer sops_key" -d '{"tool":"k8s_drain_node","params":{"node":"worker-9"}}'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RBAC Policy Enforcement &amp; &lt;2.1ms Schema Cache Latency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https://www.youtube.com/results?search_query=Strands+SRE+Agent+Studio+tutorial+deep+dive+architecture+production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https://www.youtube.com/results?search_query=Strands+SRE+Agent+Studio+KubeCon+SREcon+AI+Engineer+Summit+conference+talk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