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1C93" w14:textId="77777777" w:rsidR="00B96970" w:rsidRDefault="00000000">
      <w:pPr>
        <w:spacing w:after="165"/>
        <w:ind w:right="3203"/>
        <w:jc w:val="right"/>
        <w:rPr>
          <w:rFonts w:ascii="Cambria" w:eastAsia="Cambria" w:hAnsi="Cambria" w:cs="Cambria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5D0E645F" w14:textId="77777777" w:rsidR="00F15513" w:rsidRPr="00F15513" w:rsidRDefault="00F15513" w:rsidP="002407A7">
      <w:pPr>
        <w:spacing w:after="165"/>
        <w:ind w:right="3203"/>
        <w:rPr>
          <w:rFonts w:ascii="Cambria" w:eastAsia="Cambria" w:hAnsi="Cambria" w:cs="Cambria"/>
          <w:b/>
          <w:sz w:val="20"/>
        </w:rPr>
      </w:pPr>
      <w:r w:rsidRPr="00F15513">
        <w:rPr>
          <w:rFonts w:ascii="Cambria" w:eastAsia="Cambria" w:hAnsi="Cambria" w:cs="Cambria"/>
          <w:b/>
          <w:sz w:val="28"/>
        </w:rPr>
        <w:t>Project Title</w:t>
      </w:r>
      <w:r w:rsidRPr="00F15513">
        <w:rPr>
          <w:rFonts w:ascii="Times New Roman" w:eastAsia="Times New Roman" w:hAnsi="Times New Roman" w:cs="Times New Roman"/>
          <w:b/>
        </w:rPr>
        <w:t>:</w:t>
      </w:r>
      <w:r w:rsidR="00000000" w:rsidRPr="00F15513">
        <w:rPr>
          <w:rFonts w:ascii="Cambria" w:eastAsia="Cambria" w:hAnsi="Cambria" w:cs="Cambria"/>
          <w:b/>
          <w:sz w:val="20"/>
        </w:rPr>
        <w:t xml:space="preserve"> </w:t>
      </w:r>
      <w:proofErr w:type="spellStart"/>
      <w:proofErr w:type="gramStart"/>
      <w:r w:rsidRPr="00F15513">
        <w:rPr>
          <w:rFonts w:ascii="Cambria" w:eastAsia="Cambria" w:hAnsi="Cambria" w:cs="Cambria"/>
          <w:b/>
          <w:sz w:val="20"/>
        </w:rPr>
        <w:t>LearnHUb:Your</w:t>
      </w:r>
      <w:proofErr w:type="spellEnd"/>
      <w:proofErr w:type="gramEnd"/>
      <w:r w:rsidRPr="00F15513">
        <w:rPr>
          <w:rFonts w:ascii="Cambria" w:eastAsia="Cambria" w:hAnsi="Cambria" w:cs="Cambria"/>
          <w:b/>
          <w:sz w:val="20"/>
        </w:rPr>
        <w:t xml:space="preserve"> </w:t>
      </w:r>
      <w:proofErr w:type="spellStart"/>
      <w:r w:rsidRPr="00F15513">
        <w:rPr>
          <w:rFonts w:ascii="Cambria" w:eastAsia="Cambria" w:hAnsi="Cambria" w:cs="Cambria"/>
          <w:b/>
          <w:sz w:val="20"/>
        </w:rPr>
        <w:t>Center</w:t>
      </w:r>
      <w:proofErr w:type="spellEnd"/>
      <w:r w:rsidRPr="00F15513">
        <w:rPr>
          <w:rFonts w:ascii="Cambria" w:eastAsia="Cambria" w:hAnsi="Cambria" w:cs="Cambria"/>
          <w:b/>
          <w:sz w:val="20"/>
        </w:rPr>
        <w:t xml:space="preserve"> </w:t>
      </w:r>
      <w:proofErr w:type="gramStart"/>
      <w:r w:rsidRPr="00F15513">
        <w:rPr>
          <w:rFonts w:ascii="Cambria" w:eastAsia="Cambria" w:hAnsi="Cambria" w:cs="Cambria"/>
          <w:b/>
          <w:sz w:val="20"/>
        </w:rPr>
        <w:t>For</w:t>
      </w:r>
      <w:proofErr w:type="gramEnd"/>
      <w:r w:rsidRPr="00F15513">
        <w:rPr>
          <w:rFonts w:ascii="Cambria" w:eastAsia="Cambria" w:hAnsi="Cambria" w:cs="Cambria"/>
          <w:b/>
          <w:sz w:val="20"/>
        </w:rPr>
        <w:t xml:space="preserve"> Skill Enhancement</w:t>
      </w:r>
    </w:p>
    <w:p w14:paraId="0C2D7332" w14:textId="77777777" w:rsid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</w:p>
    <w:p w14:paraId="2FC0543B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1. INTRODUCTION</w:t>
      </w:r>
    </w:p>
    <w:p w14:paraId="006C33EE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1.1 Project Overview</w:t>
      </w:r>
    </w:p>
    <w:p w14:paraId="5210D26E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proofErr w:type="spellStart"/>
      <w:r w:rsidRPr="00F15513">
        <w:rPr>
          <w:rFonts w:ascii="Cambria" w:eastAsia="Cambria" w:hAnsi="Cambria" w:cs="Cambria"/>
          <w:sz w:val="20"/>
        </w:rPr>
        <w:t>LearnHub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is an Online Learning Platform (OLP) designed to facilitate digital education for learners, instructors, and administrators. It enables course creation, </w:t>
      </w:r>
      <w:proofErr w:type="spellStart"/>
      <w:r w:rsidRPr="00F15513">
        <w:rPr>
          <w:rFonts w:ascii="Cambria" w:eastAsia="Cambria" w:hAnsi="Cambria" w:cs="Cambria"/>
          <w:sz w:val="20"/>
        </w:rPr>
        <w:t>enrollment</w:t>
      </w:r>
      <w:proofErr w:type="spellEnd"/>
      <w:r w:rsidRPr="00F15513">
        <w:rPr>
          <w:rFonts w:ascii="Cambria" w:eastAsia="Cambria" w:hAnsi="Cambria" w:cs="Cambria"/>
          <w:sz w:val="20"/>
        </w:rPr>
        <w:t>, certification, and student-teacher interaction through a responsive and intuitive web application.</w:t>
      </w:r>
    </w:p>
    <w:p w14:paraId="6A659CCD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1.2 Purpose</w:t>
      </w:r>
    </w:p>
    <w:p w14:paraId="573D5DC8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 xml:space="preserve">The purpose of </w:t>
      </w:r>
      <w:proofErr w:type="spellStart"/>
      <w:r w:rsidRPr="00F15513">
        <w:rPr>
          <w:rFonts w:ascii="Cambria" w:eastAsia="Cambria" w:hAnsi="Cambria" w:cs="Cambria"/>
          <w:sz w:val="20"/>
        </w:rPr>
        <w:t>LearnHub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is to provide flexible, accessible, and interactive learning for all users by leveraging modern web technologies and scalable infrastructure.</w:t>
      </w:r>
    </w:p>
    <w:p w14:paraId="052143C5" w14:textId="4072229A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>
        <w:rPr>
          <w:noProof/>
        </w:rPr>
        <w:pict w14:anchorId="734D950C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Cambria" w:eastAsia="Cambria" w:hAnsi="Cambria" w:cs="Cambria"/>
          <w:sz w:val="20"/>
        </w:rPr>
        <w:br w:type="textWrapping" w:clear="all"/>
      </w:r>
      <w:r w:rsidRPr="00F15513">
        <w:rPr>
          <w:rFonts w:ascii="Cambria" w:eastAsia="Cambria" w:hAnsi="Cambria" w:cs="Cambria"/>
          <w:b/>
          <w:bCs/>
          <w:sz w:val="20"/>
        </w:rPr>
        <w:t>2. IDEATION PHAS</w:t>
      </w:r>
      <w:r>
        <w:rPr>
          <w:rFonts w:ascii="Cambria" w:eastAsia="Cambria" w:hAnsi="Cambria" w:cs="Cambria"/>
          <w:b/>
          <w:bCs/>
          <w:sz w:val="20"/>
        </w:rPr>
        <w:t>E</w:t>
      </w:r>
    </w:p>
    <w:p w14:paraId="68318853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2.1 Problem Statement</w:t>
      </w:r>
    </w:p>
    <w:p w14:paraId="4F47B4FD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Many learners face challenges in accessing quality education due to geographical, financial, or time constraints. Existing platforms are often too complex or costly for beginners.</w:t>
      </w:r>
    </w:p>
    <w:p w14:paraId="0CF729C7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2.2 Empathy Map Canvas</w:t>
      </w:r>
    </w:p>
    <w:p w14:paraId="010A5EEF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Says</w:t>
      </w:r>
      <w:r w:rsidRPr="00F15513">
        <w:rPr>
          <w:rFonts w:ascii="Cambria" w:eastAsia="Cambria" w:hAnsi="Cambria" w:cs="Cambria"/>
          <w:sz w:val="20"/>
        </w:rPr>
        <w:t>: “I want to learn a new skill, but I don’t know where to start.”</w:t>
      </w:r>
    </w:p>
    <w:p w14:paraId="05E8ADAD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Thinks</w:t>
      </w:r>
      <w:r w:rsidRPr="00F15513">
        <w:rPr>
          <w:rFonts w:ascii="Cambria" w:eastAsia="Cambria" w:hAnsi="Cambria" w:cs="Cambria"/>
          <w:sz w:val="20"/>
        </w:rPr>
        <w:t>: “Will this course be worth my time and money?”</w:t>
      </w:r>
    </w:p>
    <w:p w14:paraId="4A5B77D3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Does</w:t>
      </w:r>
      <w:r w:rsidRPr="00F15513">
        <w:rPr>
          <w:rFonts w:ascii="Cambria" w:eastAsia="Cambria" w:hAnsi="Cambria" w:cs="Cambria"/>
          <w:sz w:val="20"/>
        </w:rPr>
        <w:t>: Searches YouTube or blogs for resources</w:t>
      </w:r>
    </w:p>
    <w:p w14:paraId="3210C4E9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Feels</w:t>
      </w:r>
      <w:r w:rsidRPr="00F15513">
        <w:rPr>
          <w:rFonts w:ascii="Cambria" w:eastAsia="Cambria" w:hAnsi="Cambria" w:cs="Cambria"/>
          <w:sz w:val="20"/>
        </w:rPr>
        <w:t xml:space="preserve">: Confused, overwhelmed, and </w:t>
      </w:r>
      <w:proofErr w:type="spellStart"/>
      <w:r w:rsidRPr="00F15513">
        <w:rPr>
          <w:rFonts w:ascii="Cambria" w:eastAsia="Cambria" w:hAnsi="Cambria" w:cs="Cambria"/>
          <w:sz w:val="20"/>
        </w:rPr>
        <w:t>skeptical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about learning online</w:t>
      </w:r>
    </w:p>
    <w:p w14:paraId="485EDE69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2.3 Brainstorming</w:t>
      </w:r>
    </w:p>
    <w:p w14:paraId="7A872BB9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Ideas included:</w:t>
      </w:r>
    </w:p>
    <w:p w14:paraId="2EA54049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 self-paced learning portal</w:t>
      </w:r>
    </w:p>
    <w:p w14:paraId="149FEF8A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Live webinars</w:t>
      </w:r>
    </w:p>
    <w:p w14:paraId="56B52B64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Affordable paid courses</w:t>
      </w:r>
    </w:p>
    <w:p w14:paraId="7F4E863F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Certificate generation</w:t>
      </w:r>
    </w:p>
    <w:p w14:paraId="028126D0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Instructor management</w:t>
      </w:r>
    </w:p>
    <w:p w14:paraId="2FBA99DC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Admin dashboard</w:t>
      </w:r>
    </w:p>
    <w:p w14:paraId="24AD4B6B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lastRenderedPageBreak/>
        <w:pict w14:anchorId="69761E8C">
          <v:rect id="_x0000_i1116" style="width:0;height:1.5pt" o:hralign="center" o:hrstd="t" o:hr="t" fillcolor="#a0a0a0" stroked="f"/>
        </w:pict>
      </w:r>
    </w:p>
    <w:p w14:paraId="2732FEB8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 REQUIREMENT ANALYSIS</w:t>
      </w:r>
    </w:p>
    <w:p w14:paraId="6A62B12F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3.1 Customer Journey Map</w:t>
      </w:r>
    </w:p>
    <w:p w14:paraId="673437D5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User</w:t>
      </w:r>
      <w:r w:rsidRPr="00F15513">
        <w:rPr>
          <w:rFonts w:ascii="Cambria" w:eastAsia="Cambria" w:hAnsi="Cambria" w:cs="Cambria"/>
          <w:sz w:val="20"/>
        </w:rPr>
        <w:t xml:space="preserve"> → Registers → Searches Courses → </w:t>
      </w:r>
      <w:proofErr w:type="spellStart"/>
      <w:r w:rsidRPr="00F15513">
        <w:rPr>
          <w:rFonts w:ascii="Cambria" w:eastAsia="Cambria" w:hAnsi="Cambria" w:cs="Cambria"/>
          <w:sz w:val="20"/>
        </w:rPr>
        <w:t>Enrolls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→ Learns at Own Pace → Interacts with Instructor → Completes → Gets Certified</w:t>
      </w:r>
    </w:p>
    <w:p w14:paraId="594EC576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3.2 Solution Requirements</w:t>
      </w:r>
    </w:p>
    <w:p w14:paraId="3DFA2CF7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Intuitive UI</w:t>
      </w:r>
    </w:p>
    <w:p w14:paraId="419BC530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Secure authentication</w:t>
      </w:r>
    </w:p>
    <w:p w14:paraId="0FE8AAE4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Course upload &amp; management</w:t>
      </w:r>
    </w:p>
    <w:p w14:paraId="6BF0A83E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Certification engine</w:t>
      </w:r>
    </w:p>
    <w:p w14:paraId="0A73544E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Admin-level control</w:t>
      </w:r>
    </w:p>
    <w:p w14:paraId="0575D888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Scalability</w:t>
      </w:r>
    </w:p>
    <w:p w14:paraId="1500829F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3.3 Data Flow Diagram</w:t>
      </w:r>
    </w:p>
    <w:p w14:paraId="4F9FBD7E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i/>
          <w:iCs/>
          <w:sz w:val="20"/>
        </w:rPr>
        <w:t>Will be provided in the Appendix as a diagram.</w:t>
      </w:r>
    </w:p>
    <w:p w14:paraId="3E35594C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3.4 Technology Stack</w:t>
      </w:r>
    </w:p>
    <w:p w14:paraId="1FAFA03D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Frontend</w:t>
      </w:r>
      <w:r w:rsidRPr="00F15513">
        <w:rPr>
          <w:rFonts w:ascii="Cambria" w:eastAsia="Cambria" w:hAnsi="Cambria" w:cs="Cambria"/>
          <w:sz w:val="20"/>
        </w:rPr>
        <w:t>: React.js, Bootstrap, Material UI</w:t>
      </w:r>
    </w:p>
    <w:p w14:paraId="2FA2FFA8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Backend</w:t>
      </w:r>
      <w:r w:rsidRPr="00F15513">
        <w:rPr>
          <w:rFonts w:ascii="Cambria" w:eastAsia="Cambria" w:hAnsi="Cambria" w:cs="Cambria"/>
          <w:sz w:val="20"/>
        </w:rPr>
        <w:t>: Node.js, Express.js</w:t>
      </w:r>
    </w:p>
    <w:p w14:paraId="1B368C0D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Database</w:t>
      </w:r>
      <w:r w:rsidRPr="00F15513">
        <w:rPr>
          <w:rFonts w:ascii="Cambria" w:eastAsia="Cambria" w:hAnsi="Cambria" w:cs="Cambria"/>
          <w:sz w:val="20"/>
        </w:rPr>
        <w:t>: MongoDB Atlas</w:t>
      </w:r>
    </w:p>
    <w:p w14:paraId="16A79528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Auth</w:t>
      </w:r>
      <w:r w:rsidRPr="00F15513">
        <w:rPr>
          <w:rFonts w:ascii="Cambria" w:eastAsia="Cambria" w:hAnsi="Cambria" w:cs="Cambria"/>
          <w:sz w:val="20"/>
        </w:rPr>
        <w:t>: JWT</w:t>
      </w:r>
    </w:p>
    <w:p w14:paraId="3611EF7B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pict w14:anchorId="737EE255">
          <v:rect id="_x0000_i1117" style="width:0;height:1.5pt" o:hralign="center" o:hrstd="t" o:hr="t" fillcolor="#a0a0a0" stroked="f"/>
        </w:pict>
      </w:r>
    </w:p>
    <w:p w14:paraId="691D144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4. PROJECT DESIGN</w:t>
      </w:r>
    </w:p>
    <w:p w14:paraId="1B9EE1E6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4.1 Problem-Solution Fit</w:t>
      </w:r>
    </w:p>
    <w:p w14:paraId="394CF7B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The platform solves the need for accessible, flexible education with features like self-paced modules, teacher interaction, and certification.</w:t>
      </w:r>
    </w:p>
    <w:p w14:paraId="58C7118C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4.2 Proposed Solution</w:t>
      </w:r>
    </w:p>
    <w:p w14:paraId="67F9164D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proofErr w:type="spellStart"/>
      <w:r w:rsidRPr="00F15513">
        <w:rPr>
          <w:rFonts w:ascii="Cambria" w:eastAsia="Cambria" w:hAnsi="Cambria" w:cs="Cambria"/>
          <w:sz w:val="20"/>
        </w:rPr>
        <w:t>LearnHub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offers:</w:t>
      </w:r>
    </w:p>
    <w:p w14:paraId="59D97E22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Course browsing and filtering</w:t>
      </w:r>
    </w:p>
    <w:p w14:paraId="07C8C95A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Instructor-led learning</w:t>
      </w:r>
    </w:p>
    <w:p w14:paraId="3CE143DC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Progress tracking</w:t>
      </w:r>
    </w:p>
    <w:p w14:paraId="28F5114F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Certificates</w:t>
      </w:r>
    </w:p>
    <w:p w14:paraId="5CA5DAFD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Paid &amp; free course models</w:t>
      </w:r>
    </w:p>
    <w:p w14:paraId="61CF0D33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lastRenderedPageBreak/>
        <w:t>4.3 Solution Architecture</w:t>
      </w:r>
    </w:p>
    <w:p w14:paraId="5F3A4FF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Follows a client-server model. React handles UI, Axios manages API calls, Express.js processes backend logic, and MongoDB stores structured data.</w:t>
      </w:r>
    </w:p>
    <w:p w14:paraId="5B19B866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pict w14:anchorId="65BDD249">
          <v:rect id="_x0000_i1118" style="width:0;height:1.5pt" o:hralign="center" o:hrstd="t" o:hr="t" fillcolor="#a0a0a0" stroked="f"/>
        </w:pict>
      </w:r>
    </w:p>
    <w:p w14:paraId="04C417D2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5. PROJECT PLANNING &amp; SCHEDULING</w:t>
      </w:r>
    </w:p>
    <w:p w14:paraId="71D282F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5.1 Project Planning</w:t>
      </w:r>
    </w:p>
    <w:p w14:paraId="33F64579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1</w:t>
      </w:r>
      <w:r w:rsidRPr="00F15513">
        <w:rPr>
          <w:rFonts w:ascii="Cambria" w:eastAsia="Cambria" w:hAnsi="Cambria" w:cs="Cambria"/>
          <w:sz w:val="20"/>
        </w:rPr>
        <w:t>: Requirement Gathering &amp; UI Design</w:t>
      </w:r>
    </w:p>
    <w:p w14:paraId="09D3F86B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2</w:t>
      </w:r>
      <w:r w:rsidRPr="00F15513">
        <w:rPr>
          <w:rFonts w:ascii="Cambria" w:eastAsia="Cambria" w:hAnsi="Cambria" w:cs="Cambria"/>
          <w:sz w:val="20"/>
        </w:rPr>
        <w:t>: Frontend Development</w:t>
      </w:r>
    </w:p>
    <w:p w14:paraId="23EDE2F6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3</w:t>
      </w:r>
      <w:r w:rsidRPr="00F15513">
        <w:rPr>
          <w:rFonts w:ascii="Cambria" w:eastAsia="Cambria" w:hAnsi="Cambria" w:cs="Cambria"/>
          <w:sz w:val="20"/>
        </w:rPr>
        <w:t>: Backend &amp; APIs</w:t>
      </w:r>
    </w:p>
    <w:p w14:paraId="7828B2C8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4</w:t>
      </w:r>
      <w:r w:rsidRPr="00F15513">
        <w:rPr>
          <w:rFonts w:ascii="Cambria" w:eastAsia="Cambria" w:hAnsi="Cambria" w:cs="Cambria"/>
          <w:sz w:val="20"/>
        </w:rPr>
        <w:t>: Database Integration</w:t>
      </w:r>
    </w:p>
    <w:p w14:paraId="4C5FA46E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5</w:t>
      </w:r>
      <w:r w:rsidRPr="00F15513">
        <w:rPr>
          <w:rFonts w:ascii="Cambria" w:eastAsia="Cambria" w:hAnsi="Cambria" w:cs="Cambria"/>
          <w:sz w:val="20"/>
        </w:rPr>
        <w:t>: Testing &amp; Debugging</w:t>
      </w:r>
    </w:p>
    <w:p w14:paraId="0C3400E2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6</w:t>
      </w:r>
      <w:r w:rsidRPr="00F15513">
        <w:rPr>
          <w:rFonts w:ascii="Cambria" w:eastAsia="Cambria" w:hAnsi="Cambria" w:cs="Cambria"/>
          <w:sz w:val="20"/>
        </w:rPr>
        <w:t>: Final Demo &amp; Report</w:t>
      </w:r>
    </w:p>
    <w:p w14:paraId="6BA16EA3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6. FUNCTIONAL AND PERFORMANCE TESTING</w:t>
      </w:r>
    </w:p>
    <w:p w14:paraId="2B1E4A5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6.1 Performance Testing</w:t>
      </w:r>
    </w:p>
    <w:p w14:paraId="4415DCDE" w14:textId="77777777" w:rsidR="00F15513" w:rsidRPr="00F15513" w:rsidRDefault="00F15513" w:rsidP="00F15513">
      <w:pPr>
        <w:numPr>
          <w:ilvl w:val="0"/>
          <w:numId w:val="8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Load-tested API endpoints</w:t>
      </w:r>
    </w:p>
    <w:p w14:paraId="15C70984" w14:textId="77777777" w:rsidR="00F15513" w:rsidRPr="00F15513" w:rsidRDefault="00F15513" w:rsidP="00F15513">
      <w:pPr>
        <w:numPr>
          <w:ilvl w:val="0"/>
          <w:numId w:val="8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 xml:space="preserve">Verified response time for course search, login, and </w:t>
      </w:r>
      <w:proofErr w:type="spellStart"/>
      <w:r w:rsidRPr="00F15513">
        <w:rPr>
          <w:rFonts w:ascii="Cambria" w:eastAsia="Cambria" w:hAnsi="Cambria" w:cs="Cambria"/>
          <w:sz w:val="20"/>
        </w:rPr>
        <w:t>enrollment</w:t>
      </w:r>
      <w:proofErr w:type="spellEnd"/>
    </w:p>
    <w:p w14:paraId="0FC4D0C4" w14:textId="77777777" w:rsidR="00F15513" w:rsidRPr="00F15513" w:rsidRDefault="00F15513" w:rsidP="00F15513">
      <w:pPr>
        <w:numPr>
          <w:ilvl w:val="0"/>
          <w:numId w:val="8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Tested with 100+ concurrent users on local setup</w:t>
      </w:r>
    </w:p>
    <w:p w14:paraId="415784FE" w14:textId="1B473B97" w:rsidR="00B96970" w:rsidRDefault="00F15513" w:rsidP="00F15513">
      <w:pPr>
        <w:spacing w:after="104"/>
      </w:pPr>
      <w:r>
        <w:rPr>
          <w:rFonts w:ascii="Cambria" w:eastAsia="Cambria" w:hAnsi="Cambria" w:cs="Cambria"/>
          <w:sz w:val="20"/>
        </w:rPr>
        <w:t>7.</w:t>
      </w:r>
      <w:r w:rsidR="00000000">
        <w:rPr>
          <w:rFonts w:ascii="Times New Roman" w:eastAsia="Times New Roman" w:hAnsi="Times New Roman" w:cs="Times New Roman"/>
          <w:b/>
        </w:rPr>
        <w:t xml:space="preserve">RESULTS </w:t>
      </w:r>
    </w:p>
    <w:p w14:paraId="18A5D217" w14:textId="77777777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</w:t>
      </w:r>
      <w:r w:rsidR="00000000">
        <w:rPr>
          <w:rFonts w:ascii="Times New Roman" w:eastAsia="Times New Roman" w:hAnsi="Times New Roman" w:cs="Times New Roman"/>
        </w:rPr>
        <w:t>Output</w:t>
      </w:r>
      <w:r>
        <w:rPr>
          <w:rFonts w:ascii="Times New Roman" w:eastAsia="Times New Roman" w:hAnsi="Times New Roman" w:cs="Times New Roman"/>
        </w:rPr>
        <w:t>:</w:t>
      </w:r>
    </w:p>
    <w:p w14:paraId="4D8704BA" w14:textId="77777777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</w:p>
    <w:p w14:paraId="0D56C6B1" w14:textId="145C77CB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  <w:r w:rsidRPr="00F45B12">
        <w:rPr>
          <w:noProof/>
        </w:rPr>
        <w:drawing>
          <wp:inline distT="0" distB="0" distL="0" distR="0" wp14:anchorId="3A6C5E1E" wp14:editId="6A6387A7">
            <wp:extent cx="5256335" cy="2355927"/>
            <wp:effectExtent l="19050" t="0" r="146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91" cy="235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5E96D" w14:textId="1295CDCD" w:rsidR="00B96970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  <w:r w:rsidRPr="00470F42">
        <w:rPr>
          <w:noProof/>
        </w:rPr>
        <w:lastRenderedPageBreak/>
        <w:drawing>
          <wp:inline distT="0" distB="0" distL="0" distR="0" wp14:anchorId="1804E6F9" wp14:editId="0F1DAC76">
            <wp:extent cx="5583555" cy="259685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9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11996F49" w14:textId="77777777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</w:p>
    <w:p w14:paraId="1991208E" w14:textId="77777777" w:rsidR="00F15513" w:rsidRDefault="00F15513" w:rsidP="00F15513">
      <w:pPr>
        <w:spacing w:after="104"/>
        <w:ind w:left="705"/>
      </w:pPr>
    </w:p>
    <w:p w14:paraId="1EA3A05E" w14:textId="65109CB2" w:rsidR="00F15513" w:rsidRPr="00F15513" w:rsidRDefault="00F15513" w:rsidP="00F15513">
      <w:pPr>
        <w:spacing w:line="357" w:lineRule="auto"/>
        <w:rPr>
          <w:rFonts w:ascii="Times New Roman" w:eastAsia="Times New Roman" w:hAnsi="Times New Roman" w:cs="Times New Roman"/>
          <w:b/>
          <w:bCs/>
        </w:rPr>
      </w:pPr>
      <w:r w:rsidRPr="00F15513">
        <w:rPr>
          <w:rFonts w:ascii="Times New Roman" w:eastAsia="Times New Roman" w:hAnsi="Times New Roman" w:cs="Times New Roman"/>
          <w:b/>
          <w:bCs/>
        </w:rPr>
        <w:t>8. ADVANTAGES &amp; DISADVANTAGES</w:t>
      </w:r>
    </w:p>
    <w:p w14:paraId="064BEF8C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  <w:bCs/>
        </w:rPr>
        <w:t>Advantages</w:t>
      </w:r>
      <w:r w:rsidRPr="00F15513">
        <w:rPr>
          <w:rFonts w:ascii="Times New Roman" w:eastAsia="Times New Roman" w:hAnsi="Times New Roman" w:cs="Times New Roman"/>
          <w:b/>
        </w:rPr>
        <w:t>:</w:t>
      </w:r>
    </w:p>
    <w:p w14:paraId="2A318695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User-friendly interface</w:t>
      </w:r>
    </w:p>
    <w:p w14:paraId="4904C8DC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Self-paced and instructor-led learning</w:t>
      </w:r>
    </w:p>
    <w:p w14:paraId="579A8BBE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Scalable and flexible</w:t>
      </w:r>
    </w:p>
    <w:p w14:paraId="5EEFE079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Real-time interaction</w:t>
      </w:r>
    </w:p>
    <w:p w14:paraId="338363BD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  <w:bCs/>
        </w:rPr>
        <w:t>Disadvantages</w:t>
      </w:r>
      <w:r w:rsidRPr="00F15513">
        <w:rPr>
          <w:rFonts w:ascii="Times New Roman" w:eastAsia="Times New Roman" w:hAnsi="Times New Roman" w:cs="Times New Roman"/>
          <w:b/>
        </w:rPr>
        <w:t>:</w:t>
      </w:r>
    </w:p>
    <w:p w14:paraId="52962512" w14:textId="77777777" w:rsidR="00F15513" w:rsidRPr="00F15513" w:rsidRDefault="00F15513" w:rsidP="00F15513">
      <w:pPr>
        <w:numPr>
          <w:ilvl w:val="0"/>
          <w:numId w:val="10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Requires stable internet connection</w:t>
      </w:r>
    </w:p>
    <w:p w14:paraId="65191474" w14:textId="77777777" w:rsidR="00F15513" w:rsidRPr="00F15513" w:rsidRDefault="00F15513" w:rsidP="00F15513">
      <w:pPr>
        <w:numPr>
          <w:ilvl w:val="0"/>
          <w:numId w:val="10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No mobile app (currently web-only)</w:t>
      </w:r>
    </w:p>
    <w:p w14:paraId="0E329C15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pict w14:anchorId="59409BBE">
          <v:rect id="_x0000_i1143" style="width:0;height:1.5pt" o:hralign="center" o:hrstd="t" o:hr="t" fillcolor="#a0a0a0" stroked="f"/>
        </w:pict>
      </w:r>
    </w:p>
    <w:p w14:paraId="469A815C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  <w:bCs/>
        </w:rPr>
      </w:pPr>
      <w:r w:rsidRPr="00F15513">
        <w:rPr>
          <w:rFonts w:ascii="Times New Roman" w:eastAsia="Times New Roman" w:hAnsi="Times New Roman" w:cs="Times New Roman"/>
          <w:b/>
          <w:bCs/>
        </w:rPr>
        <w:t>9. CONCLUSION</w:t>
      </w:r>
    </w:p>
    <w:p w14:paraId="306174F3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proofErr w:type="spellStart"/>
      <w:r w:rsidRPr="00F15513">
        <w:rPr>
          <w:rFonts w:ascii="Times New Roman" w:eastAsia="Times New Roman" w:hAnsi="Times New Roman" w:cs="Times New Roman"/>
          <w:b/>
        </w:rPr>
        <w:t>LearnHub</w:t>
      </w:r>
      <w:proofErr w:type="spellEnd"/>
      <w:r w:rsidRPr="00F15513">
        <w:rPr>
          <w:rFonts w:ascii="Times New Roman" w:eastAsia="Times New Roman" w:hAnsi="Times New Roman" w:cs="Times New Roman"/>
          <w:b/>
        </w:rPr>
        <w:t xml:space="preserve"> bridges the gap between learners and instructors through an efficient, interactive platform. It demonstrates how modern tech can deliver impactful learning at scale.</w:t>
      </w:r>
    </w:p>
    <w:p w14:paraId="1CDBFCB7" w14:textId="25D04F8B" w:rsid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</w:p>
    <w:p w14:paraId="778B88C8" w14:textId="6F9AB343" w:rsidR="00B96970" w:rsidRDefault="00F15513" w:rsidP="00F15513">
      <w:pPr>
        <w:spacing w:after="0" w:line="357" w:lineRule="auto"/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000000">
        <w:rPr>
          <w:rFonts w:ascii="Times New Roman" w:eastAsia="Times New Roman" w:hAnsi="Times New Roman" w:cs="Times New Roman"/>
          <w:b/>
        </w:rPr>
        <w:t xml:space="preserve">FUTURE SCOPE 11. APPENDIX </w:t>
      </w:r>
    </w:p>
    <w:p w14:paraId="3F0B5818" w14:textId="77777777" w:rsidR="00B96970" w:rsidRDefault="00000000">
      <w:pPr>
        <w:spacing w:after="104"/>
        <w:ind w:left="355" w:hanging="10"/>
      </w:pPr>
      <w:r>
        <w:rPr>
          <w:rFonts w:ascii="Times New Roman" w:eastAsia="Times New Roman" w:hAnsi="Times New Roman" w:cs="Times New Roman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</w:rPr>
        <w:t>Code(</w:t>
      </w:r>
      <w:proofErr w:type="gramEnd"/>
      <w:r>
        <w:rPr>
          <w:rFonts w:ascii="Times New Roman" w:eastAsia="Times New Roman" w:hAnsi="Times New Roman" w:cs="Times New Roman"/>
        </w:rPr>
        <w:t xml:space="preserve">if any) </w:t>
      </w:r>
    </w:p>
    <w:p w14:paraId="313F6444" w14:textId="77777777" w:rsidR="00B96970" w:rsidRDefault="00000000">
      <w:pPr>
        <w:spacing w:after="104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</w:t>
      </w:r>
    </w:p>
    <w:p w14:paraId="67F64C7B" w14:textId="0B821266" w:rsidR="00B96970" w:rsidRDefault="00000000">
      <w:pPr>
        <w:spacing w:after="105"/>
        <w:ind w:left="355" w:hanging="10"/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EE10B55" w14:textId="37B1D3B0" w:rsidR="00B96970" w:rsidRDefault="002407A7">
      <w:pPr>
        <w:spacing w:after="0"/>
      </w:pPr>
      <w:r w:rsidRPr="002407A7">
        <w:t>https://drive.google.com/file/d/1ML1WtKYnvB_w2C54DrjFest6CfsUySbP/view?usp=sharing</w:t>
      </w:r>
    </w:p>
    <w:sectPr w:rsidR="00B969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223EE" w14:textId="77777777" w:rsidR="0005083F" w:rsidRDefault="0005083F" w:rsidP="00F15513">
      <w:pPr>
        <w:spacing w:after="0" w:line="240" w:lineRule="auto"/>
      </w:pPr>
      <w:r>
        <w:separator/>
      </w:r>
    </w:p>
  </w:endnote>
  <w:endnote w:type="continuationSeparator" w:id="0">
    <w:p w14:paraId="41F47587" w14:textId="77777777" w:rsidR="0005083F" w:rsidRDefault="0005083F" w:rsidP="00F1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6EDCF" w14:textId="77777777" w:rsidR="0005083F" w:rsidRDefault="0005083F" w:rsidP="00F15513">
      <w:pPr>
        <w:spacing w:after="0" w:line="240" w:lineRule="auto"/>
      </w:pPr>
      <w:r>
        <w:separator/>
      </w:r>
    </w:p>
  </w:footnote>
  <w:footnote w:type="continuationSeparator" w:id="0">
    <w:p w14:paraId="0FF701CA" w14:textId="77777777" w:rsidR="0005083F" w:rsidRDefault="0005083F" w:rsidP="00F1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028A"/>
    <w:multiLevelType w:val="multilevel"/>
    <w:tmpl w:val="0ED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0D8A"/>
    <w:multiLevelType w:val="multilevel"/>
    <w:tmpl w:val="299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64C95"/>
    <w:multiLevelType w:val="multilevel"/>
    <w:tmpl w:val="595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D0D2C"/>
    <w:multiLevelType w:val="multilevel"/>
    <w:tmpl w:val="E73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36759"/>
    <w:multiLevelType w:val="multilevel"/>
    <w:tmpl w:val="029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7EA"/>
    <w:multiLevelType w:val="multilevel"/>
    <w:tmpl w:val="B3F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F0E31"/>
    <w:multiLevelType w:val="multilevel"/>
    <w:tmpl w:val="43AC7634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A22A9F"/>
    <w:multiLevelType w:val="multilevel"/>
    <w:tmpl w:val="7FA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A79A8"/>
    <w:multiLevelType w:val="multilevel"/>
    <w:tmpl w:val="F9C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90EEE"/>
    <w:multiLevelType w:val="multilevel"/>
    <w:tmpl w:val="E58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2570">
    <w:abstractNumId w:val="6"/>
  </w:num>
  <w:num w:numId="2" w16cid:durableId="1661154533">
    <w:abstractNumId w:val="2"/>
  </w:num>
  <w:num w:numId="3" w16cid:durableId="1987514052">
    <w:abstractNumId w:val="9"/>
  </w:num>
  <w:num w:numId="4" w16cid:durableId="338701386">
    <w:abstractNumId w:val="1"/>
  </w:num>
  <w:num w:numId="5" w16cid:durableId="519048626">
    <w:abstractNumId w:val="3"/>
  </w:num>
  <w:num w:numId="6" w16cid:durableId="1550529297">
    <w:abstractNumId w:val="0"/>
  </w:num>
  <w:num w:numId="7" w16cid:durableId="282201398">
    <w:abstractNumId w:val="7"/>
  </w:num>
  <w:num w:numId="8" w16cid:durableId="1189372670">
    <w:abstractNumId w:val="8"/>
  </w:num>
  <w:num w:numId="9" w16cid:durableId="1323003833">
    <w:abstractNumId w:val="5"/>
  </w:num>
  <w:num w:numId="10" w16cid:durableId="79641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70"/>
    <w:rsid w:val="0005083F"/>
    <w:rsid w:val="002407A7"/>
    <w:rsid w:val="00B96970"/>
    <w:rsid w:val="00F15513"/>
    <w:rsid w:val="00F2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14933C"/>
  <w15:docId w15:val="{86A9EDCA-0EDF-4733-B407-1E41FF9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51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1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513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51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teja kokkiligadda</dc:creator>
  <cp:keywords/>
  <cp:lastModifiedBy>teja kokkiligadda</cp:lastModifiedBy>
  <cp:revision>2</cp:revision>
  <dcterms:created xsi:type="dcterms:W3CDTF">2025-07-20T16:10:00Z</dcterms:created>
  <dcterms:modified xsi:type="dcterms:W3CDTF">2025-07-20T16:10:00Z</dcterms:modified>
</cp:coreProperties>
</file>