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D1783" w14:textId="77777777" w:rsidR="0005424C" w:rsidRDefault="00000000">
      <w:pPr>
        <w:spacing w:after="0" w:line="259" w:lineRule="auto"/>
        <w:ind w:left="117" w:right="2"/>
        <w:jc w:val="center"/>
      </w:pPr>
      <w:r>
        <w:rPr>
          <w:b/>
          <w:sz w:val="24"/>
        </w:rPr>
        <w:t xml:space="preserve">Project Design Phase </w:t>
      </w:r>
    </w:p>
    <w:p w14:paraId="46CBBBC1" w14:textId="77777777" w:rsidR="0005424C" w:rsidRDefault="00000000">
      <w:pPr>
        <w:spacing w:after="0" w:line="259" w:lineRule="auto"/>
        <w:ind w:left="117"/>
        <w:jc w:val="center"/>
      </w:pPr>
      <w:r>
        <w:rPr>
          <w:b/>
          <w:sz w:val="24"/>
        </w:rPr>
        <w:t xml:space="preserve">Problem – Solution Fit Template </w:t>
      </w:r>
    </w:p>
    <w:p w14:paraId="10EEB9AD" w14:textId="77777777" w:rsidR="0005424C" w:rsidRDefault="00000000">
      <w:pPr>
        <w:spacing w:after="0" w:line="259" w:lineRule="auto"/>
        <w:ind w:left="15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5424C" w14:paraId="0D19212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DE2B" w14:textId="77777777" w:rsidR="0005424C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D390" w14:textId="4AD39717" w:rsidR="0005424C" w:rsidRDefault="00223E12">
            <w:pPr>
              <w:spacing w:after="0" w:line="259" w:lineRule="auto"/>
              <w:ind w:left="0" w:firstLine="0"/>
            </w:pPr>
            <w:r>
              <w:t>25.june</w:t>
            </w:r>
            <w:r w:rsidR="00000000">
              <w:t xml:space="preserve"> 2025 </w:t>
            </w:r>
          </w:p>
        </w:tc>
      </w:tr>
      <w:tr w:rsidR="0005424C" w14:paraId="03083DC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3627" w14:textId="77777777" w:rsidR="0005424C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2201" w14:textId="7CEE4914" w:rsidR="0005424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23E12" w:rsidRPr="00223E12">
              <w:t>LTVIP2025TMID53135</w:t>
            </w:r>
          </w:p>
        </w:tc>
      </w:tr>
      <w:tr w:rsidR="0005424C" w14:paraId="52B0F8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DF93" w14:textId="77777777" w:rsidR="0005424C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FF24" w14:textId="43662D9B" w:rsidR="0005424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proofErr w:type="gramStart"/>
            <w:r w:rsidR="00223E12" w:rsidRPr="00223E12">
              <w:t>LearnHUb:Your</w:t>
            </w:r>
            <w:proofErr w:type="spellEnd"/>
            <w:proofErr w:type="gramEnd"/>
            <w:r w:rsidR="00223E12" w:rsidRPr="00223E12">
              <w:t xml:space="preserve"> </w:t>
            </w:r>
            <w:proofErr w:type="spellStart"/>
            <w:r w:rsidR="00223E12" w:rsidRPr="00223E12">
              <w:t>Center</w:t>
            </w:r>
            <w:proofErr w:type="spellEnd"/>
            <w:r w:rsidR="00223E12" w:rsidRPr="00223E12">
              <w:t xml:space="preserve"> </w:t>
            </w:r>
            <w:proofErr w:type="gramStart"/>
            <w:r w:rsidR="00223E12" w:rsidRPr="00223E12">
              <w:t>For</w:t>
            </w:r>
            <w:proofErr w:type="gramEnd"/>
            <w:r w:rsidR="00223E12" w:rsidRPr="00223E12">
              <w:t xml:space="preserve"> Skill Enhancement</w:t>
            </w:r>
          </w:p>
        </w:tc>
      </w:tr>
      <w:tr w:rsidR="0005424C" w14:paraId="3C50852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5E8B" w14:textId="77777777" w:rsidR="0005424C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DFCC" w14:textId="77777777" w:rsidR="0005424C" w:rsidRDefault="00000000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78100BAA" w14:textId="77777777" w:rsidR="0005424C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A9C804E" w14:textId="77777777" w:rsidR="0005424C" w:rsidRDefault="00000000">
      <w:pPr>
        <w:spacing w:after="158" w:line="259" w:lineRule="auto"/>
        <w:ind w:left="-5"/>
      </w:pPr>
      <w:r>
        <w:rPr>
          <w:b/>
        </w:rPr>
        <w:t xml:space="preserve">Problem – Solution Fit Template: </w:t>
      </w:r>
    </w:p>
    <w:p w14:paraId="00F2FA72" w14:textId="77777777" w:rsidR="0005424C" w:rsidRDefault="00000000">
      <w:pPr>
        <w:spacing w:after="170"/>
      </w:pPr>
      <w: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 </w:t>
      </w:r>
    </w:p>
    <w:p w14:paraId="047E8D2F" w14:textId="77777777" w:rsidR="0005424C" w:rsidRDefault="00000000">
      <w:pPr>
        <w:spacing w:after="221" w:line="259" w:lineRule="auto"/>
        <w:ind w:left="-5"/>
      </w:pPr>
      <w:r>
        <w:rPr>
          <w:b/>
        </w:rPr>
        <w:t xml:space="preserve">Purpose: </w:t>
      </w:r>
    </w:p>
    <w:p w14:paraId="05FAE62C" w14:textId="77777777" w:rsidR="0005424C" w:rsidRDefault="00000000">
      <w:pPr>
        <w:ind w:left="35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Solve complex problems in a way that fits the state of your customers. </w:t>
      </w:r>
    </w:p>
    <w:p w14:paraId="055CD766" w14:textId="77777777" w:rsidR="0005424C" w:rsidRDefault="00000000">
      <w:pPr>
        <w:spacing w:after="54"/>
        <w:ind w:left="705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Succeed faster and increase your solution adoption by tapping into existing mediums and channels of </w:t>
      </w:r>
      <w:proofErr w:type="spellStart"/>
      <w:r>
        <w:t>behavior</w:t>
      </w:r>
      <w:proofErr w:type="spellEnd"/>
      <w:r>
        <w:t xml:space="preserve">. </w:t>
      </w:r>
    </w:p>
    <w:p w14:paraId="55C01B1A" w14:textId="77777777" w:rsidR="0005424C" w:rsidRDefault="00000000">
      <w:pPr>
        <w:ind w:left="35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Sharpen your communication and marketing strategy with the right triggers and messaging. </w:t>
      </w:r>
    </w:p>
    <w:p w14:paraId="45DCA1E9" w14:textId="77777777" w:rsidR="0005424C" w:rsidRDefault="00000000">
      <w:pPr>
        <w:spacing w:after="54"/>
        <w:ind w:left="705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3C3C484D" w14:textId="77777777" w:rsidR="0005424C" w:rsidRDefault="00000000">
      <w:pPr>
        <w:spacing w:after="0" w:line="259" w:lineRule="auto"/>
        <w:ind w:left="37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Understand the existing situation in order to improve it for your target group.</w:t>
      </w:r>
      <w:r>
        <w:t xml:space="preserve"> </w:t>
      </w:r>
    </w:p>
    <w:p w14:paraId="6FAE97F3" w14:textId="77777777" w:rsidR="0005424C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8082749" w14:textId="77777777" w:rsidR="0005424C" w:rsidRDefault="00000000">
      <w:pPr>
        <w:spacing w:after="115" w:line="259" w:lineRule="auto"/>
        <w:ind w:left="-5"/>
      </w:pPr>
      <w:r>
        <w:rPr>
          <w:b/>
        </w:rPr>
        <w:t xml:space="preserve">Template: </w:t>
      </w:r>
    </w:p>
    <w:p w14:paraId="0BD7E57A" w14:textId="77777777" w:rsidR="0005424C" w:rsidRDefault="00000000">
      <w:pPr>
        <w:spacing w:after="98" w:line="259" w:lineRule="auto"/>
        <w:ind w:left="0" w:right="217" w:firstLine="0"/>
        <w:jc w:val="right"/>
      </w:pPr>
      <w:r>
        <w:rPr>
          <w:noProof/>
        </w:rPr>
        <w:drawing>
          <wp:inline distT="0" distB="0" distL="0" distR="0" wp14:anchorId="2BAC2874" wp14:editId="0698ACE8">
            <wp:extent cx="5492750" cy="34417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F03658" w14:textId="77777777" w:rsidR="00223E12" w:rsidRDefault="00223E12">
      <w:pPr>
        <w:spacing w:after="98" w:line="259" w:lineRule="auto"/>
        <w:ind w:left="0" w:right="217" w:firstLine="0"/>
        <w:jc w:val="right"/>
      </w:pPr>
    </w:p>
    <w:tbl>
      <w:tblPr>
        <w:tblStyle w:val="TableGrid0"/>
        <w:tblW w:w="0" w:type="auto"/>
        <w:tblLook w:val="01E0" w:firstRow="1" w:lastRow="1" w:firstColumn="1" w:lastColumn="1" w:noHBand="0" w:noVBand="0"/>
      </w:tblPr>
      <w:tblGrid>
        <w:gridCol w:w="2304"/>
        <w:gridCol w:w="6604"/>
      </w:tblGrid>
      <w:tr w:rsidR="00223E12" w:rsidRPr="00223E12" w14:paraId="67724768" w14:textId="77777777" w:rsidTr="00223E12">
        <w:tc>
          <w:tcPr>
            <w:tcW w:w="0" w:type="auto"/>
            <w:hideMark/>
          </w:tcPr>
          <w:p w14:paraId="67272FF8" w14:textId="77777777" w:rsidR="00223E12" w:rsidRPr="00223E12" w:rsidRDefault="00223E12" w:rsidP="00223E12">
            <w:pPr>
              <w:spacing w:after="98" w:line="259" w:lineRule="auto"/>
              <w:ind w:left="0" w:right="217" w:firstLine="0"/>
              <w:jc w:val="center"/>
              <w:rPr>
                <w:b/>
                <w:bCs/>
              </w:rPr>
            </w:pPr>
            <w:r w:rsidRPr="00223E12">
              <w:rPr>
                <w:b/>
                <w:bCs/>
              </w:rPr>
              <w:lastRenderedPageBreak/>
              <w:t>Section</w:t>
            </w:r>
          </w:p>
        </w:tc>
        <w:tc>
          <w:tcPr>
            <w:tcW w:w="0" w:type="auto"/>
            <w:hideMark/>
          </w:tcPr>
          <w:p w14:paraId="65682578" w14:textId="77777777" w:rsidR="00223E12" w:rsidRPr="00223E12" w:rsidRDefault="00223E12" w:rsidP="00223E12">
            <w:pPr>
              <w:spacing w:after="98" w:line="259" w:lineRule="auto"/>
              <w:ind w:left="0" w:right="217" w:firstLine="0"/>
              <w:rPr>
                <w:b/>
                <w:bCs/>
              </w:rPr>
            </w:pPr>
            <w:proofErr w:type="spellStart"/>
            <w:r w:rsidRPr="00223E12">
              <w:rPr>
                <w:b/>
                <w:bCs/>
              </w:rPr>
              <w:t>LearnHub</w:t>
            </w:r>
            <w:proofErr w:type="spellEnd"/>
            <w:r w:rsidRPr="00223E12">
              <w:rPr>
                <w:b/>
                <w:bCs/>
              </w:rPr>
              <w:t>-Focused Answer</w:t>
            </w:r>
          </w:p>
        </w:tc>
      </w:tr>
      <w:tr w:rsidR="00223E12" w:rsidRPr="00223E12" w14:paraId="0ECC6668" w14:textId="77777777" w:rsidTr="00223E12">
        <w:tc>
          <w:tcPr>
            <w:tcW w:w="0" w:type="auto"/>
            <w:hideMark/>
          </w:tcPr>
          <w:p w14:paraId="262A4051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 xml:space="preserve">1. </w:t>
            </w:r>
            <w:r w:rsidRPr="00223E12">
              <w:rPr>
                <w:b/>
                <w:bCs/>
              </w:rPr>
              <w:t>Customer Segment</w:t>
            </w:r>
          </w:p>
        </w:tc>
        <w:tc>
          <w:tcPr>
            <w:tcW w:w="0" w:type="auto"/>
            <w:hideMark/>
          </w:tcPr>
          <w:p w14:paraId="3DF22D9B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>College students, working professionals, skill-seekers, job aspirants.</w:t>
            </w:r>
          </w:p>
        </w:tc>
      </w:tr>
      <w:tr w:rsidR="00223E12" w:rsidRPr="00223E12" w14:paraId="6AEEDB17" w14:textId="77777777" w:rsidTr="00223E12">
        <w:tc>
          <w:tcPr>
            <w:tcW w:w="0" w:type="auto"/>
            <w:hideMark/>
          </w:tcPr>
          <w:p w14:paraId="5281681D" w14:textId="77777777" w:rsidR="00223E12" w:rsidRPr="00223E12" w:rsidRDefault="00223E12" w:rsidP="00223E12">
            <w:pPr>
              <w:spacing w:after="98" w:line="259" w:lineRule="auto"/>
              <w:ind w:left="0" w:right="217" w:firstLine="0"/>
              <w:jc w:val="center"/>
            </w:pPr>
            <w:r w:rsidRPr="00223E12">
              <w:t xml:space="preserve">2. </w:t>
            </w:r>
            <w:r w:rsidRPr="00223E12">
              <w:rPr>
                <w:b/>
                <w:bCs/>
              </w:rPr>
              <w:t>Jobs-To-Be-Done</w:t>
            </w:r>
          </w:p>
        </w:tc>
        <w:tc>
          <w:tcPr>
            <w:tcW w:w="0" w:type="auto"/>
            <w:hideMark/>
          </w:tcPr>
          <w:p w14:paraId="4984138D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>Learn in-demand skills online, get certified, find job-oriented content, flexible learning.</w:t>
            </w:r>
          </w:p>
        </w:tc>
      </w:tr>
      <w:tr w:rsidR="00223E12" w:rsidRPr="00223E12" w14:paraId="6DEDE2EC" w14:textId="77777777" w:rsidTr="00223E12">
        <w:tc>
          <w:tcPr>
            <w:tcW w:w="0" w:type="auto"/>
            <w:hideMark/>
          </w:tcPr>
          <w:p w14:paraId="6857FD82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 xml:space="preserve">3. </w:t>
            </w:r>
            <w:r w:rsidRPr="00223E12">
              <w:rPr>
                <w:b/>
                <w:bCs/>
              </w:rPr>
              <w:t>Triggers</w:t>
            </w:r>
          </w:p>
        </w:tc>
        <w:tc>
          <w:tcPr>
            <w:tcW w:w="0" w:type="auto"/>
            <w:hideMark/>
          </w:tcPr>
          <w:p w14:paraId="12A563AF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>Need to upskill for jobs, see peers enrolling in courses, social media ads, career awareness.</w:t>
            </w:r>
          </w:p>
        </w:tc>
      </w:tr>
      <w:tr w:rsidR="00223E12" w:rsidRPr="00223E12" w14:paraId="373E04AF" w14:textId="77777777" w:rsidTr="00223E12">
        <w:tc>
          <w:tcPr>
            <w:tcW w:w="0" w:type="auto"/>
            <w:hideMark/>
          </w:tcPr>
          <w:p w14:paraId="5A277A55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 xml:space="preserve">4. </w:t>
            </w:r>
            <w:r w:rsidRPr="00223E12">
              <w:rPr>
                <w:b/>
                <w:bCs/>
              </w:rPr>
              <w:t>Emotions: Before/After</w:t>
            </w:r>
          </w:p>
        </w:tc>
        <w:tc>
          <w:tcPr>
            <w:tcW w:w="0" w:type="auto"/>
            <w:hideMark/>
          </w:tcPr>
          <w:p w14:paraId="378CFFCC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>Before: Confused, insecure, unmotivated. After: Confident, capable, career-focused.</w:t>
            </w:r>
          </w:p>
        </w:tc>
      </w:tr>
      <w:tr w:rsidR="00223E12" w:rsidRPr="00223E12" w14:paraId="58837291" w14:textId="77777777" w:rsidTr="00223E12">
        <w:tc>
          <w:tcPr>
            <w:tcW w:w="0" w:type="auto"/>
            <w:hideMark/>
          </w:tcPr>
          <w:p w14:paraId="614683AA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 xml:space="preserve">5. </w:t>
            </w:r>
            <w:r w:rsidRPr="00223E12">
              <w:rPr>
                <w:b/>
                <w:bCs/>
              </w:rPr>
              <w:t>Available Solutions</w:t>
            </w:r>
          </w:p>
        </w:tc>
        <w:tc>
          <w:tcPr>
            <w:tcW w:w="0" w:type="auto"/>
            <w:hideMark/>
          </w:tcPr>
          <w:p w14:paraId="693605A5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 xml:space="preserve">YouTube, Coursera, Udemy (often expensive or unstructured); </w:t>
            </w:r>
            <w:proofErr w:type="spellStart"/>
            <w:r w:rsidRPr="00223E12">
              <w:t>LearnHub</w:t>
            </w:r>
            <w:proofErr w:type="spellEnd"/>
            <w:r w:rsidRPr="00223E12">
              <w:t xml:space="preserve"> aims to simplify.</w:t>
            </w:r>
          </w:p>
        </w:tc>
      </w:tr>
      <w:tr w:rsidR="00223E12" w:rsidRPr="00223E12" w14:paraId="072C18D2" w14:textId="77777777" w:rsidTr="00223E12">
        <w:tc>
          <w:tcPr>
            <w:tcW w:w="0" w:type="auto"/>
            <w:hideMark/>
          </w:tcPr>
          <w:p w14:paraId="45CF0688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 xml:space="preserve">6. </w:t>
            </w:r>
            <w:r w:rsidRPr="00223E12">
              <w:rPr>
                <w:b/>
                <w:bCs/>
              </w:rPr>
              <w:t>Customer Constraints</w:t>
            </w:r>
          </w:p>
        </w:tc>
        <w:tc>
          <w:tcPr>
            <w:tcW w:w="0" w:type="auto"/>
            <w:hideMark/>
          </w:tcPr>
          <w:p w14:paraId="323A71CA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>Lack of money, poor internet, time issues, no mentorship.</w:t>
            </w:r>
          </w:p>
        </w:tc>
      </w:tr>
      <w:tr w:rsidR="00223E12" w:rsidRPr="00223E12" w14:paraId="455C7C32" w14:textId="77777777" w:rsidTr="00223E12">
        <w:tc>
          <w:tcPr>
            <w:tcW w:w="0" w:type="auto"/>
            <w:hideMark/>
          </w:tcPr>
          <w:p w14:paraId="41C0D9E0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 xml:space="preserve">7. </w:t>
            </w:r>
            <w:r w:rsidRPr="00223E12">
              <w:rPr>
                <w:b/>
                <w:bCs/>
              </w:rPr>
              <w:t>Behaviour</w:t>
            </w:r>
          </w:p>
        </w:tc>
        <w:tc>
          <w:tcPr>
            <w:tcW w:w="0" w:type="auto"/>
            <w:hideMark/>
          </w:tcPr>
          <w:p w14:paraId="1E7338F3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>Search online, ask peers, watch free content, delay actual learning due to doubts.</w:t>
            </w:r>
          </w:p>
        </w:tc>
      </w:tr>
      <w:tr w:rsidR="00223E12" w:rsidRPr="00223E12" w14:paraId="22B041CF" w14:textId="77777777" w:rsidTr="00223E12">
        <w:tc>
          <w:tcPr>
            <w:tcW w:w="0" w:type="auto"/>
            <w:hideMark/>
          </w:tcPr>
          <w:p w14:paraId="081573AB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 xml:space="preserve">8. </w:t>
            </w:r>
            <w:r w:rsidRPr="00223E12">
              <w:rPr>
                <w:b/>
                <w:bCs/>
              </w:rPr>
              <w:t>Channels</w:t>
            </w:r>
            <w:r w:rsidRPr="00223E12">
              <w:t xml:space="preserve"> 8.1 Online</w:t>
            </w:r>
          </w:p>
        </w:tc>
        <w:tc>
          <w:tcPr>
            <w:tcW w:w="0" w:type="auto"/>
            <w:hideMark/>
          </w:tcPr>
          <w:p w14:paraId="3A031102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>Social media, mobile apps, browser search. 8.2 Offline: Word of mouth, college workshops</w:t>
            </w:r>
          </w:p>
        </w:tc>
      </w:tr>
      <w:tr w:rsidR="00223E12" w:rsidRPr="00223E12" w14:paraId="63C4E560" w14:textId="77777777" w:rsidTr="00223E12">
        <w:tc>
          <w:tcPr>
            <w:tcW w:w="0" w:type="auto"/>
            <w:hideMark/>
          </w:tcPr>
          <w:p w14:paraId="5ED971FF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 xml:space="preserve">9. </w:t>
            </w:r>
            <w:r w:rsidRPr="00223E12">
              <w:rPr>
                <w:b/>
                <w:bCs/>
              </w:rPr>
              <w:t>Root Cause</w:t>
            </w:r>
          </w:p>
        </w:tc>
        <w:tc>
          <w:tcPr>
            <w:tcW w:w="0" w:type="auto"/>
            <w:hideMark/>
          </w:tcPr>
          <w:p w14:paraId="56F72EA2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>Traditional learning lacks flexibility; online learning platforms are often costly or complex.</w:t>
            </w:r>
          </w:p>
        </w:tc>
      </w:tr>
      <w:tr w:rsidR="00223E12" w:rsidRPr="00223E12" w14:paraId="57101CCC" w14:textId="77777777" w:rsidTr="00223E12">
        <w:tc>
          <w:tcPr>
            <w:tcW w:w="0" w:type="auto"/>
            <w:hideMark/>
          </w:tcPr>
          <w:p w14:paraId="13A07CA1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r w:rsidRPr="00223E12">
              <w:t xml:space="preserve">10. </w:t>
            </w:r>
            <w:r w:rsidRPr="00223E12">
              <w:rPr>
                <w:b/>
                <w:bCs/>
              </w:rPr>
              <w:t>Your Solution</w:t>
            </w:r>
          </w:p>
        </w:tc>
        <w:tc>
          <w:tcPr>
            <w:tcW w:w="0" w:type="auto"/>
            <w:hideMark/>
          </w:tcPr>
          <w:p w14:paraId="0ED9DD6B" w14:textId="77777777" w:rsidR="00223E12" w:rsidRPr="00223E12" w:rsidRDefault="00223E12" w:rsidP="00223E12">
            <w:pPr>
              <w:spacing w:after="98" w:line="259" w:lineRule="auto"/>
              <w:ind w:left="0" w:right="217" w:firstLine="0"/>
            </w:pPr>
            <w:proofErr w:type="spellStart"/>
            <w:r w:rsidRPr="00223E12">
              <w:t>LearnHub</w:t>
            </w:r>
            <w:proofErr w:type="spellEnd"/>
            <w:r w:rsidRPr="00223E12">
              <w:t xml:space="preserve"> – simple, accessible, modular skill-building platform with community and mentorship support.</w:t>
            </w:r>
          </w:p>
        </w:tc>
      </w:tr>
    </w:tbl>
    <w:p w14:paraId="714C80E4" w14:textId="77777777" w:rsidR="00223E12" w:rsidRDefault="00223E12">
      <w:pPr>
        <w:spacing w:after="98" w:line="259" w:lineRule="auto"/>
        <w:ind w:left="0" w:right="217" w:firstLine="0"/>
        <w:jc w:val="right"/>
      </w:pPr>
    </w:p>
    <w:p w14:paraId="748B3782" w14:textId="77777777" w:rsidR="0005424C" w:rsidRDefault="00000000">
      <w:pPr>
        <w:spacing w:after="201"/>
      </w:pPr>
      <w:r>
        <w:t xml:space="preserve">References: </w:t>
      </w:r>
    </w:p>
    <w:p w14:paraId="1BDD6D4A" w14:textId="77777777" w:rsidR="0005424C" w:rsidRDefault="00000000">
      <w:pPr>
        <w:numPr>
          <w:ilvl w:val="0"/>
          <w:numId w:val="1"/>
        </w:numPr>
        <w:spacing w:after="33" w:line="259" w:lineRule="auto"/>
        <w:ind w:hanging="360"/>
      </w:pPr>
      <w:hyperlink r:id="rId6">
        <w:r>
          <w:rPr>
            <w:color w:val="0563C1"/>
            <w:u w:val="single" w:color="0563C1"/>
          </w:rPr>
          <w:t>https://www.ideahackers.network/problem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solution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fit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canvas/</w:t>
        </w:r>
      </w:hyperlink>
      <w:hyperlink r:id="rId13">
        <w:r>
          <w:t xml:space="preserve"> </w:t>
        </w:r>
      </w:hyperlink>
    </w:p>
    <w:p w14:paraId="18B67B7D" w14:textId="77777777" w:rsidR="0005424C" w:rsidRDefault="00000000">
      <w:pPr>
        <w:numPr>
          <w:ilvl w:val="0"/>
          <w:numId w:val="1"/>
        </w:numPr>
        <w:spacing w:after="33" w:line="259" w:lineRule="auto"/>
        <w:ind w:hanging="360"/>
      </w:pPr>
      <w:hyperlink r:id="rId14">
        <w:r>
          <w:rPr>
            <w:color w:val="0563C1"/>
            <w:u w:val="single" w:color="0563C1"/>
          </w:rPr>
          <w:t>https://medium.com/@epicantus/problem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solution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fit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canvas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aa3dd59cb4fe</w:t>
        </w:r>
      </w:hyperlink>
      <w:hyperlink r:id="rId23">
        <w:r>
          <w:t xml:space="preserve"> </w:t>
        </w:r>
      </w:hyperlink>
    </w:p>
    <w:sectPr w:rsidR="0005424C">
      <w:pgSz w:w="11906" w:h="16838"/>
      <w:pgMar w:top="1440" w:right="15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0330"/>
    <w:multiLevelType w:val="hybridMultilevel"/>
    <w:tmpl w:val="7346C88C"/>
    <w:lvl w:ilvl="0" w:tplc="5C46623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4888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0AD5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5660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9A60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6411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CAA9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F40F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50BD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487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24C"/>
    <w:rsid w:val="0005424C"/>
    <w:rsid w:val="00223E12"/>
    <w:rsid w:val="003B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2DF8"/>
  <w15:docId w15:val="{23F45A50-0F0C-4197-83F3-E963B693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23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@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epicantus/problem-solution-fit-canvas-aa3dd59cb4fe" TargetMode="Externa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@epicantus/problem-solution-fit-canvas-aa3dd59cb4f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@epicantus/problem-solution-fit-canvas-aa3dd59cb4fe" TargetMode="External"/><Relationship Id="rId20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medium.com/@epicantus/problem-solution-fit-canvas-aa3dd59cb4fe" TargetMode="External"/><Relationship Id="rId23" Type="http://schemas.openxmlformats.org/officeDocument/2006/relationships/hyperlink" Target="https://medium.com/@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medium.com/@epicantus/problem-solution-fit-canvas-aa3dd59cb4fe" TargetMode="External"/><Relationship Id="rId22" Type="http://schemas.openxmlformats.org/officeDocument/2006/relationships/hyperlink" Target="https://medium.com/@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teja kokkiligadda</cp:lastModifiedBy>
  <cp:revision>2</cp:revision>
  <dcterms:created xsi:type="dcterms:W3CDTF">2025-07-18T04:50:00Z</dcterms:created>
  <dcterms:modified xsi:type="dcterms:W3CDTF">2025-07-18T04:50:00Z</dcterms:modified>
</cp:coreProperties>
</file>