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5A4D3" w14:textId="77777777" w:rsidR="00087DF5" w:rsidRDefault="00000000">
      <w:pPr>
        <w:spacing w:after="0"/>
        <w:ind w:left="10" w:right="52" w:hanging="10"/>
        <w:jc w:val="center"/>
      </w:pPr>
      <w:r>
        <w:rPr>
          <w:b/>
          <w:sz w:val="24"/>
        </w:rPr>
        <w:t xml:space="preserve">Project Design Phase </w:t>
      </w:r>
    </w:p>
    <w:p w14:paraId="47E10599" w14:textId="77777777" w:rsidR="00087DF5" w:rsidRDefault="00000000">
      <w:pPr>
        <w:spacing w:after="0"/>
        <w:ind w:left="10" w:right="50" w:hanging="10"/>
        <w:jc w:val="center"/>
      </w:pPr>
      <w:r>
        <w:rPr>
          <w:b/>
          <w:sz w:val="24"/>
        </w:rPr>
        <w:t xml:space="preserve">Solution Architecture </w:t>
      </w:r>
    </w:p>
    <w:p w14:paraId="1EA09B58" w14:textId="77777777" w:rsidR="00087DF5" w:rsidRDefault="00000000">
      <w:pPr>
        <w:spacing w:after="0"/>
        <w:jc w:val="center"/>
      </w:pPr>
      <w:r>
        <w:rPr>
          <w:b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087DF5" w14:paraId="1808CD9F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453DE" w14:textId="77777777" w:rsidR="00087DF5" w:rsidRDefault="00000000">
            <w:pPr>
              <w:spacing w:after="0"/>
            </w:pPr>
            <w:r>
              <w:t xml:space="preserve">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21769" w14:textId="64C96BF3" w:rsidR="00087DF5" w:rsidRDefault="00BB1376">
            <w:pPr>
              <w:spacing w:after="0"/>
            </w:pPr>
            <w:r>
              <w:t>25.june</w:t>
            </w:r>
            <w:r w:rsidR="00000000">
              <w:t xml:space="preserve">2025 </w:t>
            </w:r>
          </w:p>
        </w:tc>
      </w:tr>
      <w:tr w:rsidR="00087DF5" w14:paraId="259EF0D1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50243" w14:textId="77777777" w:rsidR="00087DF5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49257" w14:textId="003A00E6" w:rsidR="00087DF5" w:rsidRDefault="00000000">
            <w:pPr>
              <w:spacing w:after="0"/>
            </w:pPr>
            <w:r>
              <w:t xml:space="preserve"> </w:t>
            </w:r>
            <w:r w:rsidR="008D42B9" w:rsidRPr="008D42B9">
              <w:t>LTVIP2025TMID53135</w:t>
            </w:r>
          </w:p>
        </w:tc>
      </w:tr>
      <w:tr w:rsidR="00087DF5" w14:paraId="5D2907F3" w14:textId="77777777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95A44" w14:textId="77777777" w:rsidR="00087DF5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8C275" w14:textId="55AFBE92" w:rsidR="00087DF5" w:rsidRDefault="00000000">
            <w:pPr>
              <w:spacing w:after="0"/>
            </w:pPr>
            <w:r>
              <w:t xml:space="preserve"> </w:t>
            </w:r>
            <w:proofErr w:type="spellStart"/>
            <w:proofErr w:type="gramStart"/>
            <w:r w:rsidR="008D42B9" w:rsidRPr="008D42B9">
              <w:t>LearnHUb:Your</w:t>
            </w:r>
            <w:proofErr w:type="spellEnd"/>
            <w:proofErr w:type="gramEnd"/>
            <w:r w:rsidR="008D42B9" w:rsidRPr="008D42B9">
              <w:t xml:space="preserve"> </w:t>
            </w:r>
            <w:proofErr w:type="spellStart"/>
            <w:r w:rsidR="008D42B9" w:rsidRPr="008D42B9">
              <w:t>Center</w:t>
            </w:r>
            <w:proofErr w:type="spellEnd"/>
            <w:r w:rsidR="008D42B9" w:rsidRPr="008D42B9">
              <w:t xml:space="preserve"> </w:t>
            </w:r>
            <w:proofErr w:type="gramStart"/>
            <w:r w:rsidR="008D42B9" w:rsidRPr="008D42B9">
              <w:t>For</w:t>
            </w:r>
            <w:proofErr w:type="gramEnd"/>
            <w:r w:rsidR="008D42B9" w:rsidRPr="008D42B9">
              <w:t xml:space="preserve"> Skill Enhancement</w:t>
            </w:r>
          </w:p>
        </w:tc>
      </w:tr>
      <w:tr w:rsidR="00087DF5" w14:paraId="3E6B0938" w14:textId="77777777">
        <w:trPr>
          <w:trHeight w:val="30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2E274" w14:textId="77777777" w:rsidR="00087DF5" w:rsidRDefault="00000000">
            <w:pPr>
              <w:spacing w:after="0"/>
            </w:pPr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62233" w14:textId="77777777" w:rsidR="00087DF5" w:rsidRDefault="00000000">
            <w:pPr>
              <w:spacing w:after="0"/>
            </w:pPr>
            <w:r>
              <w:rPr>
                <w:sz w:val="24"/>
              </w:rPr>
              <w:t xml:space="preserve">4 Marks </w:t>
            </w:r>
          </w:p>
        </w:tc>
      </w:tr>
    </w:tbl>
    <w:p w14:paraId="2B4D8B94" w14:textId="77777777" w:rsidR="00087DF5" w:rsidRDefault="00000000">
      <w:pPr>
        <w:spacing w:after="177"/>
      </w:pPr>
      <w:r>
        <w:rPr>
          <w:b/>
        </w:rPr>
        <w:t xml:space="preserve"> </w:t>
      </w:r>
    </w:p>
    <w:p w14:paraId="58F06543" w14:textId="77777777" w:rsidR="00087DF5" w:rsidRDefault="00000000">
      <w:pPr>
        <w:ind w:left="-5" w:hanging="10"/>
      </w:pPr>
      <w:r>
        <w:rPr>
          <w:rFonts w:ascii="Arial" w:eastAsia="Arial" w:hAnsi="Arial" w:cs="Arial"/>
          <w:b/>
          <w:sz w:val="24"/>
        </w:rPr>
        <w:t xml:space="preserve">Solution Architecture: </w:t>
      </w:r>
    </w:p>
    <w:p w14:paraId="19699388" w14:textId="77777777" w:rsidR="00087DF5" w:rsidRDefault="00000000">
      <w:pPr>
        <w:spacing w:after="366" w:line="250" w:lineRule="auto"/>
        <w:ind w:left="10" w:hanging="10"/>
      </w:pPr>
      <w:r>
        <w:rPr>
          <w:rFonts w:ascii="Arial" w:eastAsia="Arial" w:hAnsi="Arial" w:cs="Arial"/>
          <w:sz w:val="24"/>
        </w:rPr>
        <w:t xml:space="preserve">Solution architecture is a complex process – with many sub-processes – that bridges the gap between business problems and technology solutions. Its goals are to: </w:t>
      </w:r>
    </w:p>
    <w:p w14:paraId="024D9A3B" w14:textId="77777777" w:rsidR="00087DF5" w:rsidRDefault="00000000">
      <w:pPr>
        <w:numPr>
          <w:ilvl w:val="0"/>
          <w:numId w:val="1"/>
        </w:numPr>
        <w:spacing w:after="140" w:line="250" w:lineRule="auto"/>
        <w:ind w:hanging="360"/>
      </w:pPr>
      <w:r>
        <w:rPr>
          <w:rFonts w:ascii="Arial" w:eastAsia="Arial" w:hAnsi="Arial" w:cs="Arial"/>
          <w:sz w:val="24"/>
        </w:rPr>
        <w:t xml:space="preserve">Find the best tech solution to solve existing business problems. </w:t>
      </w:r>
    </w:p>
    <w:p w14:paraId="76228A65" w14:textId="77777777" w:rsidR="00087DF5" w:rsidRDefault="00000000">
      <w:pPr>
        <w:numPr>
          <w:ilvl w:val="0"/>
          <w:numId w:val="1"/>
        </w:numPr>
        <w:spacing w:after="140" w:line="250" w:lineRule="auto"/>
        <w:ind w:hanging="360"/>
      </w:pPr>
      <w:r>
        <w:rPr>
          <w:rFonts w:ascii="Arial" w:eastAsia="Arial" w:hAnsi="Arial" w:cs="Arial"/>
          <w:sz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sz w:val="24"/>
        </w:rPr>
        <w:t>behavior</w:t>
      </w:r>
      <w:proofErr w:type="spellEnd"/>
      <w:r>
        <w:rPr>
          <w:rFonts w:ascii="Arial" w:eastAsia="Arial" w:hAnsi="Arial" w:cs="Arial"/>
          <w:sz w:val="24"/>
        </w:rPr>
        <w:t xml:space="preserve">, and other aspects of the software to project stakeholders. </w:t>
      </w:r>
    </w:p>
    <w:p w14:paraId="2624310B" w14:textId="77777777" w:rsidR="00087DF5" w:rsidRDefault="00000000">
      <w:pPr>
        <w:numPr>
          <w:ilvl w:val="0"/>
          <w:numId w:val="1"/>
        </w:numPr>
        <w:spacing w:after="140" w:line="250" w:lineRule="auto"/>
        <w:ind w:hanging="360"/>
      </w:pPr>
      <w:r>
        <w:rPr>
          <w:rFonts w:ascii="Arial" w:eastAsia="Arial" w:hAnsi="Arial" w:cs="Arial"/>
          <w:sz w:val="24"/>
        </w:rPr>
        <w:t xml:space="preserve">Define features, development phases, and solution requirements. </w:t>
      </w:r>
    </w:p>
    <w:p w14:paraId="557A3036" w14:textId="77777777" w:rsidR="00087DF5" w:rsidRPr="008D42B9" w:rsidRDefault="00000000">
      <w:pPr>
        <w:numPr>
          <w:ilvl w:val="0"/>
          <w:numId w:val="1"/>
        </w:numPr>
        <w:spacing w:after="140" w:line="250" w:lineRule="auto"/>
        <w:ind w:hanging="360"/>
      </w:pPr>
      <w:r>
        <w:rPr>
          <w:rFonts w:ascii="Arial" w:eastAsia="Arial" w:hAnsi="Arial" w:cs="Arial"/>
          <w:sz w:val="24"/>
        </w:rPr>
        <w:t xml:space="preserve">Provide specifications according to which the solution is defined, managed, and delivered. </w:t>
      </w:r>
    </w:p>
    <w:p w14:paraId="207E44D0" w14:textId="101E8ECF" w:rsidR="008D42B9" w:rsidRPr="008D42B9" w:rsidRDefault="008D42B9" w:rsidP="008D42B9">
      <w:pPr>
        <w:spacing w:after="140" w:line="250" w:lineRule="auto"/>
        <w:rPr>
          <w:b/>
          <w:bCs/>
        </w:rPr>
      </w:pPr>
      <w:r w:rsidRPr="008D42B9">
        <w:rPr>
          <w:b/>
          <w:bCs/>
        </w:rPr>
        <w:t>Creat</w:t>
      </w:r>
      <w:r w:rsidRPr="008D42B9">
        <w:rPr>
          <w:b/>
          <w:bCs/>
        </w:rPr>
        <w:t>ing</w:t>
      </w:r>
      <w:r w:rsidRPr="008D42B9">
        <w:rPr>
          <w:b/>
          <w:bCs/>
        </w:rPr>
        <w:t xml:space="preserve"> an architecture diagram with the following blocks:</w:t>
      </w:r>
    </w:p>
    <w:p w14:paraId="27229F54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Frontend (Client App)</w:t>
      </w:r>
      <w:r w:rsidRPr="008D42B9">
        <w:t>: React or HTML/CSS/JS (with Material UI/Bootstrap)</w:t>
      </w:r>
    </w:p>
    <w:p w14:paraId="76472318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Axios (API Calls)</w:t>
      </w:r>
      <w:r w:rsidRPr="008D42B9">
        <w:t>: Handles communication with backend</w:t>
      </w:r>
    </w:p>
    <w:p w14:paraId="221A37CC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Backend (Express.js)</w:t>
      </w:r>
      <w:r w:rsidRPr="008D42B9">
        <w:t>: Handles routes, authentication, business logic</w:t>
      </w:r>
    </w:p>
    <w:p w14:paraId="62DB4C1F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Database (MongoDB)</w:t>
      </w:r>
      <w:r w:rsidRPr="008D42B9">
        <w:t>: Stores users, courses, progress, certificates</w:t>
      </w:r>
    </w:p>
    <w:p w14:paraId="12043840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Admin Panel</w:t>
      </w:r>
      <w:r w:rsidRPr="008D42B9">
        <w:t>: Admin manages users, instructors, and content</w:t>
      </w:r>
    </w:p>
    <w:p w14:paraId="46EEB3CF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Payment Gateway</w:t>
      </w:r>
      <w:r w:rsidRPr="008D42B9">
        <w:t>: For premium course purchases</w:t>
      </w:r>
    </w:p>
    <w:p w14:paraId="4E74EDC1" w14:textId="77777777" w:rsidR="008D42B9" w:rsidRPr="008D42B9" w:rsidRDefault="008D42B9" w:rsidP="008D42B9">
      <w:pPr>
        <w:numPr>
          <w:ilvl w:val="0"/>
          <w:numId w:val="2"/>
        </w:numPr>
        <w:spacing w:after="140" w:line="250" w:lineRule="auto"/>
      </w:pPr>
      <w:r w:rsidRPr="008D42B9">
        <w:rPr>
          <w:b/>
          <w:bCs/>
        </w:rPr>
        <w:t>Authentication</w:t>
      </w:r>
      <w:r w:rsidRPr="008D42B9">
        <w:t>: JWT-based login/signup</w:t>
      </w:r>
    </w:p>
    <w:p w14:paraId="1BD468A8" w14:textId="77777777" w:rsidR="008D42B9" w:rsidRDefault="008D42B9" w:rsidP="008D42B9">
      <w:pPr>
        <w:spacing w:after="140" w:line="250" w:lineRule="auto"/>
      </w:pPr>
    </w:p>
    <w:p w14:paraId="4B9870D1" w14:textId="77777777" w:rsidR="00087DF5" w:rsidRDefault="00000000">
      <w:pPr>
        <w:spacing w:after="176"/>
      </w:pPr>
      <w:r>
        <w:rPr>
          <w:b/>
        </w:rPr>
        <w:t xml:space="preserve"> </w:t>
      </w:r>
    </w:p>
    <w:p w14:paraId="322CDCAA" w14:textId="77777777" w:rsidR="00087DF5" w:rsidRDefault="00000000">
      <w:pPr>
        <w:ind w:left="-5" w:hanging="10"/>
      </w:pPr>
      <w:r>
        <w:rPr>
          <w:rFonts w:ascii="Arial" w:eastAsia="Arial" w:hAnsi="Arial" w:cs="Arial"/>
          <w:b/>
          <w:sz w:val="24"/>
        </w:rPr>
        <w:t>Example - Solution Architecture Diagram</w:t>
      </w:r>
      <w:r>
        <w:rPr>
          <w:b/>
        </w:rPr>
        <w:t xml:space="preserve">:  </w:t>
      </w:r>
    </w:p>
    <w:p w14:paraId="7E1A3E52" w14:textId="2AA35940" w:rsidR="00087DF5" w:rsidRDefault="00000000">
      <w:pPr>
        <w:spacing w:after="116"/>
      </w:pPr>
      <w:r>
        <w:rPr>
          <w:b/>
        </w:rPr>
        <w:lastRenderedPageBreak/>
        <w:t xml:space="preserve"> </w:t>
      </w:r>
      <w:r w:rsidR="008D42B9">
        <w:rPr>
          <w:noProof/>
        </w:rPr>
        <w:drawing>
          <wp:inline distT="0" distB="0" distL="0" distR="0" wp14:anchorId="25DD17CF" wp14:editId="5A4E2B19">
            <wp:extent cx="5763260" cy="5763260"/>
            <wp:effectExtent l="0" t="0" r="8890" b="8890"/>
            <wp:docPr id="20935531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57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C474" w14:textId="3CB449B2" w:rsidR="00087DF5" w:rsidRDefault="00000000">
      <w:pPr>
        <w:spacing w:after="110"/>
        <w:jc w:val="right"/>
      </w:pPr>
      <w:r>
        <w:rPr>
          <w:b/>
        </w:rPr>
        <w:t xml:space="preserve"> </w:t>
      </w:r>
    </w:p>
    <w:p w14:paraId="56DE68EF" w14:textId="77777777" w:rsidR="00087DF5" w:rsidRDefault="00000000">
      <w:pPr>
        <w:spacing w:after="158"/>
      </w:pPr>
      <w:r>
        <w:rPr>
          <w:i/>
          <w:color w:val="333333"/>
          <w:sz w:val="21"/>
        </w:rPr>
        <w:t>Figure 1: Architecture and data flow of the voice patient diary sample application</w:t>
      </w:r>
      <w:r>
        <w:rPr>
          <w:b/>
        </w:rPr>
        <w:t xml:space="preserve"> </w:t>
      </w:r>
    </w:p>
    <w:p w14:paraId="2D6C8E03" w14:textId="77777777" w:rsidR="00087DF5" w:rsidRDefault="00000000">
      <w:pPr>
        <w:spacing w:after="158"/>
      </w:pPr>
      <w:r>
        <w:rPr>
          <w:b/>
        </w:rPr>
        <w:t xml:space="preserve">Reference: </w:t>
      </w:r>
      <w:hyperlink r:id="rId6">
        <w:r>
          <w:rPr>
            <w:b/>
            <w:color w:val="0563C1"/>
            <w:u w:val="single" w:color="0563C1"/>
          </w:rPr>
          <w:t>https://aws.amazon.com/blogs/industries/voice</w:t>
        </w:r>
      </w:hyperlink>
      <w:hyperlink r:id="rId7">
        <w:r>
          <w:rPr>
            <w:b/>
            <w:color w:val="0563C1"/>
            <w:u w:val="single" w:color="0563C1"/>
          </w:rPr>
          <w:t>-</w:t>
        </w:r>
      </w:hyperlink>
      <w:hyperlink r:id="rId8">
        <w:r>
          <w:rPr>
            <w:b/>
            <w:color w:val="0563C1"/>
            <w:u w:val="single" w:color="0563C1"/>
          </w:rPr>
          <w:t>applications</w:t>
        </w:r>
      </w:hyperlink>
      <w:hyperlink r:id="rId9">
        <w:r>
          <w:rPr>
            <w:b/>
            <w:color w:val="0563C1"/>
            <w:u w:val="single" w:color="0563C1"/>
          </w:rPr>
          <w:t>-</w:t>
        </w:r>
      </w:hyperlink>
      <w:hyperlink r:id="rId10">
        <w:r>
          <w:rPr>
            <w:b/>
            <w:color w:val="0563C1"/>
            <w:u w:val="single" w:color="0563C1"/>
          </w:rPr>
          <w:t>in</w:t>
        </w:r>
      </w:hyperlink>
      <w:hyperlink r:id="rId11">
        <w:r>
          <w:rPr>
            <w:b/>
            <w:color w:val="0563C1"/>
            <w:u w:val="single" w:color="0563C1"/>
          </w:rPr>
          <w:t>-</w:t>
        </w:r>
      </w:hyperlink>
      <w:hyperlink r:id="rId12">
        <w:r>
          <w:rPr>
            <w:b/>
            <w:color w:val="0563C1"/>
            <w:u w:val="single" w:color="0563C1"/>
          </w:rPr>
          <w:t>clinical</w:t>
        </w:r>
      </w:hyperlink>
      <w:hyperlink r:id="rId13">
        <w:r>
          <w:rPr>
            <w:b/>
            <w:color w:val="0563C1"/>
            <w:u w:val="single" w:color="0563C1"/>
          </w:rPr>
          <w:t>-</w:t>
        </w:r>
      </w:hyperlink>
      <w:hyperlink r:id="rId14">
        <w:r>
          <w:rPr>
            <w:b/>
            <w:color w:val="0563C1"/>
            <w:u w:val="single" w:color="0563C1"/>
          </w:rPr>
          <w:t>research</w:t>
        </w:r>
      </w:hyperlink>
      <w:hyperlink r:id="rId15"/>
      <w:hyperlink r:id="rId16">
        <w:r>
          <w:rPr>
            <w:b/>
            <w:color w:val="0563C1"/>
            <w:u w:val="single" w:color="0563C1"/>
          </w:rPr>
          <w:t>powered</w:t>
        </w:r>
      </w:hyperlink>
      <w:hyperlink r:id="rId17">
        <w:r>
          <w:rPr>
            <w:b/>
            <w:color w:val="0563C1"/>
            <w:u w:val="single" w:color="0563C1"/>
          </w:rPr>
          <w:t>-</w:t>
        </w:r>
      </w:hyperlink>
      <w:hyperlink r:id="rId18">
        <w:r>
          <w:rPr>
            <w:b/>
            <w:color w:val="0563C1"/>
            <w:u w:val="single" w:color="0563C1"/>
          </w:rPr>
          <w:t>by</w:t>
        </w:r>
      </w:hyperlink>
      <w:hyperlink r:id="rId19">
        <w:r>
          <w:rPr>
            <w:b/>
            <w:color w:val="0563C1"/>
            <w:u w:val="single" w:color="0563C1"/>
          </w:rPr>
          <w:t>-</w:t>
        </w:r>
      </w:hyperlink>
      <w:hyperlink r:id="rId20">
        <w:r>
          <w:rPr>
            <w:b/>
            <w:color w:val="0563C1"/>
            <w:u w:val="single" w:color="0563C1"/>
          </w:rPr>
          <w:t>ai</w:t>
        </w:r>
      </w:hyperlink>
      <w:hyperlink r:id="rId21">
        <w:r>
          <w:rPr>
            <w:b/>
            <w:color w:val="0563C1"/>
            <w:u w:val="single" w:color="0563C1"/>
          </w:rPr>
          <w:t>-</w:t>
        </w:r>
      </w:hyperlink>
      <w:hyperlink r:id="rId22">
        <w:r>
          <w:rPr>
            <w:b/>
            <w:color w:val="0563C1"/>
            <w:u w:val="single" w:color="0563C1"/>
          </w:rPr>
          <w:t>on</w:t>
        </w:r>
      </w:hyperlink>
      <w:hyperlink r:id="rId23">
        <w:r>
          <w:rPr>
            <w:b/>
            <w:color w:val="0563C1"/>
            <w:u w:val="single" w:color="0563C1"/>
          </w:rPr>
          <w:t>-</w:t>
        </w:r>
      </w:hyperlink>
      <w:hyperlink r:id="rId24">
        <w:r>
          <w:rPr>
            <w:b/>
            <w:color w:val="0563C1"/>
            <w:u w:val="single" w:color="0563C1"/>
          </w:rPr>
          <w:t>aws</w:t>
        </w:r>
      </w:hyperlink>
      <w:hyperlink r:id="rId25">
        <w:r>
          <w:rPr>
            <w:b/>
            <w:color w:val="0563C1"/>
            <w:u w:val="single" w:color="0563C1"/>
          </w:rPr>
          <w:t>-</w:t>
        </w:r>
      </w:hyperlink>
      <w:hyperlink r:id="rId26">
        <w:r>
          <w:rPr>
            <w:b/>
            <w:color w:val="0563C1"/>
            <w:u w:val="single" w:color="0563C1"/>
          </w:rPr>
          <w:t>part</w:t>
        </w:r>
      </w:hyperlink>
      <w:hyperlink r:id="rId27">
        <w:r>
          <w:rPr>
            <w:b/>
            <w:color w:val="0563C1"/>
            <w:u w:val="single" w:color="0563C1"/>
          </w:rPr>
          <w:t>-</w:t>
        </w:r>
      </w:hyperlink>
      <w:hyperlink r:id="rId28">
        <w:r>
          <w:rPr>
            <w:b/>
            <w:color w:val="0563C1"/>
            <w:u w:val="single" w:color="0563C1"/>
          </w:rPr>
          <w:t>1</w:t>
        </w:r>
      </w:hyperlink>
      <w:hyperlink r:id="rId29">
        <w:r>
          <w:rPr>
            <w:b/>
            <w:color w:val="0563C1"/>
            <w:u w:val="single" w:color="0563C1"/>
          </w:rPr>
          <w:t>-</w:t>
        </w:r>
      </w:hyperlink>
      <w:hyperlink r:id="rId30">
        <w:r>
          <w:rPr>
            <w:b/>
            <w:color w:val="0563C1"/>
            <w:u w:val="single" w:color="0563C1"/>
          </w:rPr>
          <w:t>architecture</w:t>
        </w:r>
      </w:hyperlink>
      <w:hyperlink r:id="rId31">
        <w:r>
          <w:rPr>
            <w:b/>
            <w:color w:val="0563C1"/>
            <w:u w:val="single" w:color="0563C1"/>
          </w:rPr>
          <w:t>-</w:t>
        </w:r>
      </w:hyperlink>
      <w:hyperlink r:id="rId32">
        <w:r>
          <w:rPr>
            <w:b/>
            <w:color w:val="0563C1"/>
            <w:u w:val="single" w:color="0563C1"/>
          </w:rPr>
          <w:t>and</w:t>
        </w:r>
      </w:hyperlink>
      <w:hyperlink r:id="rId33">
        <w:r>
          <w:rPr>
            <w:b/>
            <w:color w:val="0563C1"/>
            <w:u w:val="single" w:color="0563C1"/>
          </w:rPr>
          <w:t>-</w:t>
        </w:r>
      </w:hyperlink>
      <w:hyperlink r:id="rId34">
        <w:r>
          <w:rPr>
            <w:b/>
            <w:color w:val="0563C1"/>
            <w:u w:val="single" w:color="0563C1"/>
          </w:rPr>
          <w:t>design</w:t>
        </w:r>
      </w:hyperlink>
      <w:hyperlink r:id="rId35">
        <w:r>
          <w:rPr>
            <w:b/>
            <w:color w:val="0563C1"/>
            <w:u w:val="single" w:color="0563C1"/>
          </w:rPr>
          <w:t>-</w:t>
        </w:r>
      </w:hyperlink>
      <w:hyperlink r:id="rId36">
        <w:r>
          <w:rPr>
            <w:b/>
            <w:color w:val="0563C1"/>
            <w:u w:val="single" w:color="0563C1"/>
          </w:rPr>
          <w:t>considerations/</w:t>
        </w:r>
      </w:hyperlink>
      <w:hyperlink r:id="rId37">
        <w:r>
          <w:rPr>
            <w:b/>
          </w:rPr>
          <w:t xml:space="preserve"> </w:t>
        </w:r>
      </w:hyperlink>
    </w:p>
    <w:p w14:paraId="3890E63A" w14:textId="77777777" w:rsidR="00087DF5" w:rsidRDefault="00000000">
      <w:r>
        <w:rPr>
          <w:b/>
        </w:rPr>
        <w:t xml:space="preserve"> </w:t>
      </w:r>
    </w:p>
    <w:p w14:paraId="29DD1072" w14:textId="77777777" w:rsidR="00087DF5" w:rsidRDefault="00000000">
      <w:pPr>
        <w:spacing w:after="0"/>
      </w:pPr>
      <w:r>
        <w:rPr>
          <w:b/>
        </w:rPr>
        <w:t xml:space="preserve"> </w:t>
      </w:r>
    </w:p>
    <w:sectPr w:rsidR="00087DF5">
      <w:pgSz w:w="11906" w:h="16838"/>
      <w:pgMar w:top="1440" w:right="139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9002B9"/>
    <w:multiLevelType w:val="multilevel"/>
    <w:tmpl w:val="3F445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98436A"/>
    <w:multiLevelType w:val="hybridMultilevel"/>
    <w:tmpl w:val="BE6487FA"/>
    <w:lvl w:ilvl="0" w:tplc="EA020D22">
      <w:start w:val="1"/>
      <w:numFmt w:val="bullet"/>
      <w:lvlText w:val="●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6ED2E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F3C01AE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4BC282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7E947E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34BB7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D6489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D8495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9CD4A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70244583">
    <w:abstractNumId w:val="1"/>
  </w:num>
  <w:num w:numId="2" w16cid:durableId="1106267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DF5"/>
    <w:rsid w:val="00087DF5"/>
    <w:rsid w:val="008D42B9"/>
    <w:rsid w:val="00BB1376"/>
    <w:rsid w:val="00DD6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BF58C"/>
  <w15:docId w15:val="{38448B1F-7A20-461D-A091-2D1A918E8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4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3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6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1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14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2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0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5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1011</Words>
  <Characters>5769</Characters>
  <Application>Microsoft Office Word</Application>
  <DocSecurity>0</DocSecurity>
  <Lines>48</Lines>
  <Paragraphs>13</Paragraphs>
  <ScaleCrop>false</ScaleCrop>
  <Company/>
  <LinksUpToDate>false</LinksUpToDate>
  <CharactersWithSpaces>6767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teja kokkiligadda</cp:lastModifiedBy>
  <cp:revision>3</cp:revision>
  <dcterms:created xsi:type="dcterms:W3CDTF">2025-07-18T04:43:00Z</dcterms:created>
  <dcterms:modified xsi:type="dcterms:W3CDTF">2025-07-18T04:44:00Z</dcterms:modified>
</cp:coreProperties>
</file>