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0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0B060"/>
                <w:sz w:val="40"/>
                <w:szCs w:val="40"/>
              </w:rPr>
              <w:t xml:space="preserve">CRE Change Request Launcher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A08060"/>
                <w:sz w:val="19"/>
                <w:szCs w:val="19"/>
              </w:rPr>
              <w:t xml:space="preserve">ONESOURCE Indirect Tax  ·  Content Rate Extract Cloud  ·  ServiceNow Automation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7A1E"/>
                <w:sz w:val="20"/>
                <w:szCs w:val="20"/>
              </w:rPr>
              <w:t xml:space="preserve">Setup &amp; Usage Guide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C47A1E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C1F0A"/>
          <w:sz w:val="32"/>
          <w:szCs w:val="32"/>
        </w:rPr>
        <w:t xml:space="preserve">1.  Overview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 CRE Launcher lets non-technical team members create Change Requests in ServiceNow without touching the terminal. It consists of three files that work together: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4513"/>
                <w:sz w:val="18"/>
                <w:szCs w:val="18"/>
              </w:rPr>
              <w:t xml:space="preserve">start-launcher.bat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Double-click this to start everything. Opens the browser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4513"/>
                <w:sz w:val="18"/>
                <w:szCs w:val="18"/>
              </w:rPr>
              <w:t xml:space="preserve">launcher-server.js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tiny local web server (Node.js) that runs Playwright commands when the Run button is clicked.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4513"/>
                <w:sz w:val="18"/>
                <w:szCs w:val="18"/>
              </w:rPr>
              <w:t xml:space="preserve">create_changerequest.html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UI — select project, release, environments and click Run.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47A1E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C1F0A"/>
          <w:sz w:val="32"/>
          <w:szCs w:val="32"/>
        </w:rPr>
        <w:t xml:space="preserve">2.  Folder Structure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All three launcher files must sit in the tests folder — the same folder that contains the servicenow_cre sub-folder: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tests\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  ├── create_changerequest.html    ← launcher UI (open in browser)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  ├── launcher-server.js           ← Node.js server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  ├── start-launcher.bat           ← double-click to start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  └── servicenow_cre\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        ├── changeRequest.spec.ts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        ├── testDataConfig_CRE.ts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        └── cre_release_schedule.yaml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C8B"/>
                <w:sz w:val="19"/>
                <w:szCs w:val="19"/>
              </w:rPr>
              <w:t xml:space="preserve">NOTE: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HTML page is served through the local server, so always open it via http://localhost:3131 — not by double-clicking the .html file directly.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47A1E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C1F0A"/>
          <w:sz w:val="32"/>
          <w:szCs w:val="32"/>
        </w:rPr>
        <w:t xml:space="preserve">3.  One-Time Setup  (do this once per machine)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47A1E"/>
          <w:sz w:val="26"/>
          <w:szCs w:val="26"/>
        </w:rPr>
        <w:t xml:space="preserve">3.1  Prerequisites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Confirm the following are already installed before proceeding: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C47A1E"/>
          <w:sz w:val="20"/>
          <w:szCs w:val="20"/>
        </w:rPr>
        <w:t xml:space="preserve">•   </w:t>
      </w: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Node.js — already installed if Playwright works on your machine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C47A1E"/>
          <w:sz w:val="20"/>
          <w:szCs w:val="20"/>
        </w:rPr>
        <w:t xml:space="preserve">•   </w:t>
      </w: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npm / npx — comes with Node.js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C47A1E"/>
          <w:sz w:val="20"/>
          <w:szCs w:val="20"/>
        </w:rPr>
        <w:t xml:space="preserve">•   </w:t>
      </w: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Playwright — run the command below to verify: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npx playwright --version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47A1E"/>
          <w:sz w:val="26"/>
          <w:szCs w:val="26"/>
        </w:rPr>
        <w:t xml:space="preserve">3.2  SSO Setup (ServiceNow authentication)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Run this once. Re-run if you see authentication errors or if the session is older than 8 hours: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npx playwright test sso_setup.ts --project=setup --headed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C8B"/>
                <w:sz w:val="19"/>
                <w:szCs w:val="19"/>
              </w:rPr>
              <w:t xml:space="preserve">NOTE: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browser window will open asking you to log in to ServiceNow. Complete the login — Playwright will save your session to auth_servicenow.json automatically.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47A1E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C1F0A"/>
          <w:sz w:val="32"/>
          <w:szCs w:val="32"/>
        </w:rPr>
        <w:t xml:space="preserve">4.  How to Run  (daily usage)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F0A"/>
                <w:sz w:val="20"/>
                <w:szCs w:val="20"/>
              </w:rPr>
              <w:t xml:space="preserve">Copy files to project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Place start-launcher.bat, launcher-server.js, and create_changerequest.html into your tests folder (see Section 2).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F0A"/>
                <w:sz w:val="20"/>
                <w:szCs w:val="20"/>
              </w:rPr>
              <w:t xml:space="preserve">Start the server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Double-click start-launcher.bat. A black Command Prompt window opens and your browser opens automatically at http://localhost:3131.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F0A"/>
                <w:sz w:val="20"/>
                <w:szCs w:val="20"/>
              </w:rPr>
              <w:t xml:space="preserve">Keep server window open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Minimise the black window — do not close it. The server must keep running while you use the launcher.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F0A"/>
                <w:sz w:val="20"/>
                <w:szCs w:val="20"/>
              </w:rPr>
              <w:t xml:space="preserve">Select release 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Use the Release version dropdown to pick the release (e.g. 2026.05.00). Deployment dates appear automatically below.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F0A"/>
                <w:sz w:val="20"/>
                <w:szCs w:val="20"/>
              </w:rPr>
              <w:t xml:space="preserve">Select environments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Click the environment tiles to toggle them. Use the quick-select buttons (All UAT, All PROD, etc.) to select groups at once.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F0A"/>
                <w:sz w:val="20"/>
                <w:szCs w:val="20"/>
              </w:rPr>
              <w:t xml:space="preserve">Choose options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Select Headed or Headless for browser visibility. Choose Live or Dry Run for run type.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F0A"/>
                <w:sz w:val="20"/>
                <w:szCs w:val="20"/>
              </w:rPr>
              <w:t xml:space="preserve">Click Run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Click the Run Change Request button. The command executes immediately and live output streams into the console panel below the button.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7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F0A"/>
                <w:sz w:val="20"/>
                <w:szCs w:val="20"/>
              </w:rPr>
              <w:t xml:space="preserve">Check result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green SUCCESS or red ERROR message appears when the run finishes. Scroll the console to review full Playwright output.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47A1E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C1F0A"/>
          <w:sz w:val="32"/>
          <w:szCs w:val="32"/>
        </w:rPr>
        <w:t xml:space="preserve">5.  Run Options Explained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47A1E"/>
          <w:sz w:val="26"/>
          <w:szCs w:val="26"/>
        </w:rPr>
        <w:t xml:space="preserve">5.1  Environment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F0A"/>
                <w:sz w:val="19"/>
                <w:szCs w:val="19"/>
              </w:rPr>
              <w:t xml:space="preserve">SAT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System Acceptance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First deployment target. Run alone before UAT.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F0A"/>
                <w:sz w:val="19"/>
                <w:szCs w:val="19"/>
              </w:rPr>
              <w:t xml:space="preserve">UAT EMEA / MENA / AMER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User Acceptance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all three in parallel for full UAT coverage.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F0A"/>
                <w:sz w:val="19"/>
                <w:szCs w:val="19"/>
              </w:rPr>
              <w:t xml:space="preserve">PROD EMEA / MENA / AMER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after UAT sign-off. Submits CRs to production ServiceNow.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47A1E"/>
          <w:sz w:val="26"/>
          <w:szCs w:val="26"/>
        </w:rPr>
        <w:t xml:space="preserve">5.2  Browser visibility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C47A1E"/>
          <w:sz w:val="20"/>
          <w:szCs w:val="20"/>
        </w:rPr>
        <w:t xml:space="preserve">•   </w:t>
      </w: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Headed — browser windows open visibly. Use this to watch the automation or debug issues.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C47A1E"/>
          <w:sz w:val="20"/>
          <w:szCs w:val="20"/>
        </w:rPr>
        <w:t xml:space="preserve">•   </w:t>
      </w: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Headless — no visible browser. Faster, less distracting for routine runs.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C47A1E"/>
          <w:sz w:val="26"/>
          <w:szCs w:val="26"/>
        </w:rPr>
        <w:t xml:space="preserve">5.3  Run type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C47A1E"/>
          <w:sz w:val="20"/>
          <w:szCs w:val="20"/>
        </w:rPr>
        <w:t xml:space="preserve">•   </w:t>
      </w: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Live — CRs are submitted to ServiceNow for real. Use for actual release runs.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C47A1E"/>
          <w:sz w:val="20"/>
          <w:szCs w:val="20"/>
        </w:rPr>
        <w:t xml:space="preserve">•   </w:t>
      </w: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Dry Run (--list) — lists which tests will run without opening any browser. Use to verify selection before a live run.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47A1E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C1F0A"/>
          <w:sz w:val="32"/>
          <w:szCs w:val="32"/>
        </w:rPr>
        <w:t xml:space="preserve">6.  Troubleshooting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9"/>
                <w:szCs w:val="19"/>
              </w:rPr>
              <w:t xml:space="preserve">"Server is not running" red bar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Double-click start-launcher.bat. If it was already running, close and re-open it.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9"/>
                <w:szCs w:val="19"/>
              </w:rPr>
              <w:t xml:space="preserve">Browser does not open automatically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Manually open http://localhost:3131 in your browser.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9"/>
                <w:szCs w:val="19"/>
              </w:rPr>
              <w:t xml:space="preserve">Port 3131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server is already running. Just open http://localhost:3131 — no need to start again.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9"/>
                <w:szCs w:val="19"/>
              </w:rPr>
              <w:t xml:space="preserve">Authentication error / login page appears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Re-run SSO setup: npx playwright test sso_setup.ts --project=setup --headed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9"/>
                <w:szCs w:val="19"/>
              </w:rPr>
              <w:t xml:space="preserve">Run completes instantly with 0 tests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your grep filter — the environment selection may not match any test names. Try Dry Run first.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9"/>
                <w:szCs w:val="19"/>
              </w:rPr>
              <w:t xml:space="preserve">"Cannot find module"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npm install inside the tests folder to restore dependencies.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9"/>
                <w:szCs w:val="19"/>
              </w:rPr>
              <w:t xml:space="preserve">Playwright browser does not open (headed mode)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Run: npx playwright install  to install browser binaries.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47A1E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2C1F0A"/>
          <w:sz w:val="32"/>
          <w:szCs w:val="32"/>
        </w:rPr>
        <w:t xml:space="preserve">7.  Quick Reference Commands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These are for automation engineers who prefer the terminal. Non-technical users can ignore this section.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C1F0A"/>
          <w:sz w:val="22"/>
          <w:szCs w:val="22"/>
        </w:rPr>
        <w:t xml:space="preserve">Start the launcher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node launcher-server.js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C1F0A"/>
          <w:sz w:val="22"/>
          <w:szCs w:val="22"/>
        </w:rPr>
        <w:t xml:space="preserve">SSO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npx playwright test sso_setup.ts --project=setup --headed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C1F0A"/>
          <w:sz w:val="22"/>
          <w:szCs w:val="22"/>
        </w:rPr>
        <w:t xml:space="preserve">Single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$env:RELEASE_VERSION="2026.05.00"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npx playwright test servicenow_cre/changeRequest.spec.ts --project=CRE --workers=1 --headed --grep "\[SAT\]"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C1F0A"/>
          <w:sz w:val="22"/>
          <w:szCs w:val="22"/>
        </w:rPr>
        <w:t xml:space="preserve">All UAT environments in parallel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$env:RELEASE_VERSION="2026.05.00"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npx playwright test servicenow_cre/changeRequest.spec.ts --project=CRE --workers=3 --headed --grep "\[UAT_EMEA\]|\[UAT_AMER\]|\[UAT_MENA\]"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C1F0A"/>
          <w:sz w:val="22"/>
          <w:szCs w:val="22"/>
        </w:rPr>
        <w:t xml:space="preserve">All 7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$env:RELEASE_VERSION="2026.05.00"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npx playwright test servicenow_cre/changeRequest.spec.ts --project=CRE --workers=7 --headed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C1F0A"/>
          <w:sz w:val="22"/>
          <w:szCs w:val="22"/>
        </w:rPr>
        <w:t xml:space="preserve">View HTML report after a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A85A"/>
                <w:sz w:val="17"/>
                <w:szCs w:val="17"/>
              </w:rPr>
              <w:t xml:space="preserve">npx playwright show-report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F0A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6040"/>
                <w:sz w:val="17"/>
                <w:szCs w:val="17"/>
              </w:rPr>
              <w:t xml:space="preserve">ONESOURCE Indirect Tax  ·  Release Management  ·  CRE Launcher Setup Guide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2026-05-29T09:32:59.668Z</dcterms:created>
  <dcterms:modified xsi:type="dcterms:W3CDTF">2026-05-29T09:32:59.668Z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