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A17D" w14:textId="34893C2E" w:rsidR="00F0438C" w:rsidRPr="0003323C" w:rsidRDefault="000D4DF3" w:rsidP="003273C5">
      <w:pPr>
        <w:jc w:val="center"/>
        <w:rPr>
          <w:rFonts w:ascii="Myriad Pro" w:hAnsi="Myriad Pro" w:cstheme="majorHAnsi"/>
          <w:b/>
        </w:rPr>
      </w:pPr>
      <w:r w:rsidRPr="0003323C">
        <w:rPr>
          <w:rFonts w:ascii="Myriad Pro" w:hAnsi="Myriad Pro" w:cstheme="majorHAnsi"/>
          <w:b/>
        </w:rPr>
        <w:t>ISMS</w:t>
      </w:r>
      <w:r w:rsidR="004B6721" w:rsidRPr="0003323C">
        <w:rPr>
          <w:rFonts w:ascii="Myriad Pro" w:hAnsi="Myriad Pro" w:cstheme="majorHAnsi"/>
          <w:b/>
        </w:rPr>
        <w:t xml:space="preserve"> </w:t>
      </w:r>
      <w:r w:rsidR="00F0438C" w:rsidRPr="0003323C">
        <w:rPr>
          <w:rFonts w:ascii="Myriad Pro" w:hAnsi="Myriad Pro" w:cstheme="majorHAnsi"/>
          <w:b/>
        </w:rPr>
        <w:t>Management Re</w:t>
      </w:r>
      <w:r w:rsidR="0087586F" w:rsidRPr="0003323C">
        <w:rPr>
          <w:rFonts w:ascii="Myriad Pro" w:hAnsi="Myriad Pro" w:cstheme="majorHAnsi"/>
          <w:b/>
        </w:rPr>
        <w:t>v</w:t>
      </w:r>
      <w:r w:rsidR="00F0438C" w:rsidRPr="0003323C">
        <w:rPr>
          <w:rFonts w:ascii="Myriad Pro" w:hAnsi="Myriad Pro" w:cstheme="majorHAnsi"/>
          <w:b/>
        </w:rPr>
        <w:t>iew Meeting</w:t>
      </w:r>
    </w:p>
    <w:p w14:paraId="02B8E419" w14:textId="3BCB6F49" w:rsidR="00602459" w:rsidRPr="0003323C" w:rsidRDefault="0087586F" w:rsidP="003273C5">
      <w:pPr>
        <w:spacing w:before="120"/>
        <w:jc w:val="center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>Date</w:t>
      </w:r>
      <w:r w:rsidR="0041325B" w:rsidRPr="0003323C">
        <w:rPr>
          <w:rFonts w:ascii="Myriad Pro" w:hAnsi="Myriad Pro" w:cstheme="majorHAnsi"/>
        </w:rPr>
        <w:t xml:space="preserve"> </w:t>
      </w:r>
      <w:r w:rsidR="00EE5433" w:rsidRPr="0003323C">
        <w:rPr>
          <w:rFonts w:ascii="Myriad Pro" w:hAnsi="Myriad Pro" w:cstheme="majorHAnsi"/>
        </w:rPr>
        <w:t xml:space="preserve">&amp; </w:t>
      </w:r>
      <w:r w:rsidR="00467B51" w:rsidRPr="0003323C">
        <w:rPr>
          <w:rFonts w:ascii="Myriad Pro" w:hAnsi="Myriad Pro" w:cstheme="majorHAnsi"/>
        </w:rPr>
        <w:t xml:space="preserve">Time, </w:t>
      </w:r>
      <w:r w:rsidR="00EE5433" w:rsidRPr="0003323C">
        <w:rPr>
          <w:rFonts w:ascii="Myriad Pro" w:hAnsi="Myriad Pro" w:cstheme="majorHAnsi"/>
        </w:rPr>
        <w:t>P</w:t>
      </w:r>
      <w:r w:rsidRPr="0003323C">
        <w:rPr>
          <w:rFonts w:ascii="Myriad Pro" w:hAnsi="Myriad Pro" w:cstheme="majorHAnsi"/>
        </w:rPr>
        <w:t>lace</w:t>
      </w:r>
    </w:p>
    <w:p w14:paraId="0A134297" w14:textId="77777777" w:rsidR="00F0438C" w:rsidRPr="0003323C" w:rsidRDefault="00F0438C" w:rsidP="003273C5">
      <w:pPr>
        <w:spacing w:before="240"/>
        <w:jc w:val="center"/>
        <w:rPr>
          <w:rFonts w:ascii="Myriad Pro" w:hAnsi="Myriad Pro" w:cstheme="majorHAnsi"/>
          <w:b/>
        </w:rPr>
      </w:pPr>
      <w:r w:rsidRPr="0003323C">
        <w:rPr>
          <w:rFonts w:ascii="Myriad Pro" w:hAnsi="Myriad Pro" w:cstheme="majorHAnsi"/>
          <w:b/>
        </w:rPr>
        <w:t>A</w:t>
      </w:r>
      <w:r w:rsidR="0087586F" w:rsidRPr="0003323C">
        <w:rPr>
          <w:rFonts w:ascii="Myriad Pro" w:hAnsi="Myriad Pro" w:cstheme="majorHAnsi"/>
          <w:b/>
        </w:rPr>
        <w:t xml:space="preserve"> </w:t>
      </w:r>
      <w:r w:rsidRPr="0003323C">
        <w:rPr>
          <w:rFonts w:ascii="Myriad Pro" w:hAnsi="Myriad Pro" w:cstheme="majorHAnsi"/>
          <w:b/>
        </w:rPr>
        <w:t>G</w:t>
      </w:r>
      <w:r w:rsidR="0087586F" w:rsidRPr="0003323C">
        <w:rPr>
          <w:rFonts w:ascii="Myriad Pro" w:hAnsi="Myriad Pro" w:cstheme="majorHAnsi"/>
          <w:b/>
        </w:rPr>
        <w:t xml:space="preserve"> </w:t>
      </w:r>
      <w:r w:rsidRPr="0003323C">
        <w:rPr>
          <w:rFonts w:ascii="Myriad Pro" w:hAnsi="Myriad Pro" w:cstheme="majorHAnsi"/>
          <w:b/>
        </w:rPr>
        <w:t>E</w:t>
      </w:r>
      <w:r w:rsidR="0087586F" w:rsidRPr="0003323C">
        <w:rPr>
          <w:rFonts w:ascii="Myriad Pro" w:hAnsi="Myriad Pro" w:cstheme="majorHAnsi"/>
          <w:b/>
        </w:rPr>
        <w:t xml:space="preserve"> </w:t>
      </w:r>
      <w:r w:rsidRPr="0003323C">
        <w:rPr>
          <w:rFonts w:ascii="Myriad Pro" w:hAnsi="Myriad Pro" w:cstheme="majorHAnsi"/>
          <w:b/>
        </w:rPr>
        <w:t>N</w:t>
      </w:r>
      <w:r w:rsidR="0087586F" w:rsidRPr="0003323C">
        <w:rPr>
          <w:rFonts w:ascii="Myriad Pro" w:hAnsi="Myriad Pro" w:cstheme="majorHAnsi"/>
          <w:b/>
        </w:rPr>
        <w:t xml:space="preserve"> </w:t>
      </w:r>
      <w:r w:rsidRPr="0003323C">
        <w:rPr>
          <w:rFonts w:ascii="Myriad Pro" w:hAnsi="Myriad Pro" w:cstheme="majorHAnsi"/>
          <w:b/>
        </w:rPr>
        <w:t>D</w:t>
      </w:r>
      <w:r w:rsidR="0087586F" w:rsidRPr="0003323C">
        <w:rPr>
          <w:rFonts w:ascii="Myriad Pro" w:hAnsi="Myriad Pro" w:cstheme="majorHAnsi"/>
          <w:b/>
        </w:rPr>
        <w:t xml:space="preserve"> </w:t>
      </w:r>
      <w:r w:rsidRPr="0003323C">
        <w:rPr>
          <w:rFonts w:ascii="Myriad Pro" w:hAnsi="Myriad Pro" w:cstheme="majorHAnsi"/>
          <w:b/>
        </w:rPr>
        <w:t>A</w:t>
      </w:r>
    </w:p>
    <w:p w14:paraId="0CB8905F" w14:textId="77777777" w:rsidR="003273C5" w:rsidRPr="0003323C" w:rsidRDefault="003273C5" w:rsidP="007B23BB">
      <w:pPr>
        <w:pStyle w:val="Agenda"/>
        <w:rPr>
          <w:rFonts w:ascii="Myriad Pro" w:hAnsi="Myriad Pro" w:cstheme="majorHAnsi"/>
          <w:sz w:val="24"/>
        </w:rPr>
      </w:pPr>
    </w:p>
    <w:p w14:paraId="1FEE547B" w14:textId="3A73EF85" w:rsidR="00602459" w:rsidRPr="0003323C" w:rsidRDefault="00602459" w:rsidP="007B23BB">
      <w:pPr>
        <w:pStyle w:val="Agenda"/>
        <w:rPr>
          <w:rFonts w:ascii="Myriad Pro Light" w:hAnsi="Myriad Pro Light" w:cstheme="majorHAnsi"/>
          <w:bCs/>
          <w:sz w:val="24"/>
        </w:rPr>
      </w:pPr>
      <w:r w:rsidRPr="0003323C">
        <w:rPr>
          <w:rFonts w:ascii="Myriad Pro Light" w:hAnsi="Myriad Pro Light" w:cstheme="majorHAnsi"/>
          <w:bCs/>
          <w:sz w:val="24"/>
        </w:rPr>
        <w:t>Introduction</w:t>
      </w:r>
    </w:p>
    <w:p w14:paraId="152BB0F1" w14:textId="77777777" w:rsidR="00602459" w:rsidRPr="0003323C" w:rsidRDefault="00602459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Purpose</w:t>
      </w:r>
      <w:r w:rsidRPr="0003323C">
        <w:rPr>
          <w:rFonts w:ascii="Myriad Pro" w:hAnsi="Myriad Pro" w:cstheme="majorHAnsi"/>
        </w:rPr>
        <w:t xml:space="preserve"> of this meeting</w:t>
      </w:r>
    </w:p>
    <w:p w14:paraId="482FD5F8" w14:textId="77777777" w:rsidR="007937D1" w:rsidRPr="0003323C" w:rsidRDefault="007937D1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Agenda</w:t>
      </w:r>
      <w:r w:rsidRPr="0003323C">
        <w:rPr>
          <w:rFonts w:ascii="Myriad Pro" w:hAnsi="Myriad Pro" w:cstheme="majorHAnsi"/>
        </w:rPr>
        <w:t xml:space="preserve"> items and priorities (if agreed, we may take pressing business first)</w:t>
      </w:r>
    </w:p>
    <w:p w14:paraId="6E306711" w14:textId="77777777" w:rsidR="00B71891" w:rsidRPr="0003323C" w:rsidRDefault="00B71891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Recap</w:t>
      </w:r>
      <w:r w:rsidRPr="0003323C">
        <w:rPr>
          <w:rFonts w:ascii="Myriad Pro" w:hAnsi="Myriad Pro" w:cstheme="majorHAnsi"/>
        </w:rPr>
        <w:t>, confirm minutes and close</w:t>
      </w:r>
      <w:r w:rsidR="00792F18" w:rsidRPr="0003323C">
        <w:rPr>
          <w:rFonts w:ascii="Myriad Pro" w:hAnsi="Myriad Pro" w:cstheme="majorHAnsi"/>
        </w:rPr>
        <w:t>-off</w:t>
      </w:r>
      <w:r w:rsidRPr="0003323C">
        <w:rPr>
          <w:rFonts w:ascii="Myriad Pro" w:hAnsi="Myriad Pro" w:cstheme="majorHAnsi"/>
        </w:rPr>
        <w:t xml:space="preserve"> actions from previous </w:t>
      </w:r>
      <w:r w:rsidRPr="0003323C">
        <w:rPr>
          <w:rFonts w:ascii="Myriad Pro" w:hAnsi="Myriad Pro" w:cstheme="majorHAnsi"/>
          <w:i/>
        </w:rPr>
        <w:t>Management Review</w:t>
      </w:r>
    </w:p>
    <w:p w14:paraId="51EEE2C6" w14:textId="77777777" w:rsidR="0041325B" w:rsidRPr="0003323C" w:rsidRDefault="0041325B" w:rsidP="007B23BB">
      <w:pPr>
        <w:pStyle w:val="Agenda"/>
        <w:rPr>
          <w:rFonts w:ascii="Myriad Pro" w:hAnsi="Myriad Pro" w:cstheme="majorHAnsi"/>
          <w:sz w:val="24"/>
        </w:rPr>
      </w:pPr>
      <w:r w:rsidRPr="0003323C">
        <w:rPr>
          <w:rFonts w:ascii="Myriad Pro" w:hAnsi="Myriad Pro" w:cstheme="majorHAnsi"/>
          <w:sz w:val="24"/>
        </w:rPr>
        <w:t>ISMS governance and management</w:t>
      </w:r>
    </w:p>
    <w:p w14:paraId="547E9979" w14:textId="63E37694" w:rsidR="0091728D" w:rsidRPr="0003323C" w:rsidRDefault="000917DB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>Significant</w:t>
      </w:r>
      <w:r w:rsidR="007937D1" w:rsidRPr="0003323C">
        <w:rPr>
          <w:rFonts w:ascii="Myriad Pro" w:hAnsi="Myriad Pro" w:cstheme="majorHAnsi"/>
        </w:rPr>
        <w:t xml:space="preserve"> organization, </w:t>
      </w:r>
      <w:r w:rsidR="003273C5" w:rsidRPr="0003323C">
        <w:rPr>
          <w:rFonts w:ascii="Myriad Pro" w:hAnsi="Myriad Pro" w:cstheme="majorHAnsi"/>
        </w:rPr>
        <w:t>business,</w:t>
      </w:r>
      <w:r w:rsidR="007937D1" w:rsidRPr="0003323C">
        <w:rPr>
          <w:rFonts w:ascii="Myriad Pro" w:hAnsi="Myriad Pro" w:cstheme="majorHAnsi"/>
        </w:rPr>
        <w:t xml:space="preserve"> or other</w:t>
      </w:r>
      <w:r w:rsidRPr="0003323C">
        <w:rPr>
          <w:rFonts w:ascii="Myriad Pro" w:hAnsi="Myriad Pro" w:cstheme="majorHAnsi"/>
        </w:rPr>
        <w:t xml:space="preserve"> </w:t>
      </w:r>
      <w:r w:rsidRPr="0003323C">
        <w:rPr>
          <w:rFonts w:ascii="Myriad Pro" w:hAnsi="Myriad Pro" w:cstheme="majorHAnsi"/>
          <w:b/>
        </w:rPr>
        <w:t>changes</w:t>
      </w:r>
      <w:r w:rsidRPr="0003323C">
        <w:rPr>
          <w:rFonts w:ascii="Myriad Pro" w:hAnsi="Myriad Pro" w:cstheme="majorHAnsi"/>
        </w:rPr>
        <w:t xml:space="preserve"> relevant to the ISMS</w:t>
      </w:r>
      <w:r w:rsidR="0091728D" w:rsidRPr="0003323C">
        <w:rPr>
          <w:rFonts w:ascii="Myriad Pro" w:hAnsi="Myriad Pro" w:cstheme="majorHAnsi"/>
        </w:rPr>
        <w:t xml:space="preserve"> including laws, </w:t>
      </w:r>
      <w:r w:rsidR="00EB2A54" w:rsidRPr="0003323C">
        <w:rPr>
          <w:rFonts w:ascii="Myriad Pro" w:hAnsi="Myriad Pro" w:cstheme="majorHAnsi"/>
        </w:rPr>
        <w:t>regulations,</w:t>
      </w:r>
      <w:r w:rsidR="0091728D" w:rsidRPr="0003323C">
        <w:rPr>
          <w:rFonts w:ascii="Myriad Pro" w:hAnsi="Myriad Pro" w:cstheme="majorHAnsi"/>
        </w:rPr>
        <w:t xml:space="preserve"> or other </w:t>
      </w:r>
      <w:r w:rsidR="0091728D" w:rsidRPr="0003323C">
        <w:rPr>
          <w:rFonts w:ascii="Myriad Pro" w:hAnsi="Myriad Pro" w:cstheme="majorHAnsi"/>
          <w:b/>
        </w:rPr>
        <w:t>compliance</w:t>
      </w:r>
      <w:r w:rsidR="0091728D" w:rsidRPr="0003323C">
        <w:rPr>
          <w:rFonts w:ascii="Myriad Pro" w:hAnsi="Myriad Pro" w:cstheme="majorHAnsi"/>
        </w:rPr>
        <w:t xml:space="preserve"> obligations </w:t>
      </w:r>
    </w:p>
    <w:p w14:paraId="17D2A51B" w14:textId="77777777" w:rsidR="00B71891" w:rsidRPr="0003323C" w:rsidRDefault="003365CE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 xml:space="preserve">Confirm </w:t>
      </w:r>
      <w:r w:rsidR="00B71891" w:rsidRPr="0003323C">
        <w:rPr>
          <w:rFonts w:ascii="Myriad Pro" w:hAnsi="Myriad Pro" w:cstheme="majorHAnsi"/>
        </w:rPr>
        <w:t xml:space="preserve">ISMS </w:t>
      </w:r>
      <w:r w:rsidR="00B71891" w:rsidRPr="0003323C">
        <w:rPr>
          <w:rFonts w:ascii="Myriad Pro" w:hAnsi="Myriad Pro" w:cstheme="majorHAnsi"/>
          <w:b/>
        </w:rPr>
        <w:t>scope</w:t>
      </w:r>
      <w:r w:rsidR="00B71891" w:rsidRPr="0003323C">
        <w:rPr>
          <w:rFonts w:ascii="Myriad Pro" w:hAnsi="Myriad Pro" w:cstheme="majorHAnsi"/>
        </w:rPr>
        <w:t xml:space="preserve"> </w:t>
      </w:r>
      <w:r w:rsidRPr="0003323C">
        <w:rPr>
          <w:rFonts w:ascii="Myriad Pro" w:hAnsi="Myriad Pro" w:cstheme="majorHAnsi"/>
        </w:rPr>
        <w:t xml:space="preserve">and </w:t>
      </w:r>
      <w:r w:rsidRPr="0003323C">
        <w:rPr>
          <w:rFonts w:ascii="Myriad Pro" w:hAnsi="Myriad Pro" w:cstheme="majorHAnsi"/>
          <w:b/>
        </w:rPr>
        <w:t>objectives</w:t>
      </w:r>
      <w:r w:rsidR="00B71891" w:rsidRPr="0003323C">
        <w:rPr>
          <w:rFonts w:ascii="Myriad Pro" w:hAnsi="Myriad Pro" w:cstheme="majorHAnsi"/>
        </w:rPr>
        <w:t xml:space="preserve"> </w:t>
      </w:r>
    </w:p>
    <w:p w14:paraId="0714B0BD" w14:textId="280698E9" w:rsidR="003E7ABD" w:rsidRPr="0003323C" w:rsidRDefault="000917DB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>Review information security strategy</w:t>
      </w:r>
      <w:r w:rsidR="000B02ED" w:rsidRPr="0003323C">
        <w:rPr>
          <w:rFonts w:ascii="Myriad Pro" w:hAnsi="Myriad Pro" w:cstheme="majorHAnsi"/>
        </w:rPr>
        <w:t xml:space="preserve">, </w:t>
      </w:r>
      <w:r w:rsidRPr="0003323C">
        <w:rPr>
          <w:rFonts w:ascii="Myriad Pro" w:hAnsi="Myriad Pro" w:cstheme="majorHAnsi"/>
        </w:rPr>
        <w:t>plans</w:t>
      </w:r>
      <w:r w:rsidR="000B02ED" w:rsidRPr="0003323C">
        <w:rPr>
          <w:rFonts w:ascii="Myriad Pro" w:hAnsi="Myriad Pro" w:cstheme="majorHAnsi"/>
        </w:rPr>
        <w:t xml:space="preserve">, </w:t>
      </w:r>
      <w:r w:rsidR="003273C5" w:rsidRPr="0003323C">
        <w:rPr>
          <w:rFonts w:ascii="Myriad Pro" w:hAnsi="Myriad Pro" w:cstheme="majorHAnsi"/>
        </w:rPr>
        <w:t>roles,</w:t>
      </w:r>
      <w:r w:rsidR="003E7ABD" w:rsidRPr="0003323C">
        <w:rPr>
          <w:rFonts w:ascii="Myriad Pro" w:hAnsi="Myriad Pro" w:cstheme="majorHAnsi"/>
        </w:rPr>
        <w:t xml:space="preserve"> and responsibilities</w:t>
      </w:r>
    </w:p>
    <w:p w14:paraId="3FCCF16A" w14:textId="77777777" w:rsidR="0041325B" w:rsidRPr="0003323C" w:rsidRDefault="0041325B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>Information security</w:t>
      </w:r>
      <w:r w:rsidR="003365CE" w:rsidRPr="0003323C">
        <w:rPr>
          <w:rFonts w:ascii="Myriad Pro" w:hAnsi="Myriad Pro" w:cstheme="majorHAnsi"/>
        </w:rPr>
        <w:t xml:space="preserve"> </w:t>
      </w:r>
      <w:r w:rsidR="003365CE" w:rsidRPr="0003323C">
        <w:rPr>
          <w:rFonts w:ascii="Myriad Pro" w:hAnsi="Myriad Pro" w:cstheme="majorHAnsi"/>
          <w:b/>
        </w:rPr>
        <w:t>resourc</w:t>
      </w:r>
      <w:r w:rsidR="000B02ED" w:rsidRPr="0003323C">
        <w:rPr>
          <w:rFonts w:ascii="Myriad Pro" w:hAnsi="Myriad Pro" w:cstheme="majorHAnsi"/>
          <w:b/>
        </w:rPr>
        <w:t>ing</w:t>
      </w:r>
      <w:r w:rsidR="003365CE" w:rsidRPr="0003323C">
        <w:rPr>
          <w:rFonts w:ascii="Myriad Pro" w:hAnsi="Myriad Pro" w:cstheme="majorHAnsi"/>
        </w:rPr>
        <w:t xml:space="preserve"> including</w:t>
      </w:r>
      <w:r w:rsidRPr="0003323C">
        <w:rPr>
          <w:rFonts w:ascii="Myriad Pro" w:hAnsi="Myriad Pro" w:cstheme="majorHAnsi"/>
        </w:rPr>
        <w:t xml:space="preserve"> budget and return on security investments</w:t>
      </w:r>
    </w:p>
    <w:p w14:paraId="34565689" w14:textId="77777777" w:rsidR="00EE5433" w:rsidRPr="0003323C" w:rsidRDefault="000B02ED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 xml:space="preserve">Review </w:t>
      </w:r>
      <w:r w:rsidR="00EE5433" w:rsidRPr="0003323C">
        <w:rPr>
          <w:rFonts w:ascii="Myriad Pro" w:hAnsi="Myriad Pro" w:cstheme="majorHAnsi"/>
        </w:rPr>
        <w:t xml:space="preserve">ISMS </w:t>
      </w:r>
      <w:r w:rsidRPr="0003323C">
        <w:rPr>
          <w:rFonts w:ascii="Myriad Pro" w:hAnsi="Myriad Pro" w:cstheme="majorHAnsi"/>
        </w:rPr>
        <w:t>performance and trends</w:t>
      </w:r>
      <w:r w:rsidR="00EE5433" w:rsidRPr="0003323C">
        <w:rPr>
          <w:rFonts w:ascii="Myriad Pro" w:hAnsi="Myriad Pro" w:cstheme="majorHAnsi"/>
        </w:rPr>
        <w:t xml:space="preserve"> (security </w:t>
      </w:r>
      <w:r w:rsidR="00EE5433" w:rsidRPr="0003323C">
        <w:rPr>
          <w:rFonts w:ascii="Myriad Pro" w:hAnsi="Myriad Pro" w:cstheme="majorHAnsi"/>
          <w:b/>
        </w:rPr>
        <w:t>metrics</w:t>
      </w:r>
      <w:r w:rsidR="00EE5433" w:rsidRPr="0003323C">
        <w:rPr>
          <w:rFonts w:ascii="Myriad Pro" w:hAnsi="Myriad Pro" w:cstheme="majorHAnsi"/>
        </w:rPr>
        <w:t>)</w:t>
      </w:r>
    </w:p>
    <w:p w14:paraId="6F42963D" w14:textId="77777777" w:rsidR="008515D8" w:rsidRPr="0003323C" w:rsidRDefault="008515D8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 xml:space="preserve">Information security </w:t>
      </w:r>
      <w:r w:rsidRPr="0003323C">
        <w:rPr>
          <w:rFonts w:ascii="Myriad Pro" w:hAnsi="Myriad Pro" w:cstheme="majorHAnsi"/>
          <w:b/>
        </w:rPr>
        <w:t>policies</w:t>
      </w:r>
    </w:p>
    <w:p w14:paraId="688AA582" w14:textId="77777777" w:rsidR="0041325B" w:rsidRPr="0003323C" w:rsidRDefault="00B71891" w:rsidP="007B23BB">
      <w:pPr>
        <w:pStyle w:val="Agenda"/>
        <w:rPr>
          <w:rFonts w:ascii="Myriad Pro" w:hAnsi="Myriad Pro" w:cstheme="majorHAnsi"/>
          <w:sz w:val="24"/>
        </w:rPr>
      </w:pPr>
      <w:r w:rsidRPr="0003323C">
        <w:rPr>
          <w:rFonts w:ascii="Myriad Pro" w:hAnsi="Myriad Pro" w:cstheme="majorHAnsi"/>
          <w:sz w:val="24"/>
        </w:rPr>
        <w:t>Information r</w:t>
      </w:r>
      <w:r w:rsidR="004B6721" w:rsidRPr="0003323C">
        <w:rPr>
          <w:rFonts w:ascii="Myriad Pro" w:hAnsi="Myriad Pro" w:cstheme="majorHAnsi"/>
          <w:sz w:val="24"/>
        </w:rPr>
        <w:t>isk management</w:t>
      </w:r>
    </w:p>
    <w:p w14:paraId="29FC561A" w14:textId="4576D2BF" w:rsidR="0041325B" w:rsidRPr="0003323C" w:rsidRDefault="0041325B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 xml:space="preserve">Significant </w:t>
      </w:r>
      <w:r w:rsidR="00602459" w:rsidRPr="0003323C">
        <w:rPr>
          <w:rFonts w:ascii="Myriad Pro" w:hAnsi="Myriad Pro" w:cstheme="majorHAnsi"/>
        </w:rPr>
        <w:t>information</w:t>
      </w:r>
      <w:r w:rsidR="003E7ABD" w:rsidRPr="0003323C">
        <w:rPr>
          <w:rFonts w:ascii="Myriad Pro" w:hAnsi="Myriad Pro" w:cstheme="majorHAnsi"/>
        </w:rPr>
        <w:t xml:space="preserve"> </w:t>
      </w:r>
      <w:r w:rsidR="003E7ABD" w:rsidRPr="0003323C">
        <w:rPr>
          <w:rFonts w:ascii="Myriad Pro" w:hAnsi="Myriad Pro" w:cstheme="majorHAnsi"/>
          <w:b/>
        </w:rPr>
        <w:t>risks</w:t>
      </w:r>
      <w:r w:rsidR="003E7ABD" w:rsidRPr="0003323C">
        <w:rPr>
          <w:rFonts w:ascii="Myriad Pro" w:hAnsi="Myriad Pro" w:cstheme="majorHAnsi"/>
        </w:rPr>
        <w:t xml:space="preserve"> (</w:t>
      </w:r>
      <w:r w:rsidRPr="0003323C">
        <w:rPr>
          <w:rFonts w:ascii="Myriad Pro" w:hAnsi="Myriad Pro" w:cstheme="majorHAnsi"/>
        </w:rPr>
        <w:t>t</w:t>
      </w:r>
      <w:r w:rsidR="00B71891" w:rsidRPr="0003323C">
        <w:rPr>
          <w:rFonts w:ascii="Myriad Pro" w:hAnsi="Myriad Pro" w:cstheme="majorHAnsi"/>
        </w:rPr>
        <w:t xml:space="preserve">hreats, </w:t>
      </w:r>
      <w:r w:rsidR="003273C5" w:rsidRPr="0003323C">
        <w:rPr>
          <w:rFonts w:ascii="Myriad Pro" w:hAnsi="Myriad Pro" w:cstheme="majorHAnsi"/>
        </w:rPr>
        <w:t>vulnerabilities,</w:t>
      </w:r>
      <w:r w:rsidR="00B71891" w:rsidRPr="0003323C">
        <w:rPr>
          <w:rFonts w:ascii="Myriad Pro" w:hAnsi="Myriad Pro" w:cstheme="majorHAnsi"/>
        </w:rPr>
        <w:t xml:space="preserve"> and impacts</w:t>
      </w:r>
      <w:r w:rsidR="003E7ABD" w:rsidRPr="0003323C">
        <w:rPr>
          <w:rFonts w:ascii="Myriad Pro" w:hAnsi="Myriad Pro" w:cstheme="majorHAnsi"/>
        </w:rPr>
        <w:t>) and opportunities</w:t>
      </w:r>
      <w:r w:rsidR="007937D1" w:rsidRPr="0003323C">
        <w:rPr>
          <w:rFonts w:ascii="Myriad Pro" w:hAnsi="Myriad Pro" w:cstheme="majorHAnsi"/>
        </w:rPr>
        <w:t xml:space="preserve">, including </w:t>
      </w:r>
      <w:r w:rsidR="00B71891" w:rsidRPr="0003323C">
        <w:rPr>
          <w:rFonts w:ascii="Myriad Pro" w:hAnsi="Myriad Pro" w:cstheme="majorHAnsi"/>
        </w:rPr>
        <w:t xml:space="preserve">information security </w:t>
      </w:r>
      <w:r w:rsidR="00B71891" w:rsidRPr="0003323C">
        <w:rPr>
          <w:rFonts w:ascii="Myriad Pro" w:hAnsi="Myriad Pro" w:cstheme="majorHAnsi"/>
          <w:b/>
        </w:rPr>
        <w:t>incidents</w:t>
      </w:r>
      <w:r w:rsidR="00B71891" w:rsidRPr="0003323C">
        <w:rPr>
          <w:rFonts w:ascii="Myriad Pro" w:hAnsi="Myriad Pro" w:cstheme="majorHAnsi"/>
        </w:rPr>
        <w:t xml:space="preserve"> </w:t>
      </w:r>
      <w:r w:rsidR="007937D1" w:rsidRPr="0003323C">
        <w:rPr>
          <w:rFonts w:ascii="Myriad Pro" w:hAnsi="Myriad Pro" w:cstheme="majorHAnsi"/>
        </w:rPr>
        <w:t xml:space="preserve">affecting </w:t>
      </w:r>
      <w:r w:rsidR="00B71891" w:rsidRPr="0003323C">
        <w:rPr>
          <w:rFonts w:ascii="Myriad Pro" w:hAnsi="Myriad Pro" w:cstheme="majorHAnsi"/>
        </w:rPr>
        <w:t xml:space="preserve">this </w:t>
      </w:r>
      <w:r w:rsidR="007937D1" w:rsidRPr="0003323C">
        <w:rPr>
          <w:rFonts w:ascii="Myriad Pro" w:hAnsi="Myriad Pro" w:cstheme="majorHAnsi"/>
        </w:rPr>
        <w:t xml:space="preserve">or </w:t>
      </w:r>
      <w:r w:rsidR="00B71891" w:rsidRPr="0003323C">
        <w:rPr>
          <w:rFonts w:ascii="Myriad Pro" w:hAnsi="Myriad Pro" w:cstheme="majorHAnsi"/>
        </w:rPr>
        <w:t>other organizations</w:t>
      </w:r>
    </w:p>
    <w:p w14:paraId="507FF02C" w14:textId="77777777" w:rsidR="008515D8" w:rsidRPr="0003323C" w:rsidRDefault="008515D8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>Prioritization of information risks relative to other business risks (</w:t>
      </w:r>
      <w:r w:rsidRPr="0003323C">
        <w:rPr>
          <w:rFonts w:ascii="Myriad Pro" w:hAnsi="Myriad Pro" w:cstheme="majorHAnsi"/>
          <w:b/>
        </w:rPr>
        <w:t>risk register</w:t>
      </w:r>
      <w:r w:rsidRPr="0003323C">
        <w:rPr>
          <w:rFonts w:ascii="Myriad Pro" w:hAnsi="Myriad Pro" w:cstheme="majorHAnsi"/>
        </w:rPr>
        <w:t>)</w:t>
      </w:r>
    </w:p>
    <w:p w14:paraId="572DA1D3" w14:textId="77777777" w:rsidR="0041325B" w:rsidRPr="0003323C" w:rsidRDefault="0041325B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Risk treatments</w:t>
      </w:r>
      <w:r w:rsidR="004B6721" w:rsidRPr="0003323C">
        <w:rPr>
          <w:rFonts w:ascii="Myriad Pro" w:hAnsi="Myriad Pro" w:cstheme="majorHAnsi"/>
        </w:rPr>
        <w:t xml:space="preserve"> including</w:t>
      </w:r>
      <w:r w:rsidR="00211231" w:rsidRPr="0003323C">
        <w:rPr>
          <w:rFonts w:ascii="Myriad Pro" w:hAnsi="Myriad Pro" w:cstheme="majorHAnsi"/>
        </w:rPr>
        <w:t xml:space="preserve"> information security</w:t>
      </w:r>
      <w:r w:rsidR="004B6721" w:rsidRPr="0003323C">
        <w:rPr>
          <w:rFonts w:ascii="Myriad Pro" w:hAnsi="Myriad Pro" w:cstheme="majorHAnsi"/>
        </w:rPr>
        <w:t xml:space="preserve"> </w:t>
      </w:r>
      <w:r w:rsidR="004B6721" w:rsidRPr="0003323C">
        <w:rPr>
          <w:rFonts w:ascii="Myriad Pro" w:hAnsi="Myriad Pro" w:cstheme="majorHAnsi"/>
          <w:b/>
        </w:rPr>
        <w:t>projects</w:t>
      </w:r>
      <w:r w:rsidR="00211231" w:rsidRPr="0003323C">
        <w:rPr>
          <w:rFonts w:ascii="Myriad Pro" w:hAnsi="Myriad Pro" w:cstheme="majorHAnsi"/>
        </w:rPr>
        <w:t xml:space="preserve"> and initiatives</w:t>
      </w:r>
    </w:p>
    <w:p w14:paraId="0CA5ED54" w14:textId="77777777" w:rsidR="00602459" w:rsidRPr="0003323C" w:rsidRDefault="00602459" w:rsidP="007B23BB">
      <w:pPr>
        <w:pStyle w:val="Agenda"/>
        <w:rPr>
          <w:rFonts w:ascii="Myriad Pro" w:hAnsi="Myriad Pro" w:cstheme="majorHAnsi"/>
          <w:sz w:val="24"/>
        </w:rPr>
      </w:pPr>
      <w:r w:rsidRPr="0003323C">
        <w:rPr>
          <w:rFonts w:ascii="Myriad Pro" w:hAnsi="Myriad Pro" w:cstheme="majorHAnsi"/>
          <w:sz w:val="24"/>
        </w:rPr>
        <w:t>Business continuity management</w:t>
      </w:r>
    </w:p>
    <w:p w14:paraId="548E628A" w14:textId="601CC0F4" w:rsidR="00602459" w:rsidRPr="0003323C" w:rsidRDefault="00602459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Resilience, recovery</w:t>
      </w:r>
      <w:r w:rsidRPr="0003323C">
        <w:rPr>
          <w:rFonts w:ascii="Myriad Pro" w:hAnsi="Myriad Pro" w:cstheme="majorHAnsi"/>
        </w:rPr>
        <w:t xml:space="preserve"> and </w:t>
      </w:r>
      <w:r w:rsidRPr="0003323C">
        <w:rPr>
          <w:rFonts w:ascii="Myriad Pro" w:hAnsi="Myriad Pro" w:cstheme="majorHAnsi"/>
          <w:b/>
        </w:rPr>
        <w:t>contingency</w:t>
      </w:r>
      <w:r w:rsidRPr="0003323C">
        <w:rPr>
          <w:rFonts w:ascii="Myriad Pro" w:hAnsi="Myriad Pro" w:cstheme="majorHAnsi"/>
        </w:rPr>
        <w:t xml:space="preserve"> plans</w:t>
      </w:r>
      <w:r w:rsidR="008515D8" w:rsidRPr="0003323C">
        <w:rPr>
          <w:rFonts w:ascii="Myriad Pro" w:hAnsi="Myriad Pro" w:cstheme="majorHAnsi"/>
        </w:rPr>
        <w:t xml:space="preserve">, </w:t>
      </w:r>
      <w:r w:rsidR="003273C5" w:rsidRPr="0003323C">
        <w:rPr>
          <w:rFonts w:ascii="Myriad Pro" w:hAnsi="Myriad Pro" w:cstheme="majorHAnsi"/>
        </w:rPr>
        <w:t>preparation,</w:t>
      </w:r>
      <w:r w:rsidRPr="0003323C">
        <w:rPr>
          <w:rFonts w:ascii="Myriad Pro" w:hAnsi="Myriad Pro" w:cstheme="majorHAnsi"/>
        </w:rPr>
        <w:t xml:space="preserve"> and arrangements</w:t>
      </w:r>
    </w:p>
    <w:p w14:paraId="75673CB8" w14:textId="77777777" w:rsidR="00602459" w:rsidRPr="0003323C" w:rsidRDefault="00211231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 xml:space="preserve">Continuity </w:t>
      </w:r>
      <w:r w:rsidRPr="0003323C">
        <w:rPr>
          <w:rFonts w:ascii="Myriad Pro" w:hAnsi="Myriad Pro" w:cstheme="majorHAnsi"/>
          <w:b/>
        </w:rPr>
        <w:t>e</w:t>
      </w:r>
      <w:r w:rsidR="00602459" w:rsidRPr="0003323C">
        <w:rPr>
          <w:rFonts w:ascii="Myriad Pro" w:hAnsi="Myriad Pro" w:cstheme="majorHAnsi"/>
          <w:b/>
        </w:rPr>
        <w:t>xercises</w:t>
      </w:r>
      <w:r w:rsidRPr="0003323C">
        <w:rPr>
          <w:rFonts w:ascii="Myriad Pro" w:hAnsi="Myriad Pro" w:cstheme="majorHAnsi"/>
        </w:rPr>
        <w:t xml:space="preserve"> – plans and results, improvements arising</w:t>
      </w:r>
    </w:p>
    <w:p w14:paraId="149150F6" w14:textId="77777777" w:rsidR="00EE5433" w:rsidRPr="0003323C" w:rsidRDefault="004B6721" w:rsidP="007B23BB">
      <w:pPr>
        <w:pStyle w:val="Agenda"/>
        <w:rPr>
          <w:rFonts w:ascii="Myriad Pro" w:hAnsi="Myriad Pro" w:cstheme="majorHAnsi"/>
          <w:sz w:val="24"/>
        </w:rPr>
      </w:pPr>
      <w:r w:rsidRPr="0003323C">
        <w:rPr>
          <w:rFonts w:ascii="Myriad Pro" w:hAnsi="Myriad Pro" w:cstheme="majorHAnsi"/>
          <w:sz w:val="24"/>
        </w:rPr>
        <w:t>ISMS c</w:t>
      </w:r>
      <w:r w:rsidR="00EE5433" w:rsidRPr="0003323C">
        <w:rPr>
          <w:rFonts w:ascii="Myriad Pro" w:hAnsi="Myriad Pro" w:cstheme="majorHAnsi"/>
          <w:sz w:val="24"/>
        </w:rPr>
        <w:t>ontinuous improvement</w:t>
      </w:r>
    </w:p>
    <w:p w14:paraId="25DBB96C" w14:textId="7519890E" w:rsidR="008515D8" w:rsidRPr="0003323C" w:rsidRDefault="008515D8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 xml:space="preserve">ISMS </w:t>
      </w:r>
      <w:r w:rsidRPr="0003323C">
        <w:rPr>
          <w:rFonts w:ascii="Myriad Pro" w:hAnsi="Myriad Pro" w:cstheme="majorHAnsi"/>
          <w:b/>
        </w:rPr>
        <w:t>internal</w:t>
      </w:r>
      <w:r w:rsidRPr="0003323C">
        <w:rPr>
          <w:rFonts w:ascii="Myriad Pro" w:hAnsi="Myriad Pro" w:cstheme="majorHAnsi"/>
        </w:rPr>
        <w:t xml:space="preserve"> </w:t>
      </w:r>
      <w:r w:rsidRPr="0003323C">
        <w:rPr>
          <w:rFonts w:ascii="Myriad Pro" w:hAnsi="Myriad Pro" w:cstheme="majorHAnsi"/>
          <w:b/>
        </w:rPr>
        <w:t>audits</w:t>
      </w:r>
      <w:r w:rsidRPr="0003323C">
        <w:rPr>
          <w:rFonts w:ascii="Myriad Pro" w:hAnsi="Myriad Pro" w:cstheme="majorHAnsi"/>
        </w:rPr>
        <w:t xml:space="preserve"> and </w:t>
      </w:r>
      <w:r w:rsidR="00211231" w:rsidRPr="0003323C">
        <w:rPr>
          <w:rFonts w:ascii="Myriad Pro" w:hAnsi="Myriad Pro" w:cstheme="majorHAnsi"/>
        </w:rPr>
        <w:t xml:space="preserve">management </w:t>
      </w:r>
      <w:r w:rsidRPr="0003323C">
        <w:rPr>
          <w:rFonts w:ascii="Myriad Pro" w:hAnsi="Myriad Pro" w:cstheme="majorHAnsi"/>
        </w:rPr>
        <w:t xml:space="preserve">reviews </w:t>
      </w:r>
      <w:r w:rsidR="000917DB" w:rsidRPr="0003323C">
        <w:rPr>
          <w:rFonts w:ascii="Myriad Pro" w:hAnsi="Myriad Pro" w:cstheme="majorHAnsi"/>
        </w:rPr>
        <w:t xml:space="preserve">– </w:t>
      </w:r>
      <w:r w:rsidR="007937D1" w:rsidRPr="0003323C">
        <w:rPr>
          <w:rFonts w:ascii="Myriad Pro" w:hAnsi="Myriad Pro" w:cstheme="majorHAnsi"/>
        </w:rPr>
        <w:t xml:space="preserve">key findings, </w:t>
      </w:r>
      <w:r w:rsidR="003273C5" w:rsidRPr="0003323C">
        <w:rPr>
          <w:rFonts w:ascii="Myriad Pro" w:hAnsi="Myriad Pro" w:cstheme="majorHAnsi"/>
        </w:rPr>
        <w:t>issues,</w:t>
      </w:r>
      <w:r w:rsidR="000917DB" w:rsidRPr="0003323C">
        <w:rPr>
          <w:rFonts w:ascii="Myriad Pro" w:hAnsi="Myriad Pro" w:cstheme="majorHAnsi"/>
        </w:rPr>
        <w:t xml:space="preserve"> and plans</w:t>
      </w:r>
    </w:p>
    <w:p w14:paraId="796525B8" w14:textId="77777777" w:rsidR="00EE5433" w:rsidRPr="0003323C" w:rsidRDefault="00211231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 xml:space="preserve">Feedback from or </w:t>
      </w:r>
      <w:r w:rsidR="008515D8" w:rsidRPr="0003323C">
        <w:rPr>
          <w:rFonts w:ascii="Myriad Pro" w:hAnsi="Myriad Pro" w:cstheme="majorHAnsi"/>
        </w:rPr>
        <w:t xml:space="preserve">concerning </w:t>
      </w:r>
      <w:r w:rsidR="008515D8" w:rsidRPr="0003323C">
        <w:rPr>
          <w:rFonts w:ascii="Myriad Pro" w:hAnsi="Myriad Pro" w:cstheme="majorHAnsi"/>
          <w:b/>
        </w:rPr>
        <w:t xml:space="preserve">external </w:t>
      </w:r>
      <w:r w:rsidR="00F0438C" w:rsidRPr="0003323C">
        <w:rPr>
          <w:rFonts w:ascii="Myriad Pro" w:hAnsi="Myriad Pro" w:cstheme="majorHAnsi"/>
          <w:b/>
        </w:rPr>
        <w:t>parties</w:t>
      </w:r>
      <w:r w:rsidR="008515D8" w:rsidRPr="0003323C">
        <w:rPr>
          <w:rFonts w:ascii="Myriad Pro" w:hAnsi="Myriad Pro" w:cstheme="majorHAnsi"/>
        </w:rPr>
        <w:t xml:space="preserve"> </w:t>
      </w:r>
    </w:p>
    <w:p w14:paraId="3864FA9B" w14:textId="77777777" w:rsidR="00436DEC" w:rsidRPr="0003323C" w:rsidRDefault="00BF6859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</w:rPr>
        <w:t xml:space="preserve">Opportunities to </w:t>
      </w:r>
      <w:r w:rsidRPr="0003323C">
        <w:rPr>
          <w:rFonts w:ascii="Myriad Pro" w:hAnsi="Myriad Pro" w:cstheme="majorHAnsi"/>
          <w:b/>
        </w:rPr>
        <w:t>improve</w:t>
      </w:r>
      <w:r w:rsidRPr="0003323C">
        <w:rPr>
          <w:rFonts w:ascii="Myriad Pro" w:hAnsi="Myriad Pro" w:cstheme="majorHAnsi"/>
        </w:rPr>
        <w:t xml:space="preserve"> the ISMS including preventative and corrective actions </w:t>
      </w:r>
    </w:p>
    <w:p w14:paraId="14EEE267" w14:textId="77777777" w:rsidR="00602459" w:rsidRPr="0003323C" w:rsidRDefault="00602459" w:rsidP="007B23BB">
      <w:pPr>
        <w:pStyle w:val="Agenda"/>
        <w:rPr>
          <w:rFonts w:ascii="Myriad Pro" w:hAnsi="Myriad Pro" w:cstheme="majorHAnsi"/>
          <w:sz w:val="24"/>
        </w:rPr>
      </w:pPr>
      <w:r w:rsidRPr="0003323C">
        <w:rPr>
          <w:rFonts w:ascii="Myriad Pro" w:hAnsi="Myriad Pro" w:cstheme="majorHAnsi"/>
          <w:sz w:val="24"/>
        </w:rPr>
        <w:t>Close</w:t>
      </w:r>
    </w:p>
    <w:p w14:paraId="2B7057F2" w14:textId="77777777" w:rsidR="008515D8" w:rsidRPr="0003323C" w:rsidRDefault="00792F18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Ac</w:t>
      </w:r>
      <w:r w:rsidR="008515D8" w:rsidRPr="0003323C">
        <w:rPr>
          <w:rFonts w:ascii="Myriad Pro" w:hAnsi="Myriad Pro" w:cstheme="majorHAnsi"/>
          <w:b/>
        </w:rPr>
        <w:t>tions arising</w:t>
      </w:r>
      <w:r w:rsidR="008515D8" w:rsidRPr="0003323C">
        <w:rPr>
          <w:rFonts w:ascii="Myriad Pro" w:hAnsi="Myriad Pro" w:cstheme="majorHAnsi"/>
        </w:rPr>
        <w:t xml:space="preserve"> from this meeting</w:t>
      </w:r>
      <w:r w:rsidR="004B6721" w:rsidRPr="0003323C">
        <w:rPr>
          <w:rFonts w:ascii="Myriad Pro" w:hAnsi="Myriad Pro" w:cstheme="majorHAnsi"/>
        </w:rPr>
        <w:t xml:space="preserve"> (with owners and due dates)</w:t>
      </w:r>
    </w:p>
    <w:p w14:paraId="0FEAA02E" w14:textId="77777777" w:rsidR="00F0438C" w:rsidRPr="0003323C" w:rsidRDefault="008515D8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R</w:t>
      </w:r>
      <w:r w:rsidR="00F0438C" w:rsidRPr="0003323C">
        <w:rPr>
          <w:rFonts w:ascii="Myriad Pro" w:hAnsi="Myriad Pro" w:cstheme="majorHAnsi"/>
          <w:b/>
        </w:rPr>
        <w:t>e</w:t>
      </w:r>
      <w:r w:rsidR="0091728D" w:rsidRPr="0003323C">
        <w:rPr>
          <w:rFonts w:ascii="Myriad Pro" w:hAnsi="Myriad Pro" w:cstheme="majorHAnsi"/>
          <w:b/>
        </w:rPr>
        <w:t xml:space="preserve">solutions </w:t>
      </w:r>
      <w:r w:rsidR="0091728D" w:rsidRPr="0003323C">
        <w:rPr>
          <w:rFonts w:ascii="Myriad Pro" w:hAnsi="Myriad Pro" w:cstheme="majorHAnsi"/>
        </w:rPr>
        <w:t>for</w:t>
      </w:r>
      <w:r w:rsidR="007937D1" w:rsidRPr="0003323C">
        <w:rPr>
          <w:rFonts w:ascii="Myriad Pro" w:hAnsi="Myriad Pro" w:cstheme="majorHAnsi"/>
        </w:rPr>
        <w:t xml:space="preserve"> executive management</w:t>
      </w:r>
      <w:r w:rsidR="0091728D" w:rsidRPr="0003323C">
        <w:rPr>
          <w:rFonts w:ascii="Myriad Pro" w:hAnsi="Myriad Pro" w:cstheme="majorHAnsi"/>
        </w:rPr>
        <w:t xml:space="preserve"> approval</w:t>
      </w:r>
    </w:p>
    <w:p w14:paraId="370FC034" w14:textId="77777777" w:rsidR="00792F18" w:rsidRPr="0003323C" w:rsidRDefault="007B23BB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N</w:t>
      </w:r>
      <w:r w:rsidR="00792F18" w:rsidRPr="0003323C">
        <w:rPr>
          <w:rFonts w:ascii="Myriad Pro" w:hAnsi="Myriad Pro" w:cstheme="majorHAnsi"/>
          <w:b/>
        </w:rPr>
        <w:t xml:space="preserve">ext </w:t>
      </w:r>
      <w:r w:rsidR="00792F18" w:rsidRPr="0003323C">
        <w:rPr>
          <w:rFonts w:ascii="Myriad Pro" w:hAnsi="Myriad Pro" w:cstheme="majorHAnsi"/>
          <w:b/>
          <w:iCs/>
        </w:rPr>
        <w:t>Management Review</w:t>
      </w:r>
      <w:r w:rsidR="004B6721" w:rsidRPr="0003323C">
        <w:rPr>
          <w:rFonts w:ascii="Myriad Pro" w:hAnsi="Myriad Pro" w:cstheme="majorHAnsi"/>
        </w:rPr>
        <w:t xml:space="preserve"> </w:t>
      </w:r>
      <w:r w:rsidRPr="0003323C">
        <w:rPr>
          <w:rFonts w:ascii="Myriad Pro" w:hAnsi="Myriad Pro" w:cstheme="majorHAnsi"/>
        </w:rPr>
        <w:t>– date, venue, purpose, agenda items, invitees</w:t>
      </w:r>
    </w:p>
    <w:p w14:paraId="724D6D45" w14:textId="77777777" w:rsidR="00436DEC" w:rsidRPr="0003323C" w:rsidRDefault="00436DEC" w:rsidP="00075D07">
      <w:pPr>
        <w:pStyle w:val="Inset"/>
        <w:ind w:left="851"/>
        <w:rPr>
          <w:rFonts w:ascii="Myriad Pro" w:hAnsi="Myriad Pro" w:cstheme="majorHAnsi"/>
        </w:rPr>
      </w:pPr>
      <w:r w:rsidRPr="0003323C">
        <w:rPr>
          <w:rFonts w:ascii="Myriad Pro" w:hAnsi="Myriad Pro" w:cstheme="majorHAnsi"/>
          <w:b/>
        </w:rPr>
        <w:t>Any other business</w:t>
      </w:r>
    </w:p>
    <w:sectPr w:rsidR="00436DEC" w:rsidRPr="00033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2D49"/>
    <w:multiLevelType w:val="multilevel"/>
    <w:tmpl w:val="1E4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96A74"/>
    <w:multiLevelType w:val="multilevel"/>
    <w:tmpl w:val="E39A2A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Inset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B216114"/>
    <w:multiLevelType w:val="hybridMultilevel"/>
    <w:tmpl w:val="DA0E053E"/>
    <w:lvl w:ilvl="0" w:tplc="87BCE22E">
      <w:start w:val="1"/>
      <w:numFmt w:val="decimal"/>
      <w:pStyle w:val="Heading3"/>
      <w:lvlText w:val="%1."/>
      <w:lvlJc w:val="left"/>
      <w:pPr>
        <w:ind w:left="720" w:hanging="360"/>
      </w:pPr>
      <w:rPr>
        <w:rFonts w:ascii="Calibri" w:hAnsi="Calibri" w:cs="Courier" w:hint="default"/>
        <w:b/>
        <w:bCs/>
        <w:i w:val="0"/>
        <w:iCs w:val="0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349695">
    <w:abstractNumId w:val="0"/>
  </w:num>
  <w:num w:numId="2" w16cid:durableId="1598053571">
    <w:abstractNumId w:val="1"/>
  </w:num>
  <w:num w:numId="3" w16cid:durableId="1182083936">
    <w:abstractNumId w:val="2"/>
  </w:num>
  <w:num w:numId="4" w16cid:durableId="17822620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38C"/>
    <w:rsid w:val="0003323C"/>
    <w:rsid w:val="00055A12"/>
    <w:rsid w:val="00075D07"/>
    <w:rsid w:val="000825E0"/>
    <w:rsid w:val="000917DB"/>
    <w:rsid w:val="000B02ED"/>
    <w:rsid w:val="000D4DF3"/>
    <w:rsid w:val="00211231"/>
    <w:rsid w:val="00245794"/>
    <w:rsid w:val="003273C5"/>
    <w:rsid w:val="003365CE"/>
    <w:rsid w:val="003E6915"/>
    <w:rsid w:val="003E7ABD"/>
    <w:rsid w:val="0041325B"/>
    <w:rsid w:val="00436DEC"/>
    <w:rsid w:val="00467B51"/>
    <w:rsid w:val="004B6721"/>
    <w:rsid w:val="004F3433"/>
    <w:rsid w:val="0051288D"/>
    <w:rsid w:val="00544399"/>
    <w:rsid w:val="00602459"/>
    <w:rsid w:val="006576D1"/>
    <w:rsid w:val="00792F18"/>
    <w:rsid w:val="007937D1"/>
    <w:rsid w:val="007B23BB"/>
    <w:rsid w:val="008515D8"/>
    <w:rsid w:val="0087586F"/>
    <w:rsid w:val="0091728D"/>
    <w:rsid w:val="00932130"/>
    <w:rsid w:val="00AE44D4"/>
    <w:rsid w:val="00B71891"/>
    <w:rsid w:val="00BF6859"/>
    <w:rsid w:val="00D15264"/>
    <w:rsid w:val="00DC4766"/>
    <w:rsid w:val="00EB2A54"/>
    <w:rsid w:val="00EE5433"/>
    <w:rsid w:val="00F0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5799"/>
  <w15:chartTrackingRefBased/>
  <w15:docId w15:val="{F29DD3BA-CEEA-4BBB-A9DE-025ECC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D1"/>
    <w:pPr>
      <w:spacing w:after="0"/>
    </w:pPr>
    <w:rPr>
      <w:rFonts w:ascii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13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13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30"/>
    <w:pPr>
      <w:keepNext/>
      <w:keepLines/>
      <w:numPr>
        <w:numId w:val="3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130"/>
    <w:pPr>
      <w:spacing w:after="0"/>
    </w:pPr>
    <w:rPr>
      <w:rFonts w:ascii="Calibri" w:hAnsi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2130"/>
    <w:rPr>
      <w:rFonts w:ascii="Calibri" w:eastAsiaTheme="majorEastAsia" w:hAnsi="Calibr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130"/>
    <w:rPr>
      <w:rFonts w:ascii="Calibri" w:eastAsiaTheme="majorEastAsia" w:hAnsi="Calibr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30"/>
    <w:rPr>
      <w:rFonts w:ascii="Calibri" w:eastAsiaTheme="majorEastAsia" w:hAnsi="Calibr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38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rsid w:val="0087586F"/>
    <w:pPr>
      <w:ind w:left="720"/>
      <w:contextualSpacing/>
    </w:pPr>
  </w:style>
  <w:style w:type="paragraph" w:customStyle="1" w:styleId="Inset">
    <w:name w:val="Inset"/>
    <w:basedOn w:val="ListParagraph"/>
    <w:link w:val="InsetChar"/>
    <w:qFormat/>
    <w:rsid w:val="0091728D"/>
    <w:pPr>
      <w:numPr>
        <w:ilvl w:val="1"/>
        <w:numId w:val="2"/>
      </w:numPr>
      <w:spacing w:before="20"/>
      <w:ind w:left="364" w:hanging="364"/>
      <w:contextualSpacing w:val="0"/>
    </w:pPr>
  </w:style>
  <w:style w:type="paragraph" w:customStyle="1" w:styleId="Agenda">
    <w:name w:val="Agenda"/>
    <w:basedOn w:val="Heading3"/>
    <w:link w:val="AgendaChar"/>
    <w:qFormat/>
    <w:rsid w:val="007B23BB"/>
    <w:pPr>
      <w:numPr>
        <w:numId w:val="0"/>
      </w:numPr>
      <w:spacing w:before="240"/>
      <w:ind w:left="-74"/>
    </w:pPr>
    <w:rPr>
      <w:b/>
      <w:color w:val="auto"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5433"/>
    <w:rPr>
      <w:rFonts w:ascii="Times New Roman" w:hAnsi="Times New Roman" w:cs="Times New Roman"/>
      <w:sz w:val="24"/>
      <w:szCs w:val="24"/>
    </w:rPr>
  </w:style>
  <w:style w:type="character" w:customStyle="1" w:styleId="InsetChar">
    <w:name w:val="Inset Char"/>
    <w:basedOn w:val="ListParagraphChar"/>
    <w:link w:val="Inset"/>
    <w:rsid w:val="0091728D"/>
    <w:rPr>
      <w:rFonts w:ascii="Calibri" w:hAnsi="Calibri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23BB"/>
    <w:rPr>
      <w:sz w:val="16"/>
      <w:szCs w:val="16"/>
    </w:rPr>
  </w:style>
  <w:style w:type="character" w:customStyle="1" w:styleId="AgendaChar">
    <w:name w:val="Agenda Char"/>
    <w:basedOn w:val="ListParagraphChar"/>
    <w:link w:val="Agenda"/>
    <w:rsid w:val="007B23BB"/>
    <w:rPr>
      <w:rFonts w:ascii="Calibri" w:eastAsiaTheme="majorEastAsia" w:hAnsi="Calibri" w:cstheme="majorBidi"/>
      <w:b/>
      <w:sz w:val="32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3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3B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3BB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E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3EB7-9592-4C30-B074-35F1C7D7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Gary@isect.com</dc:creator>
  <cp:keywords/>
  <dc:description/>
  <cp:lastModifiedBy>Thushitharan .M it19983370</cp:lastModifiedBy>
  <cp:revision>7</cp:revision>
  <dcterms:created xsi:type="dcterms:W3CDTF">2015-04-14T19:19:00Z</dcterms:created>
  <dcterms:modified xsi:type="dcterms:W3CDTF">2022-10-27T17:36:00Z</dcterms:modified>
</cp:coreProperties>
</file>