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E581" w14:textId="77777777" w:rsidR="007E5F89" w:rsidRPr="00297228" w:rsidRDefault="00297228">
      <w:pPr>
        <w:pStyle w:val="Heading1"/>
        <w:spacing w:before="0" w:after="120" w:line="275" w:lineRule="auto"/>
        <w:rPr>
          <w:color w:val="1F1F1F"/>
          <w:sz w:val="28"/>
        </w:rPr>
      </w:pPr>
      <w:r w:rsidRPr="00297228">
        <w:rPr>
          <w:color w:val="1F1F1F"/>
          <w:sz w:val="28"/>
        </w:rPr>
        <w:t>SMARTBRIDGE</w:t>
      </w:r>
    </w:p>
    <w:p w14:paraId="227847A7" w14:textId="77777777" w:rsidR="007E5F89" w:rsidRPr="00297228" w:rsidRDefault="00297228">
      <w:pPr>
        <w:pStyle w:val="Heading2"/>
        <w:spacing w:before="0" w:after="120" w:line="275" w:lineRule="auto"/>
        <w:rPr>
          <w:color w:val="1F1F1F"/>
          <w:sz w:val="20"/>
        </w:rPr>
      </w:pPr>
      <w:r w:rsidRPr="00297228">
        <w:rPr>
          <w:color w:val="1F1F1F"/>
          <w:sz w:val="20"/>
        </w:rPr>
        <w:t>Let's Bridge the Gap</w:t>
      </w:r>
    </w:p>
    <w:p w14:paraId="7B619793" w14:textId="77777777" w:rsidR="007E5F89" w:rsidRDefault="007E5F89">
      <w:pPr>
        <w:widowControl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E5F89" w14:paraId="13EDCF35" w14:textId="77777777">
        <w:trPr>
          <w:tblHeader/>
          <w:jc w:val="center"/>
        </w:trPr>
        <w:tc>
          <w:tcPr>
            <w:tcW w:w="4508" w:type="dxa"/>
          </w:tcPr>
          <w:p w14:paraId="6A00CE4C" w14:textId="77777777" w:rsidR="007E5F89" w:rsidRDefault="00297228">
            <w:pPr>
              <w:widowControl/>
            </w:pPr>
            <w:r>
              <w:t>Date</w:t>
            </w:r>
          </w:p>
        </w:tc>
        <w:tc>
          <w:tcPr>
            <w:tcW w:w="4843" w:type="dxa"/>
          </w:tcPr>
          <w:p w14:paraId="3BF72907" w14:textId="77777777" w:rsidR="007E5F89" w:rsidRDefault="00297228">
            <w:pPr>
              <w:widowControl/>
            </w:pPr>
            <w:r>
              <w:t>29 September 2026</w:t>
            </w:r>
          </w:p>
        </w:tc>
      </w:tr>
      <w:tr w:rsidR="007E5F89" w14:paraId="62B0BEDA" w14:textId="77777777">
        <w:trPr>
          <w:tblHeader/>
          <w:jc w:val="center"/>
        </w:trPr>
        <w:tc>
          <w:tcPr>
            <w:tcW w:w="4508" w:type="dxa"/>
          </w:tcPr>
          <w:p w14:paraId="2532D9AE" w14:textId="77777777" w:rsidR="007E5F89" w:rsidRDefault="00297228">
            <w:pPr>
              <w:widowControl/>
            </w:pPr>
            <w:r>
              <w:t>Team ID</w:t>
            </w:r>
          </w:p>
        </w:tc>
        <w:tc>
          <w:tcPr>
            <w:tcW w:w="4843" w:type="dxa"/>
          </w:tcPr>
          <w:p w14:paraId="2AD5AF3F" w14:textId="7BEF2643" w:rsidR="007E5F89" w:rsidRDefault="00297228">
            <w:pPr>
              <w:widowControl/>
            </w:pPr>
            <w:r>
              <w:t>SWTID-2026-</w:t>
            </w:r>
            <w:r w:rsidR="00103F9D">
              <w:t>9519</w:t>
            </w:r>
          </w:p>
        </w:tc>
      </w:tr>
      <w:tr w:rsidR="007E5F89" w14:paraId="1A57CCB2" w14:textId="77777777">
        <w:trPr>
          <w:tblHeader/>
          <w:jc w:val="center"/>
        </w:trPr>
        <w:tc>
          <w:tcPr>
            <w:tcW w:w="4508" w:type="dxa"/>
          </w:tcPr>
          <w:p w14:paraId="3196AF87" w14:textId="77777777" w:rsidR="007E5F89" w:rsidRDefault="00297228">
            <w:pPr>
              <w:widowControl/>
            </w:pPr>
            <w:r>
              <w:t>Project Name</w:t>
            </w:r>
          </w:p>
        </w:tc>
        <w:tc>
          <w:tcPr>
            <w:tcW w:w="4843" w:type="dxa"/>
          </w:tcPr>
          <w:p w14:paraId="7CD88AF5" w14:textId="77777777" w:rsidR="007E5F89" w:rsidRDefault="00297228">
            <w:pPr>
              <w:widowControl/>
            </w:pPr>
            <w:r>
              <w:t>LegalEase: AI-Powered Legal Document Generator</w:t>
            </w:r>
          </w:p>
        </w:tc>
      </w:tr>
      <w:tr w:rsidR="007E5F89" w14:paraId="577C8FC6" w14:textId="77777777">
        <w:trPr>
          <w:jc w:val="center"/>
        </w:trPr>
        <w:tc>
          <w:tcPr>
            <w:tcW w:w="4508" w:type="dxa"/>
          </w:tcPr>
          <w:p w14:paraId="35548D86" w14:textId="77777777" w:rsidR="007E5F89" w:rsidRDefault="00297228">
            <w:pPr>
              <w:widowControl/>
            </w:pPr>
            <w:r>
              <w:t>Maximum Marks</w:t>
            </w:r>
          </w:p>
        </w:tc>
        <w:tc>
          <w:tcPr>
            <w:tcW w:w="4843" w:type="dxa"/>
          </w:tcPr>
          <w:p w14:paraId="07C624C0" w14:textId="77777777" w:rsidR="007E5F89" w:rsidRDefault="00297228">
            <w:pPr>
              <w:widowControl/>
            </w:pPr>
            <w:r>
              <w:t>4 Marks</w:t>
            </w:r>
          </w:p>
        </w:tc>
      </w:tr>
    </w:tbl>
    <w:p w14:paraId="60A47758" w14:textId="77777777" w:rsidR="007E5F89" w:rsidRDefault="007E5F89">
      <w:pPr>
        <w:widowControl/>
        <w:spacing w:after="160" w:line="259" w:lineRule="auto"/>
        <w:rPr>
          <w:b/>
          <w:bCs/>
          <w:color w:val="1F1F1F"/>
        </w:rPr>
      </w:pPr>
    </w:p>
    <w:p w14:paraId="208351B3" w14:textId="77777777" w:rsidR="007E5F89" w:rsidRDefault="00297228">
      <w:pPr>
        <w:pStyle w:val="Heading3"/>
        <w:spacing w:before="120" w:after="120" w:line="275" w:lineRule="auto"/>
        <w:rPr>
          <w:color w:val="1F1F1F"/>
        </w:rPr>
      </w:pPr>
      <w:r>
        <w:rPr>
          <w:color w:val="1F1F1F"/>
        </w:rPr>
        <w:t>Customer Journey Map</w:t>
      </w:r>
    </w:p>
    <w:p w14:paraId="68E1F4A0" w14:textId="77777777" w:rsidR="007E5F89" w:rsidRDefault="00297228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SKILL WALLET — A SmartBridge Product</w:t>
      </w:r>
    </w:p>
    <w:p w14:paraId="3F728B98" w14:textId="77777777" w:rsidR="007E5F89" w:rsidRDefault="00297228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i/>
          <w:iCs/>
          <w:color w:val="1F1F1F"/>
        </w:rPr>
      </w:pPr>
      <w:r>
        <w:rPr>
          <w:i/>
          <w:iCs/>
          <w:color w:val="1F1F1F"/>
        </w:rPr>
        <w:t>Map out the customer's experience stage-by-stage, capturing their actions, touchpoints, thoughts, and feelings, along with process ownership and improvement opportunities at each stage.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E5F89" w14:paraId="03F8E22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22E85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Phase of Journey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F7829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1: Discovery &amp; Evaluation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1A08C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2: Setup &amp; Integration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90B06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Stage 3: Utilization &amp; Sharing</w:t>
            </w:r>
          </w:p>
        </w:tc>
      </w:tr>
      <w:tr w:rsidR="007E5F89" w14:paraId="2D5393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917D5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Actions</w:t>
            </w:r>
          </w:p>
          <w:p w14:paraId="3DE43785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7732CDF1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does the customer do?)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39494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Identifies the need to consolidate credentials, visits the platform page, and reviews available features.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7DFAF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Creates an account, inputs personal/professional details, and uploads initial badges or certifications.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D2865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Manages their digital wallet regularly, tracks skill updates, and shares verified profiles with peers or recruiters.</w:t>
            </w:r>
          </w:p>
        </w:tc>
      </w:tr>
      <w:tr w:rsidR="007E5F89" w14:paraId="10A0BC9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0ADDB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Touchpoint</w:t>
            </w:r>
          </w:p>
          <w:p w14:paraId="1E5AAC56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179229CC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part of the service do they interact with?)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A46AF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Landing page, marketing materials, and overview documentation.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567DAA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Onboarding wizard, user profile dashboard.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FD7A5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Main dashboard, credential manager, sharing links.</w:t>
            </w:r>
          </w:p>
        </w:tc>
      </w:tr>
      <w:tr w:rsidR="007E5F89" w14:paraId="18CC91E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EE89C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Customer Thought</w:t>
            </w:r>
          </w:p>
          <w:p w14:paraId="16DE6BA9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6DD4F4B4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(What is the customer thinking?)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C9F95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"How will this help me manage my professional skills better than what I currently use?"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42CE80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"I hope uploading all my records and configuring this doesn't take too much time."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F8E741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"This makes presenting my verified capabilities to others seamless and professional."</w:t>
            </w:r>
          </w:p>
        </w:tc>
      </w:tr>
      <w:tr w:rsidR="007E5F89" w14:paraId="3A36AA7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5932B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Customer Feeling</w:t>
            </w:r>
          </w:p>
          <w:p w14:paraId="1FEBD36E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351AF1B6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 xml:space="preserve">(What is the </w:t>
            </w:r>
            <w:r>
              <w:rPr>
                <w:i/>
                <w:iCs/>
                <w:color w:val="1F1F1F"/>
              </w:rPr>
              <w:lastRenderedPageBreak/>
              <w:t>customer feeling?)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7A948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Curious and exploratory, yet cautious about </w:t>
            </w:r>
            <w:r>
              <w:rPr>
                <w:color w:val="1F1F1F"/>
              </w:rPr>
              <w:lastRenderedPageBreak/>
              <w:t>adoption effort.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62B03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Engaged, but slightly impatient if data entry steps are </w:t>
            </w:r>
            <w:r>
              <w:rPr>
                <w:color w:val="1F1F1F"/>
              </w:rPr>
              <w:lastRenderedPageBreak/>
              <w:t>cumbersome.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CF599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 xml:space="preserve">Satisfied, confident, and empowered by having an </w:t>
            </w:r>
            <w:r>
              <w:rPr>
                <w:color w:val="1F1F1F"/>
              </w:rPr>
              <w:lastRenderedPageBreak/>
              <w:t>organized portfolio.</w:t>
            </w:r>
          </w:p>
        </w:tc>
      </w:tr>
      <w:tr w:rsidR="007E5F89" w14:paraId="41C9C10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5DCA3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Process Ownership</w:t>
            </w:r>
          </w:p>
          <w:p w14:paraId="535E3168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5F9A349A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(Who is in the lead on this?)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0DF46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Marketing and Growth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E2466B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Product &amp; UX Engineering Team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41D03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Customer Success &amp; Core Development Team</w:t>
            </w:r>
          </w:p>
        </w:tc>
      </w:tr>
      <w:tr w:rsidR="007E5F89" w14:paraId="6FF0FD2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EF837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Opportunities</w:t>
            </w:r>
          </w:p>
          <w:p w14:paraId="17854B8C" w14:textId="77777777" w:rsidR="007E5F89" w:rsidRDefault="007E5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</w:p>
          <w:p w14:paraId="6FAFED2F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i/>
                <w:iCs/>
                <w:color w:val="1F1F1F"/>
              </w:rPr>
            </w:pPr>
            <w:r>
              <w:rPr>
                <w:i/>
                <w:iCs/>
                <w:color w:val="1F1F1F"/>
              </w:rPr>
              <w:t>(How can we improve this stage?)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B0E2C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Provide clear, instant preview demos or interactive walkthroughs to reduce user hesitation.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B8F9E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Streamline the import process with bulk-upload features and clear progress indicators.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16DE1" w14:textId="77777777" w:rsidR="007E5F89" w:rsidRDefault="002972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Introduce automated notifications for credential expirations or milestone achievements to keep users active.</w:t>
            </w:r>
          </w:p>
        </w:tc>
      </w:tr>
    </w:tbl>
    <w:p w14:paraId="0B2D4FD0" w14:textId="77777777" w:rsidR="007E5F89" w:rsidRDefault="007E5F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1F1F"/>
        </w:rPr>
      </w:pPr>
    </w:p>
    <w:sectPr w:rsidR="007E5F8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EBB7BCC-7704-4131-99F1-8759709BD4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A09DA24-11CF-4C13-928C-376C5D8893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818D07-430E-4BC3-B9AC-E8C3AAA759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F89"/>
    <w:rsid w:val="00103F9D"/>
    <w:rsid w:val="00297228"/>
    <w:rsid w:val="007E5F89"/>
    <w:rsid w:val="00D3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0025"/>
  <w15:docId w15:val="{77F79B6D-CB7A-4D1B-95A8-9ECB24BA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2026-09-30T04:25:00Z</dcterms:created>
  <dcterms:modified xsi:type="dcterms:W3CDTF">2026-09-30T09:17:00Z</dcterms:modified>
</cp:coreProperties>
</file>