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D965DB4" w:rsidR="00EC779F" w:rsidRDefault="00B64C1C">
      <w:pPr>
        <w:pStyle w:val="Heading1"/>
        <w:rPr>
          <w:sz w:val="28"/>
        </w:rPr>
      </w:pPr>
      <w:bookmarkStart w:id="0" w:name="_j8f398wvcjc" w:colFirst="0" w:colLast="0"/>
      <w:bookmarkEnd w:id="0"/>
      <w:r w:rsidRPr="00B64C1C">
        <w:rPr>
          <w:sz w:val="28"/>
        </w:rPr>
        <w:t>SMARTBRIDGE</w:t>
      </w:r>
      <w:r>
        <w:rPr>
          <w:sz w:val="28"/>
        </w:rPr>
        <w:t>- Let's Bridge the Gap</w:t>
      </w:r>
    </w:p>
    <w:p w14:paraId="2C95732C" w14:textId="77777777" w:rsidR="00B64C1C" w:rsidRPr="00B64C1C" w:rsidRDefault="00B64C1C" w:rsidP="00B64C1C"/>
    <w:p w14:paraId="00000002" w14:textId="77777777" w:rsidR="00EC779F" w:rsidRDefault="00B64C1C">
      <w:pPr>
        <w:numPr>
          <w:ilvl w:val="0"/>
          <w:numId w:val="2"/>
        </w:numPr>
      </w:pPr>
      <w:r>
        <w:rPr>
          <w:b/>
          <w:bCs/>
        </w:rPr>
        <w:t>Date:</w:t>
      </w:r>
      <w:r>
        <w:t xml:space="preserve"> 29 September 2026</w:t>
      </w:r>
    </w:p>
    <w:p w14:paraId="00000003" w14:textId="589A7498" w:rsidR="00EC779F" w:rsidRDefault="00B64C1C">
      <w:pPr>
        <w:numPr>
          <w:ilvl w:val="0"/>
          <w:numId w:val="2"/>
        </w:numPr>
      </w:pPr>
      <w:r>
        <w:rPr>
          <w:b/>
          <w:bCs/>
        </w:rPr>
        <w:t>Team ID:</w:t>
      </w:r>
      <w:r>
        <w:t xml:space="preserve"> SWTID-2026-</w:t>
      </w:r>
      <w:r w:rsidR="00777A6D">
        <w:t>9519</w:t>
      </w:r>
    </w:p>
    <w:p w14:paraId="00000004" w14:textId="77777777" w:rsidR="00EC779F" w:rsidRDefault="00B64C1C">
      <w:pPr>
        <w:numPr>
          <w:ilvl w:val="0"/>
          <w:numId w:val="2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00000005" w14:textId="77777777" w:rsidR="00EC779F" w:rsidRDefault="00B64C1C">
      <w:pPr>
        <w:numPr>
          <w:ilvl w:val="0"/>
          <w:numId w:val="2"/>
        </w:numPr>
      </w:pPr>
      <w:r>
        <w:rPr>
          <w:b/>
          <w:bCs/>
        </w:rPr>
        <w:t>Maximum Marks:</w:t>
      </w:r>
      <w:r>
        <w:t xml:space="preserve"> 2 Marks</w:t>
      </w:r>
    </w:p>
    <w:p w14:paraId="00000006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EC779F" w:rsidRDefault="00000000">
      <w:r>
        <w:pict w14:anchorId="19D5DFEB">
          <v:rect id="_x0000_i1025" style="width:0;height:1.5pt" o:hralign="center" o:hrstd="t" o:hr="t" fillcolor="#a0a0a0" stroked="f"/>
        </w:pict>
      </w:r>
    </w:p>
    <w:p w14:paraId="00000008" w14:textId="77777777" w:rsidR="00EC779F" w:rsidRPr="00B64C1C" w:rsidRDefault="00B64C1C">
      <w:pPr>
        <w:pStyle w:val="Heading2"/>
        <w:rPr>
          <w:b/>
          <w:sz w:val="40"/>
        </w:rPr>
      </w:pPr>
      <w:bookmarkStart w:id="1" w:name="_uc2jyqntpgj1" w:colFirst="0" w:colLast="0"/>
      <w:bookmarkEnd w:id="1"/>
      <w:r w:rsidRPr="00B64C1C">
        <w:rPr>
          <w:b/>
          <w:sz w:val="40"/>
        </w:rPr>
        <w:t>Data Flow Diagram (DFD) Description &amp; Documentation</w:t>
      </w:r>
    </w:p>
    <w:p w14:paraId="00000009" w14:textId="77777777" w:rsidR="00EC779F" w:rsidRDefault="00B64C1C">
      <w:r>
        <w:rPr>
          <w:b/>
          <w:bCs/>
        </w:rPr>
        <w:t>LEGAL EASE — AI-Powered Legal Document Generator</w:t>
      </w:r>
    </w:p>
    <w:p w14:paraId="0000000A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B" w14:textId="77777777" w:rsidR="00EC779F" w:rsidRDefault="00B64C1C">
      <w:pPr>
        <w:ind w:left="600" w:right="600"/>
      </w:pPr>
      <w:r>
        <w:rPr>
          <w:i/>
          <w:iCs/>
        </w:rPr>
        <w:t>Create a Data Flow Diagram (DFD) to show how data moves through your system—between external entities, processes, and data stores—based on the system architecture provided in the project repository.</w:t>
      </w:r>
    </w:p>
    <w:p w14:paraId="0000000C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EC779F" w:rsidRDefault="00000000">
      <w:r>
        <w:pict w14:anchorId="3A899160">
          <v:rect id="_x0000_i1026" style="width:0;height:1.5pt" o:hralign="center" o:hrstd="t" o:hr="t" fillcolor="#a0a0a0" stroked="f"/>
        </w:pict>
      </w:r>
    </w:p>
    <w:p w14:paraId="0000000E" w14:textId="77777777" w:rsidR="00EC779F" w:rsidRDefault="00B64C1C">
      <w:pPr>
        <w:pStyle w:val="Heading3"/>
      </w:pPr>
      <w:bookmarkStart w:id="2" w:name="_xmhtcknksw7f" w:colFirst="0" w:colLast="0"/>
      <w:bookmarkEnd w:id="2"/>
      <w:r>
        <w:rPr>
          <w:b/>
          <w:bCs/>
        </w:rPr>
        <w:t>1. System Entities &amp; Components Legend</w:t>
      </w:r>
    </w:p>
    <w:p w14:paraId="0000000F" w14:textId="77777777" w:rsidR="00EC779F" w:rsidRDefault="00B64C1C">
      <w:pPr>
        <w:numPr>
          <w:ilvl w:val="0"/>
          <w:numId w:val="3"/>
        </w:numPr>
      </w:pPr>
      <w:r>
        <w:rPr>
          <w:b/>
          <w:bCs/>
        </w:rPr>
        <w:t>External Entity (Oval / Rounded Shape):</w:t>
      </w:r>
    </w:p>
    <w:p w14:paraId="00000010" w14:textId="77777777" w:rsidR="00EC779F" w:rsidRDefault="00B64C1C">
      <w:pPr>
        <w:numPr>
          <w:ilvl w:val="1"/>
          <w:numId w:val="3"/>
        </w:numPr>
      </w:pPr>
      <w:r>
        <w:rPr>
          <w:i/>
          <w:iCs/>
        </w:rPr>
        <w:t>User / Frontend (Streamlit Client)</w:t>
      </w:r>
      <w:r>
        <w:t>: Sends document generation parameters (document type, parties, terms, date) and receives the formatted legal document output.</w:t>
      </w:r>
    </w:p>
    <w:p w14:paraId="00000011" w14:textId="77777777" w:rsidR="00EC779F" w:rsidRDefault="00B64C1C">
      <w:pPr>
        <w:numPr>
          <w:ilvl w:val="1"/>
          <w:numId w:val="3"/>
        </w:numPr>
      </w:pPr>
      <w:r>
        <w:rPr>
          <w:i/>
          <w:iCs/>
        </w:rPr>
        <w:t>Gemini AI API Service</w:t>
      </w:r>
      <w:r>
        <w:t>: External AI provider that processes structured prompts and returns generated legal text.</w:t>
      </w:r>
    </w:p>
    <w:p w14:paraId="00000012" w14:textId="77777777" w:rsidR="00EC779F" w:rsidRDefault="00B64C1C">
      <w:pPr>
        <w:numPr>
          <w:ilvl w:val="0"/>
          <w:numId w:val="3"/>
        </w:numPr>
      </w:pPr>
      <w:r>
        <w:rPr>
          <w:b/>
          <w:bCs/>
        </w:rPr>
        <w:t>Process (Rectangle with Numbered Header):</w:t>
      </w:r>
    </w:p>
    <w:p w14:paraId="00000013" w14:textId="77777777" w:rsidR="00EC779F" w:rsidRDefault="00B64C1C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1. UI Request Handling</w:t>
      </w:r>
      <w:r>
        <w:t xml:space="preserve">: Streamlit frontend captures inputs, sanitizes data via </w:t>
      </w:r>
      <w:r>
        <w:rPr>
          <w:rFonts w:ascii="Roboto Mono" w:eastAsia="Roboto Mono" w:hAnsi="Roboto Mono" w:cs="Roboto Mono"/>
          <w:color w:val="188038"/>
        </w:rPr>
        <w:t>utils/sanitizer.py</w:t>
      </w:r>
      <w:r>
        <w:t>, and posts a JSON payload to the FastAPI backend.</w:t>
      </w:r>
    </w:p>
    <w:p w14:paraId="00000014" w14:textId="77777777" w:rsidR="00EC779F" w:rsidRDefault="00B64C1C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2. API Routing &amp; Validation</w:t>
      </w:r>
      <w:r>
        <w:t xml:space="preserve">: FastAPI </w:t>
      </w:r>
      <w:r>
        <w:rPr>
          <w:rFonts w:ascii="Roboto Mono" w:eastAsia="Roboto Mono" w:hAnsi="Roboto Mono" w:cs="Roboto Mono"/>
          <w:color w:val="188038"/>
        </w:rPr>
        <w:t>routes.py</w:t>
      </w:r>
      <w:r>
        <w:t xml:space="preserve"> receives the request, validates payload fields using Pydantic (</w:t>
      </w:r>
      <w:r>
        <w:rPr>
          <w:rFonts w:ascii="Roboto Mono" w:eastAsia="Roboto Mono" w:hAnsi="Roboto Mono" w:cs="Roboto Mono"/>
          <w:color w:val="188038"/>
        </w:rPr>
        <w:t>models.py</w:t>
      </w:r>
      <w:r>
        <w:t>), and forwards parameters to the core generator.</w:t>
      </w:r>
    </w:p>
    <w:p w14:paraId="00000015" w14:textId="77777777" w:rsidR="00EC779F" w:rsidRDefault="00B64C1C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3. AI Generation &amp; Prompt Core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gemini_generator.py</w:t>
      </w:r>
      <w:r>
        <w:t xml:space="preserve"> constructs a structured legal prompt, authenticates via </w:t>
      </w:r>
      <w:r>
        <w:rPr>
          <w:rFonts w:ascii="Roboto Mono" w:eastAsia="Roboto Mono" w:hAnsi="Roboto Mono" w:cs="Roboto Mono"/>
          <w:color w:val="188038"/>
        </w:rPr>
        <w:t>.env</w:t>
      </w:r>
      <w:r>
        <w:t xml:space="preserve"> credentials, and invokes the Gemini model.</w:t>
      </w:r>
    </w:p>
    <w:p w14:paraId="00000016" w14:textId="77777777" w:rsidR="00EC779F" w:rsidRDefault="00B64C1C">
      <w:pPr>
        <w:numPr>
          <w:ilvl w:val="0"/>
          <w:numId w:val="3"/>
        </w:numPr>
      </w:pPr>
      <w:r>
        <w:rPr>
          <w:b/>
          <w:bCs/>
        </w:rPr>
        <w:t>Data Store (Solid Fill Rectangle):</w:t>
      </w:r>
    </w:p>
    <w:p w14:paraId="00000017" w14:textId="77777777" w:rsidR="00EC779F" w:rsidRDefault="00B64C1C">
      <w:pPr>
        <w:numPr>
          <w:ilvl w:val="1"/>
          <w:numId w:val="3"/>
        </w:numPr>
      </w:pPr>
      <w:r>
        <w:rPr>
          <w:i/>
          <w:iCs/>
        </w:rPr>
        <w:t>Environment &amp; Config Store (.env)</w:t>
      </w:r>
      <w:r>
        <w:t>: Holds confidential API keys (</w:t>
      </w:r>
      <w:r>
        <w:rPr>
          <w:rFonts w:ascii="Roboto Mono" w:eastAsia="Roboto Mono" w:hAnsi="Roboto Mono" w:cs="Roboto Mono"/>
          <w:color w:val="188038"/>
        </w:rPr>
        <w:t>GEMINI_API_KEY</w:t>
      </w:r>
      <w:r>
        <w:t>) required for secure model authentication.</w:t>
      </w:r>
    </w:p>
    <w:p w14:paraId="00000018" w14:textId="77777777" w:rsidR="00EC779F" w:rsidRDefault="00B64C1C">
      <w:pPr>
        <w:numPr>
          <w:ilvl w:val="0"/>
          <w:numId w:val="3"/>
        </w:numPr>
      </w:pPr>
      <w:r>
        <w:rPr>
          <w:b/>
          <w:bCs/>
        </w:rPr>
        <w:lastRenderedPageBreak/>
        <w:t>Data Flow (Labeled Arrows):</w:t>
      </w:r>
    </w:p>
    <w:p w14:paraId="00000019" w14:textId="77777777" w:rsidR="00EC779F" w:rsidRDefault="00B64C1C">
      <w:pPr>
        <w:numPr>
          <w:ilvl w:val="1"/>
          <w:numId w:val="3"/>
        </w:numPr>
      </w:pPr>
      <w:r>
        <w:t>User Input Parameters $\rightarrow$ UI Frontend $\rightarrow$ FastAPI Endpoint (</w:t>
      </w:r>
      <w:r>
        <w:rPr>
          <w:rFonts w:ascii="Roboto Mono" w:eastAsia="Roboto Mono" w:hAnsi="Roboto Mono" w:cs="Roboto Mono"/>
          <w:color w:val="188038"/>
        </w:rPr>
        <w:t>/generate</w:t>
      </w:r>
      <w:r>
        <w:t>)</w:t>
      </w:r>
    </w:p>
    <w:p w14:paraId="0000001A" w14:textId="77777777" w:rsidR="00EC779F" w:rsidRDefault="00B64C1C">
      <w:pPr>
        <w:numPr>
          <w:ilvl w:val="1"/>
          <w:numId w:val="3"/>
        </w:numPr>
      </w:pPr>
      <w:r>
        <w:t>Validated Request Payload $\rightarrow$ Gemini Document Generator Core</w:t>
      </w:r>
    </w:p>
    <w:p w14:paraId="0000001B" w14:textId="77777777" w:rsidR="00EC779F" w:rsidRDefault="00B64C1C">
      <w:pPr>
        <w:numPr>
          <w:ilvl w:val="1"/>
          <w:numId w:val="3"/>
        </w:numPr>
      </w:pPr>
      <w:r>
        <w:t>Constructed Prompt $\rightarrow$ Gemini AI API Service $\rightarrow$ Generated Legal Document Text</w:t>
      </w:r>
    </w:p>
    <w:p w14:paraId="0000001C" w14:textId="77777777" w:rsidR="00EC779F" w:rsidRDefault="00B64C1C">
      <w:pPr>
        <w:numPr>
          <w:ilvl w:val="1"/>
          <w:numId w:val="3"/>
        </w:numPr>
      </w:pPr>
      <w:r>
        <w:t>Response Payload $\rightarrow$ FastAPI Backend $\rightarrow$ Streamlit Frontend UI $\rightarrow$ Displayed to User</w:t>
      </w:r>
    </w:p>
    <w:p w14:paraId="0000001D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E" w14:textId="77777777" w:rsidR="00EC779F" w:rsidRDefault="00000000">
      <w:r>
        <w:pict w14:anchorId="2E545530">
          <v:rect id="_x0000_i1027" style="width:0;height:1.5pt" o:hralign="center" o:hrstd="t" o:hr="t" fillcolor="#a0a0a0" stroked="f"/>
        </w:pict>
      </w:r>
    </w:p>
    <w:p w14:paraId="0000001F" w14:textId="77777777" w:rsidR="00EC779F" w:rsidRDefault="00B64C1C">
      <w:pPr>
        <w:pStyle w:val="Heading3"/>
      </w:pPr>
      <w:bookmarkStart w:id="3" w:name="_80h01tq8d5xd" w:colFirst="0" w:colLast="0"/>
      <w:bookmarkEnd w:id="3"/>
      <w:r>
        <w:rPr>
          <w:b/>
          <w:bCs/>
        </w:rPr>
        <w:t>2. Data Flow Step-by-Step Walkthrough</w:t>
      </w:r>
    </w:p>
    <w:p w14:paraId="00000020" w14:textId="77777777" w:rsidR="00EC779F" w:rsidRDefault="00B64C1C">
      <w:pPr>
        <w:numPr>
          <w:ilvl w:val="0"/>
          <w:numId w:val="1"/>
        </w:numPr>
      </w:pPr>
      <w:r>
        <w:rPr>
          <w:b/>
          <w:bCs/>
        </w:rPr>
        <w:t>Initiation &amp; Input Phase:</w:t>
      </w:r>
    </w:p>
    <w:p w14:paraId="00000021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2" w14:textId="77777777" w:rsidR="00EC779F" w:rsidRDefault="00B64C1C">
      <w:pPr>
        <w:numPr>
          <w:ilvl w:val="1"/>
          <w:numId w:val="1"/>
        </w:numPr>
      </w:pPr>
      <w:r>
        <w:t>The user interacts with the Streamlit web application (</w:t>
      </w:r>
      <w:r>
        <w:rPr>
          <w:rFonts w:ascii="Roboto Mono" w:eastAsia="Roboto Mono" w:hAnsi="Roboto Mono" w:cs="Roboto Mono"/>
          <w:color w:val="188038"/>
        </w:rPr>
        <w:t>frontend/app.py</w:t>
      </w:r>
      <w:r>
        <w:t>), inputting the required legal document specifications: Document Type, Parties, Terms, and Date.</w:t>
      </w:r>
    </w:p>
    <w:p w14:paraId="00000023" w14:textId="77777777" w:rsidR="00EC779F" w:rsidRDefault="00B64C1C">
      <w:pPr>
        <w:numPr>
          <w:ilvl w:val="1"/>
          <w:numId w:val="1"/>
        </w:numPr>
      </w:pPr>
      <w:r>
        <w:t>Text inputs are sanitized using helper functions (</w:t>
      </w:r>
      <w:r>
        <w:rPr>
          <w:rFonts w:ascii="Roboto Mono" w:eastAsia="Roboto Mono" w:hAnsi="Roboto Mono" w:cs="Roboto Mono"/>
          <w:color w:val="188038"/>
        </w:rPr>
        <w:t>utils/sanitizer.py</w:t>
      </w:r>
      <w:r>
        <w:t>) before submission.</w:t>
      </w:r>
    </w:p>
    <w:p w14:paraId="00000024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5" w14:textId="77777777" w:rsidR="00EC779F" w:rsidRDefault="00B64C1C">
      <w:pPr>
        <w:numPr>
          <w:ilvl w:val="0"/>
          <w:numId w:val="1"/>
        </w:numPr>
      </w:pPr>
      <w:r>
        <w:rPr>
          <w:b/>
          <w:bCs/>
        </w:rPr>
        <w:t>Transmission &amp; Validation:</w:t>
      </w:r>
    </w:p>
    <w:p w14:paraId="00000026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7" w14:textId="77777777" w:rsidR="00EC779F" w:rsidRDefault="00B64C1C">
      <w:pPr>
        <w:numPr>
          <w:ilvl w:val="1"/>
          <w:numId w:val="1"/>
        </w:numPr>
      </w:pPr>
      <w:r>
        <w:t>Upon clicking "Generate", Streamlit triggers an HTTP POST request containing a JSON payload to the FastAPI backend endpoint (</w:t>
      </w:r>
      <w:r>
        <w:rPr>
          <w:rFonts w:ascii="Roboto Mono" w:eastAsia="Roboto Mono" w:hAnsi="Roboto Mono" w:cs="Roboto Mono"/>
          <w:color w:val="188038"/>
        </w:rPr>
        <w:t>/generate</w:t>
      </w:r>
      <w:r>
        <w:t xml:space="preserve"> in </w:t>
      </w:r>
      <w:r>
        <w:rPr>
          <w:rFonts w:ascii="Roboto Mono" w:eastAsia="Roboto Mono" w:hAnsi="Roboto Mono" w:cs="Roboto Mono"/>
          <w:color w:val="188038"/>
        </w:rPr>
        <w:t>backend/routes.py</w:t>
      </w:r>
      <w:r>
        <w:t>).</w:t>
      </w:r>
    </w:p>
    <w:p w14:paraId="00000028" w14:textId="77777777" w:rsidR="00EC779F" w:rsidRDefault="00B64C1C">
      <w:pPr>
        <w:numPr>
          <w:ilvl w:val="1"/>
          <w:numId w:val="1"/>
        </w:numPr>
      </w:pPr>
      <w:r>
        <w:t xml:space="preserve">The FastAPI application validates the request structure using the Pydantic </w:t>
      </w:r>
      <w:r>
        <w:rPr>
          <w:rFonts w:ascii="Roboto Mono" w:eastAsia="Roboto Mono" w:hAnsi="Roboto Mono" w:cs="Roboto Mono"/>
          <w:color w:val="188038"/>
        </w:rPr>
        <w:t>DocumentRequest</w:t>
      </w:r>
      <w:r>
        <w:t xml:space="preserve"> model defined in </w:t>
      </w:r>
      <w:r>
        <w:rPr>
          <w:rFonts w:ascii="Roboto Mono" w:eastAsia="Roboto Mono" w:hAnsi="Roboto Mono" w:cs="Roboto Mono"/>
          <w:color w:val="188038"/>
        </w:rPr>
        <w:t>backend/models.py</w:t>
      </w:r>
      <w:r>
        <w:t>.</w:t>
      </w:r>
    </w:p>
    <w:p w14:paraId="00000029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A" w14:textId="77777777" w:rsidR="00EC779F" w:rsidRDefault="00B64C1C">
      <w:pPr>
        <w:numPr>
          <w:ilvl w:val="0"/>
          <w:numId w:val="1"/>
        </w:numPr>
      </w:pPr>
      <w:r>
        <w:rPr>
          <w:b/>
          <w:bCs/>
        </w:rPr>
        <w:t>Processing &amp; AI Generation:</w:t>
      </w:r>
    </w:p>
    <w:p w14:paraId="0000002B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C" w14:textId="77777777" w:rsidR="00EC779F" w:rsidRDefault="00B64C1C">
      <w:pPr>
        <w:numPr>
          <w:ilvl w:val="1"/>
          <w:numId w:val="1"/>
        </w:numPr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GeminiDocumentGenerator</w:t>
      </w:r>
      <w:r>
        <w:t xml:space="preserve"> class initializes using the model config loaded via </w:t>
      </w:r>
      <w:r>
        <w:rPr>
          <w:rFonts w:ascii="Roboto Mono" w:eastAsia="Roboto Mono" w:hAnsi="Roboto Mono" w:cs="Roboto Mono"/>
          <w:color w:val="188038"/>
        </w:rPr>
        <w:t>python-dotenv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GEMINI_API_KEY</w:t>
      </w:r>
      <w:r>
        <w:t>.</w:t>
      </w:r>
    </w:p>
    <w:p w14:paraId="0000002D" w14:textId="77777777" w:rsidR="00EC779F" w:rsidRDefault="00B64C1C">
      <w:pPr>
        <w:numPr>
          <w:ilvl w:val="1"/>
          <w:numId w:val="1"/>
        </w:numPr>
      </w:pPr>
      <w:r>
        <w:t>A structured legal generation prompt is dynamically constructed combining the document type, parties, terms, and date.</w:t>
      </w:r>
    </w:p>
    <w:p w14:paraId="0000002E" w14:textId="77777777" w:rsidR="00EC779F" w:rsidRDefault="00B64C1C">
      <w:pPr>
        <w:numPr>
          <w:ilvl w:val="1"/>
          <w:numId w:val="1"/>
        </w:numPr>
      </w:pPr>
      <w:r>
        <w:t>The prompt is sent to the Google Gemini model (</w:t>
      </w:r>
      <w:r>
        <w:rPr>
          <w:rFonts w:ascii="Roboto Mono" w:eastAsia="Roboto Mono" w:hAnsi="Roboto Mono" w:cs="Roboto Mono"/>
          <w:color w:val="188038"/>
        </w:rPr>
        <w:t>gemini-1.5-pro</w:t>
      </w:r>
      <w:r>
        <w:t>), which processes the instructions and generates formal legal text.</w:t>
      </w:r>
    </w:p>
    <w:p w14:paraId="0000002F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30" w14:textId="77777777" w:rsidR="00EC779F" w:rsidRDefault="00B64C1C">
      <w:pPr>
        <w:numPr>
          <w:ilvl w:val="0"/>
          <w:numId w:val="1"/>
        </w:numPr>
      </w:pPr>
      <w:r>
        <w:rPr>
          <w:b/>
          <w:bCs/>
        </w:rPr>
        <w:t>Response Delivery:</w:t>
      </w:r>
    </w:p>
    <w:p w14:paraId="00000031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32" w14:textId="77777777" w:rsidR="00EC779F" w:rsidRDefault="00B64C1C">
      <w:pPr>
        <w:numPr>
          <w:ilvl w:val="1"/>
          <w:numId w:val="1"/>
        </w:numPr>
      </w:pPr>
      <w:r>
        <w:t>The generated text is returned in the API response JSON format (</w:t>
      </w:r>
      <w:r>
        <w:rPr>
          <w:rFonts w:ascii="Roboto Mono" w:eastAsia="Roboto Mono" w:hAnsi="Roboto Mono" w:cs="Roboto Mono"/>
          <w:color w:val="188038"/>
        </w:rPr>
        <w:t>{"document": doc}</w:t>
      </w:r>
      <w:r>
        <w:t>).</w:t>
      </w:r>
    </w:p>
    <w:p w14:paraId="00000033" w14:textId="77777777" w:rsidR="00EC779F" w:rsidRDefault="00B64C1C">
      <w:pPr>
        <w:numPr>
          <w:ilvl w:val="1"/>
          <w:numId w:val="1"/>
        </w:numPr>
      </w:pPr>
      <w:r>
        <w:lastRenderedPageBreak/>
        <w:t>The FastAPI backend sends the response back to the Streamlit frontend, where it is rendered and displayed to the user.</w:t>
      </w:r>
    </w:p>
    <w:sectPr w:rsidR="00EC779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DA0F359-33CA-4283-8355-9206437532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9EC945-A634-4E6D-9221-3BC81E5EF0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0D896A-2C92-4629-8DA4-AB8D265458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231D0"/>
    <w:multiLevelType w:val="multilevel"/>
    <w:tmpl w:val="76E4A4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6AC409D"/>
    <w:multiLevelType w:val="multilevel"/>
    <w:tmpl w:val="1B5E3B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8E75A39"/>
    <w:multiLevelType w:val="multilevel"/>
    <w:tmpl w:val="234EEBC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5712301">
    <w:abstractNumId w:val="0"/>
  </w:num>
  <w:num w:numId="2" w16cid:durableId="435641787">
    <w:abstractNumId w:val="2"/>
  </w:num>
  <w:num w:numId="3" w16cid:durableId="154490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79F"/>
    <w:rsid w:val="00777A6D"/>
    <w:rsid w:val="00B64C1C"/>
    <w:rsid w:val="00C11250"/>
    <w:rsid w:val="00EC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B8D3"/>
  <w15:docId w15:val="{4317344C-7B58-418E-BC73-3430DE51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2026-09-30T04:26:00Z</dcterms:created>
  <dcterms:modified xsi:type="dcterms:W3CDTF">2026-09-30T09:17:00Z</dcterms:modified>
</cp:coreProperties>
</file>