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FBE3" w14:textId="77777777" w:rsidR="0095216A" w:rsidRPr="0095216A" w:rsidRDefault="0095216A" w:rsidP="009521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21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SMARTBRIDGE — Let's Bridge the Gap</w:t>
      </w:r>
    </w:p>
    <w:p w14:paraId="5A6E164B" w14:textId="77777777" w:rsidR="0095216A" w:rsidRPr="0095216A" w:rsidRDefault="0095216A" w:rsidP="00952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952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29 September 2026 </w:t>
      </w:r>
    </w:p>
    <w:p w14:paraId="4C5A2B7D" w14:textId="14DF3FA5" w:rsidR="0095216A" w:rsidRPr="0095216A" w:rsidRDefault="0095216A" w:rsidP="00952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952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SWTID-2026</w:t>
      </w:r>
      <w:r w:rsidR="004F19AB">
        <w:rPr>
          <w:rFonts w:ascii="Times New Roman" w:eastAsia="Times New Roman" w:hAnsi="Times New Roman" w:cs="Times New Roman"/>
          <w:sz w:val="24"/>
          <w:szCs w:val="24"/>
          <w:lang w:eastAsia="en-IN"/>
        </w:rPr>
        <w:t>-9519</w:t>
      </w:r>
    </w:p>
    <w:p w14:paraId="3A4337FF" w14:textId="77777777" w:rsidR="0095216A" w:rsidRPr="0095216A" w:rsidRDefault="0095216A" w:rsidP="00952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952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LegalEase: AI-Powered Legal Document Generator</w:t>
      </w:r>
    </w:p>
    <w:p w14:paraId="3FC80675" w14:textId="77777777" w:rsidR="0095216A" w:rsidRDefault="0095216A" w:rsidP="00952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Marks:</w:t>
      </w:r>
      <w:r w:rsidRPr="00952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 Marks </w:t>
      </w:r>
    </w:p>
    <w:p w14:paraId="77AC81A7" w14:textId="77777777" w:rsidR="0095216A" w:rsidRPr="0095216A" w:rsidRDefault="0095216A" w:rsidP="00952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F6EAFD" w14:textId="77777777" w:rsidR="0095216A" w:rsidRPr="0095216A" w:rsidRDefault="0095216A" w:rsidP="00952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en-IN"/>
        </w:rPr>
      </w:pPr>
      <w:r w:rsidRPr="0095216A">
        <w:rPr>
          <w:rFonts w:ascii="Times New Roman" w:eastAsia="Times New Roman" w:hAnsi="Times New Roman" w:cs="Times New Roman"/>
          <w:b/>
          <w:bCs/>
          <w:sz w:val="52"/>
          <w:szCs w:val="36"/>
          <w:lang w:eastAsia="en-IN"/>
        </w:rPr>
        <w:t xml:space="preserve"> Project Executable Files Document</w:t>
      </w:r>
    </w:p>
    <w:p w14:paraId="2EA1C78D" w14:textId="77777777" w:rsidR="0095216A" w:rsidRPr="0095216A" w:rsidRDefault="0095216A" w:rsidP="00952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 EASE — AI-Powered Legal Document Generator</w:t>
      </w:r>
    </w:p>
    <w:p w14:paraId="0F712552" w14:textId="77777777" w:rsidR="0095216A" w:rsidRPr="0095216A" w:rsidRDefault="0095216A" w:rsidP="009521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16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Project Executable Files: Submit and document all executable and deployable files for your project, ensuring they are properly organized and runnable.</w:t>
      </w:r>
    </w:p>
    <w:p w14:paraId="02B17E01" w14:textId="77777777" w:rsidR="0095216A" w:rsidRPr="0095216A" w:rsidRDefault="0095216A" w:rsidP="009521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21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Submission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5126"/>
        <w:gridCol w:w="2962"/>
      </w:tblGrid>
      <w:tr w:rsidR="0095216A" w:rsidRPr="0095216A" w14:paraId="746FD3FF" w14:textId="77777777" w:rsidTr="0095216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B9D37" w14:textId="77777777" w:rsidR="0095216A" w:rsidRPr="0095216A" w:rsidRDefault="0095216A" w:rsidP="009521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B314F" w14:textId="77777777" w:rsidR="0095216A" w:rsidRPr="0095216A" w:rsidRDefault="0095216A" w:rsidP="009521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 to Submit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F6483" w14:textId="77777777" w:rsidR="0095216A" w:rsidRPr="0095216A" w:rsidRDefault="0095216A" w:rsidP="009521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Submitted (Yes / No / NA)</w:t>
            </w:r>
          </w:p>
        </w:tc>
      </w:tr>
      <w:tr w:rsidR="0095216A" w:rsidRPr="0095216A" w14:paraId="7BACB557" w14:textId="77777777" w:rsidTr="009521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4E663" w14:textId="77777777" w:rsidR="0095216A" w:rsidRPr="0095216A" w:rsidRDefault="0095216A" w:rsidP="009521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7041B" w14:textId="77777777"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Complete source code (all files and folders)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57D17" w14:textId="77777777"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</w:tr>
      <w:tr w:rsidR="0095216A" w:rsidRPr="0095216A" w14:paraId="11BD0969" w14:textId="77777777" w:rsidTr="009521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5D094" w14:textId="77777777" w:rsidR="0095216A" w:rsidRPr="0095216A" w:rsidRDefault="0095216A" w:rsidP="00952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F8EE9" w14:textId="77777777"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README / Setup Guide (instructions to run the project)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A75FB" w14:textId="77777777"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</w:tr>
      <w:tr w:rsidR="0095216A" w:rsidRPr="0095216A" w14:paraId="38E86334" w14:textId="77777777" w:rsidTr="009521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EB1DA" w14:textId="77777777" w:rsidR="0095216A" w:rsidRPr="0095216A" w:rsidRDefault="0095216A" w:rsidP="00952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9AE38" w14:textId="77777777"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requirements.txt</w:t>
            </w: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package.json / dependency file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D72C3" w14:textId="77777777"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</w:tr>
      <w:tr w:rsidR="0095216A" w:rsidRPr="0095216A" w14:paraId="4DDF0DBA" w14:textId="77777777" w:rsidTr="009521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29CDB" w14:textId="77777777" w:rsidR="0095216A" w:rsidRPr="0095216A" w:rsidRDefault="0095216A" w:rsidP="00952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85BAC" w14:textId="77777777"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Database schema / seed files (if applicable)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18E5B" w14:textId="77777777"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NA </w:t>
            </w:r>
          </w:p>
        </w:tc>
      </w:tr>
      <w:tr w:rsidR="0095216A" w:rsidRPr="0095216A" w14:paraId="0A734584" w14:textId="77777777" w:rsidTr="009521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E7C27" w14:textId="77777777" w:rsidR="0095216A" w:rsidRPr="0095216A" w:rsidRDefault="0095216A" w:rsidP="00952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DA702" w14:textId="77777777"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 configuration file (</w:t>
            </w:r>
            <w:r w:rsidRPr="009521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.env.example</w:t>
            </w: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similar)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CAC1B" w14:textId="77777777"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</w:tr>
      <w:tr w:rsidR="0095216A" w:rsidRPr="0095216A" w14:paraId="73A5012A" w14:textId="77777777" w:rsidTr="009521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E8F8B" w14:textId="77777777" w:rsidR="0095216A" w:rsidRPr="0095216A" w:rsidRDefault="0095216A" w:rsidP="00952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57445" w14:textId="77777777"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Deployed application URL (if hosted) / Executable binary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A2FB4" w14:textId="77777777"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(Localhost / Ngrok Ready) </w:t>
            </w:r>
          </w:p>
        </w:tc>
      </w:tr>
      <w:tr w:rsidR="0095216A" w:rsidRPr="0095216A" w14:paraId="5FFA9B1F" w14:textId="77777777" w:rsidTr="009521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A98A7" w14:textId="77777777" w:rsidR="0095216A" w:rsidRPr="0095216A" w:rsidRDefault="0095216A" w:rsidP="00952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F03D4" w14:textId="77777777"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Dockerfile / Containerization config (if applicable)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2A899" w14:textId="77777777"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NA </w:t>
            </w:r>
          </w:p>
        </w:tc>
      </w:tr>
      <w:tr w:rsidR="0095216A" w:rsidRPr="0095216A" w14:paraId="1680E250" w14:textId="77777777" w:rsidTr="009521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DCE2D" w14:textId="77777777" w:rsidR="0095216A" w:rsidRPr="0095216A" w:rsidRDefault="0095216A" w:rsidP="00952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B6CFE" w14:textId="77777777"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APK / Mobile binary (if applicable)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0FB2E" w14:textId="77777777"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NA </w:t>
            </w:r>
          </w:p>
        </w:tc>
      </w:tr>
      <w:tr w:rsidR="0095216A" w:rsidRPr="0095216A" w14:paraId="2D0BC877" w14:textId="77777777" w:rsidTr="009521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6DF4B" w14:textId="77777777" w:rsidR="0095216A" w:rsidRPr="0095216A" w:rsidRDefault="0095216A" w:rsidP="00952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11DFC" w14:textId="77777777"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Test files and test results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808F0" w14:textId="77777777"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</w:tr>
      <w:tr w:rsidR="0095216A" w:rsidRPr="0095216A" w14:paraId="4371CCA1" w14:textId="77777777" w:rsidTr="009521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638A6" w14:textId="77777777" w:rsidR="0095216A" w:rsidRPr="0095216A" w:rsidRDefault="0095216A" w:rsidP="00952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813B8" w14:textId="77777777"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Demo video or walkthrough (if required)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94466" w14:textId="77777777"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</w:tr>
    </w:tbl>
    <w:p w14:paraId="7FC41294" w14:textId="77777777" w:rsidR="0095216A" w:rsidRPr="0095216A" w:rsidRDefault="0095216A" w:rsidP="009521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21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File / Folder Structure</w:t>
      </w:r>
    </w:p>
    <w:p w14:paraId="2009ACA8" w14:textId="77777777" w:rsidR="0095216A" w:rsidRPr="0095216A" w:rsidRDefault="0095216A" w:rsidP="00952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16A">
        <w:rPr>
          <w:rFonts w:ascii="Times New Roman" w:eastAsia="Times New Roman" w:hAnsi="Times New Roman" w:cs="Times New Roman"/>
          <w:sz w:val="24"/>
          <w:szCs w:val="24"/>
          <w:lang w:eastAsia="en-IN"/>
        </w:rPr>
        <w:t>Plaintext</w:t>
      </w:r>
    </w:p>
    <w:p w14:paraId="2E316A4C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LegalEase/</w:t>
      </w:r>
    </w:p>
    <w:p w14:paraId="38C7A11A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├── backend/</w:t>
      </w:r>
    </w:p>
    <w:p w14:paraId="5D7C44D3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│   ├── ai_core/</w:t>
      </w:r>
    </w:p>
    <w:p w14:paraId="03693F74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gemini_generator.py</w:t>
      </w:r>
    </w:p>
    <w:p w14:paraId="77B3EEB9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│   ├── main.py</w:t>
      </w:r>
    </w:p>
    <w:p w14:paraId="4CDA2824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│   ├── models.py</w:t>
      </w:r>
    </w:p>
    <w:p w14:paraId="6842CD82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│   └── routes.py</w:t>
      </w:r>
    </w:p>
    <w:p w14:paraId="65D2EBA9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├── frontend/</w:t>
      </w:r>
    </w:p>
    <w:p w14:paraId="67A7A0C3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│   └── app.py</w:t>
      </w:r>
    </w:p>
    <w:p w14:paraId="24CF4809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├── utils/</w:t>
      </w:r>
    </w:p>
    <w:p w14:paraId="3F0B4A06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│   └── sanitizer.py</w:t>
      </w:r>
    </w:p>
    <w:p w14:paraId="2F23B055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├── .env</w:t>
      </w:r>
    </w:p>
    <w:p w14:paraId="073072CA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├── requirements.txt</w:t>
      </w:r>
    </w:p>
    <w:p w14:paraId="68B074EA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14:paraId="5482246D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```[cite: 1, 25]</w:t>
      </w:r>
    </w:p>
    <w:p w14:paraId="1FBC4743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068AC4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3706483C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0E0722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### **Step 3: Deployment / Access Details**[cite: 25]</w:t>
      </w:r>
    </w:p>
    <w:p w14:paraId="403454F4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ABF7EC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| Field | Details |</w:t>
      </w:r>
    </w:p>
    <w:p w14:paraId="0A52E610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| :--- | :--- |</w:t>
      </w:r>
    </w:p>
    <w:p w14:paraId="2950B8AC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| **Hosted / Deployed URL (Demo)**[cite: 25] | `[http://127.0.0.1:8501](http://127.0.0.1:8501)` (Streamlit Frontend) &amp; `[http://127.0.0.1:8000](http://127.0.0.1:8000)` (FastAPI Backend)[cite: 1, 25] |</w:t>
      </w:r>
    </w:p>
    <w:p w14:paraId="18C9758E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| **Platform Provider**[cite: 25] | Local Python Environment / Cloud-ready[cite: 1, 25] |</w:t>
      </w:r>
    </w:p>
    <w:p w14:paraId="03AF7E9D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| **Repository Link**[cite: 25] | Local Workspace Repository (`LegalEase`)[cite: 1, 25] |</w:t>
      </w:r>
    </w:p>
    <w:p w14:paraId="7E98FF15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| **Login / Credentials**[cite: 25] | None required (Stateless API &amp; Client Interface)[cite: 1, 25] |</w:t>
      </w:r>
    </w:p>
    <w:p w14:paraId="4E7ED5B8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| **Demo Video Link**[cite: 25] | [Insert Demo Walkthrough Recording Link Here][cite: 25] |</w:t>
      </w:r>
    </w:p>
    <w:p w14:paraId="72D9CEE1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E2822E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14A8DCAE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26BB01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### **Step 4: Run Instructions**[cite: 25]</w:t>
      </w:r>
    </w:p>
    <w:p w14:paraId="41E0ED41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FAB2EC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**Pre-requisites:** Python 3.8+, pip, and a valid Google Gemini API Key[cite: 1, 25].</w:t>
      </w:r>
    </w:p>
    <w:p w14:paraId="68AEFF8B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**Step 1:** Clone or extract the repository folder (`LegalEase`)[cite: 1, 25].</w:t>
      </w:r>
    </w:p>
    <w:p w14:paraId="1C8E626C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**Step 2:** Install dependencies: `pip install -r requirements.txt`[cite: 1, 25]</w:t>
      </w:r>
    </w:p>
    <w:p w14:paraId="1D62846E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**Step 3:** Configure environment: Create a `.env` file in the root directory and add `GEMINI_API_KEY=your_api_key_here`[cite: 1, 25].</w:t>
      </w:r>
    </w:p>
    <w:p w14:paraId="677F3677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* **Step 4:** Start the FastAPI backend server: `uvicorn backend.main:app --reload`[cite: 1, 25]</w:t>
      </w:r>
    </w:p>
    <w:p w14:paraId="16597083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**Step 5:** Open a new terminal and start the Streamlit frontend client: `streamlit run frontend/app.py`[cite: 1, 25]</w:t>
      </w:r>
    </w:p>
    <w:p w14:paraId="003E200B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**Step 6:** Open your browser and navigate to `http://localhost:8501` to use the application[cite: 1, 25].</w:t>
      </w:r>
    </w:p>
    <w:p w14:paraId="6A60004A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F7FCDC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67AC7450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F70C95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### **Step 5: Known Issues / Limitations**[cite: 25]</w:t>
      </w:r>
    </w:p>
    <w:p w14:paraId="69AAA311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3EB571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| S.No | Known Issue / Limitation[cite: 25] | Workaround / Status[cite: 25] |</w:t>
      </w:r>
    </w:p>
    <w:p w14:paraId="4AC389F7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| :--- | :--- | :--- |</w:t>
      </w:r>
    </w:p>
    <w:p w14:paraId="4A90A15F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| **1** | Requires an active internet connection to communicate with the external Google Gemini API[cite: 25]. | Ensure stable network connectivity during document generation[cite: 25]. |</w:t>
      </w:r>
    </w:p>
    <w:p w14:paraId="298B8EC8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| **2** | Direct PDF download button in UI is currently under development (outputs to screen)[cite: 1, 25]. | Users can copy generated markdown text directly from the Streamlit interface[cite: 1, 25]. |</w:t>
      </w:r>
    </w:p>
    <w:p w14:paraId="69F15D41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| **3** | Single-user stateless execution without persistent database storage[cite: 1, 25]. | Document records are managed via client-side display; database logging planned for future releases[cite: 1, 25]. |</w:t>
      </w:r>
    </w:p>
    <w:p w14:paraId="6B937535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044FFE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277D7FBE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149A65E8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442C82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# SMARTBRIDGE — Let's Bridge the Gap[cite: 26]</w:t>
      </w:r>
    </w:p>
    <w:p w14:paraId="0C6C25B0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EE75BB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 **Date:** 29 September 2026[cite: 26]</w:t>
      </w:r>
    </w:p>
    <w:p w14:paraId="76275885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 **Team ID:** SWTID-2026-8700</w:t>
      </w:r>
    </w:p>
    <w:p w14:paraId="5E7BCFDA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 **Project Name:** LegalEase: AI-Powered Legal Document Generator</w:t>
      </w:r>
    </w:p>
    <w:p w14:paraId="4EE1C539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 **Maximum Marks:** 5 Marks[cite: 26]</w:t>
      </w:r>
    </w:p>
    <w:p w14:paraId="4657EC2E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0C7DB3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183EFF77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DB3DFD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## 2. Sample Project Documentation Report</w:t>
      </w:r>
    </w:p>
    <w:p w14:paraId="4CE5F0DF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**LEGAL EASE — AI-Powered Legal Document Generator**</w:t>
      </w:r>
    </w:p>
    <w:p w14:paraId="2C566C4F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85EF9D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&gt; *Project Description: LegalEase harnesses Generative AI to provide intelligent legal document generation, offering users a fast, structured, and personalized contract drafting experience[cite: 1, 26].*</w:t>
      </w:r>
    </w:p>
    <w:p w14:paraId="4F461680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DA1CBE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208D829C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D86F7D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### **Project Overview &amp; Description**[cite: 26]</w:t>
      </w:r>
    </w:p>
    <w:p w14:paraId="5D39FFED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1C0822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LegalEase integrates Google's advanced Generative AI (`gemini-1.5-pro` model via the `google-generativeai` SDK) to process user inputs and deliver professional legal documents instantly[cite: 1, 26]. Built with a decoupled architecture featuring a **FastAPI** backend and a **Streamlit** interactive frontend, the platform ensures secure API key management via `.env`, robust request validation through Pydantic models (`backend/models.py`), and clean text preprocessing via sanitization utilities (`utils/sanitizer.py`)[cite: 1, 26].</w:t>
      </w:r>
    </w:p>
    <w:p w14:paraId="6F70BC71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FA2ED0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#### **Core Scenarios:**</w:t>
      </w:r>
    </w:p>
    <w:p w14:paraId="62E2D3D4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**Scenario 1 (Employment Agreement):** A startup founder needs to onboard a new software developer quickly. Selecting an Employment Agreement, entering party details, and specifying terms, the system generates a </w:t>
      </w: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formal, structured contract complete with compensation, confidentiality, and termination clauses in seconds[cite: 1, 26].</w:t>
      </w:r>
    </w:p>
    <w:p w14:paraId="32E545EE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**Scenario 2 (Non-Disclosure Agreement - NDA):** A freelancer protecting proprietary project details inputs mutual party terms. LegalEase generates an airtight NDA outlining confidential information scope and duration[cite: 1, 26].</w:t>
      </w:r>
    </w:p>
    <w:p w14:paraId="20B8941A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**Scenario 3 (Service Level Agreement - SLA):** A digital agency establishing terms for a client project inputs delivery milestones. LegalEase instantly generates professional binding service terms[cite: 1, 26].</w:t>
      </w:r>
    </w:p>
    <w:p w14:paraId="64167EB6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080114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241E4ADD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2AB7A8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### **Technical Architecture**[cite: 26]</w:t>
      </w:r>
    </w:p>
    <w:p w14:paraId="36D48ACA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DD2A4C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```text</w:t>
      </w:r>
    </w:p>
    <w:p w14:paraId="49AC60F4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Streamlit Frontend (frontend/app.py)</w:t>
      </w:r>
    </w:p>
    <w:p w14:paraId="75104515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(HTTP POST / JSON)</w:t>
      </w:r>
    </w:p>
    <w:p w14:paraId="0C372BAC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FastAPI Backend (backend/routes.py &amp; main.py)</w:t>
      </w:r>
    </w:p>
    <w:p w14:paraId="3B930E79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(Pydantic Validation &amp; Sanitizer)</w:t>
      </w:r>
    </w:p>
    <w:p w14:paraId="139EF926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Gemini AI Core (backend/ai_core/gemini_generator.py)</w:t>
      </w:r>
    </w:p>
    <w:p w14:paraId="54C8DB54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8930C05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Google Generative AI API (gemini-1.5-pro model via .env credentials)</w:t>
      </w:r>
    </w:p>
    <w:p w14:paraId="7C40E1DF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```[cite: 1, 26]</w:t>
      </w:r>
    </w:p>
    <w:p w14:paraId="602621D8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ED42CC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**Presentation Layer:** Built with **Streamlit**, rendering an intuitive user interface for entering document specifications (Type, Parties, Terms, and Date)[cite: 1, 26].</w:t>
      </w:r>
    </w:p>
    <w:p w14:paraId="76285217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**Application / API Layer:** Built with **FastAPI** and **Uvicorn**, handling routing, asynchronous requests, and Pydantic validation[cite: 1, 26].</w:t>
      </w:r>
    </w:p>
    <w:p w14:paraId="03E22F39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**AI Core Layer:** Constructs structured legal prompts and communicates with Google's Gemini model[cite: 1, 26].</w:t>
      </w:r>
    </w:p>
    <w:p w14:paraId="173A62B8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**Data / Security Layer:** Secures sensitive credentials using local environment variables (`.env`)[cite: 1, 26].</w:t>
      </w:r>
    </w:p>
    <w:p w14:paraId="35E9EB7C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FBC830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7B3BD8F6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FF5B6A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### **Project Workflow &amp; Milestones**[cite: 26]</w:t>
      </w:r>
    </w:p>
    <w:p w14:paraId="7C62C9B2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E0A9D9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**Milestone 1: Model Selection &amp; Environment Setup**[cite: 26]</w:t>
      </w:r>
    </w:p>
    <w:p w14:paraId="69E0D128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Generated and configured the `GEMINI_API_KEY` securely inside the `.env` file[cite: 1, 26].</w:t>
      </w:r>
    </w:p>
    <w:p w14:paraId="70C4D7F3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Selected `gemini-1.5-pro` for superior legal reasoning, structured formatting, and generation speed[cite: 1, 26].</w:t>
      </w:r>
    </w:p>
    <w:p w14:paraId="4A9D7F1C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**Milestone 2: Core Functionalities Development**[cite: 26]</w:t>
      </w:r>
    </w:p>
    <w:p w14:paraId="17223C80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Developed text sanitization (`utils/sanitizer.py`) and Pydantic data validation models (`backend/models.py`)[cite: 1, 26].</w:t>
      </w:r>
    </w:p>
    <w:p w14:paraId="1777C07C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Implemented FastAPI routes (`backend/routes.py`) to connect client requests with the AI generator core[cite: 1, 26].</w:t>
      </w:r>
    </w:p>
    <w:p w14:paraId="6820218C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**Milestone 3: App Logic &amp; Prompt Engineering**[cite: 26]</w:t>
      </w:r>
    </w:p>
    <w:p w14:paraId="33B3E328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Crafted precise prompt templates ensuring the AI responds with formal legal structure and clear headings[cite: 1, 26].</w:t>
      </w:r>
    </w:p>
    <w:p w14:paraId="171E5392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**Milestone 4: Frontend Development**[cite: 1, 26]</w:t>
      </w:r>
    </w:p>
    <w:p w14:paraId="0178B9F2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Designed the Streamlit interface (`frontend/app.py`) for seamless user inputs and real-time document rendering[cite: 1, 26].</w:t>
      </w:r>
    </w:p>
    <w:p w14:paraId="0F822B58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**Milestone 5: Deployment &amp; Testing**[cite: 26]</w:t>
      </w:r>
    </w:p>
    <w:p w14:paraId="0FC58BD1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Verified local execution via Uvicorn and Streamlit, running load and performance tests to ensure robust response times[cite: 1, 24, 26].</w:t>
      </w:r>
    </w:p>
    <w:p w14:paraId="28917C6C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5F12DC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0A637F65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1AEC22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### **Conclusion &amp; Future Enhancements**[cite: 26]</w:t>
      </w:r>
    </w:p>
    <w:p w14:paraId="71E18ECB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2FF5A8" w14:textId="77777777"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LegalEase successfully demonstrates how generative AI can democratize access to legal draf</w:t>
      </w:r>
    </w:p>
    <w:p w14:paraId="4BF02E3C" w14:textId="77777777" w:rsidR="00C172DF" w:rsidRDefault="00C172DF"/>
    <w:sectPr w:rsidR="00C17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5B8"/>
    <w:multiLevelType w:val="multilevel"/>
    <w:tmpl w:val="F09E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605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16A"/>
    <w:rsid w:val="004F19AB"/>
    <w:rsid w:val="00612640"/>
    <w:rsid w:val="0095216A"/>
    <w:rsid w:val="00C1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0F8E7"/>
  <w15:chartTrackingRefBased/>
  <w15:docId w15:val="{E99A048A-7EE7-4024-AAFB-E8F16898D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21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521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521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16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5216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521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52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21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216A"/>
    <w:rPr>
      <w:rFonts w:ascii="Courier New" w:eastAsia="Times New Roman" w:hAnsi="Courier New" w:cs="Courier New"/>
      <w:sz w:val="20"/>
      <w:szCs w:val="20"/>
    </w:rPr>
  </w:style>
  <w:style w:type="character" w:customStyle="1" w:styleId="ng-tns-c3883214333-31">
    <w:name w:val="ng-tns-c3883214333-31"/>
    <w:basedOn w:val="DefaultParagraphFont"/>
    <w:rsid w:val="0095216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21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216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77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5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8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1155</Words>
  <Characters>6588</Characters>
  <Application>Microsoft Office Word</Application>
  <DocSecurity>0</DocSecurity>
  <Lines>54</Lines>
  <Paragraphs>15</Paragraphs>
  <ScaleCrop>false</ScaleCrop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j</dc:creator>
  <cp:keywords/>
  <dc:description/>
  <cp:lastModifiedBy>BCA39</cp:lastModifiedBy>
  <cp:revision>2</cp:revision>
  <dcterms:created xsi:type="dcterms:W3CDTF">2026-09-30T04:51:00Z</dcterms:created>
  <dcterms:modified xsi:type="dcterms:W3CDTF">2026-09-30T09:22:00Z</dcterms:modified>
</cp:coreProperties>
</file>