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2E5C" w14:textId="5A64670B" w:rsidR="000D2866" w:rsidRPr="00551765" w:rsidRDefault="00C44448" w:rsidP="00551765">
      <w:pPr>
        <w:ind w:left="360"/>
        <w:outlineLvl w:val="0"/>
        <w:rPr>
          <w:b/>
          <w:lang w:val="en-US"/>
        </w:rPr>
      </w:pPr>
      <w:proofErr w:type="gramStart"/>
      <w:r w:rsidRPr="00551765">
        <w:rPr>
          <w:b/>
          <w:lang w:val="en-US"/>
        </w:rPr>
        <w:t>Notes  –</w:t>
      </w:r>
      <w:proofErr w:type="gramEnd"/>
      <w:r w:rsidRPr="00551765">
        <w:rPr>
          <w:b/>
          <w:lang w:val="en-US"/>
        </w:rPr>
        <w:t xml:space="preserve"> Ch12</w:t>
      </w:r>
      <w:r w:rsidR="007B695C">
        <w:rPr>
          <w:b/>
          <w:lang w:val="en-US"/>
        </w:rPr>
        <w:t xml:space="preserve"> Tests of Goodness of Fit and Independence</w:t>
      </w:r>
    </w:p>
    <w:p w14:paraId="45C8DB21" w14:textId="77777777" w:rsidR="00551765" w:rsidRDefault="00551765" w:rsidP="00551765">
      <w:pPr>
        <w:widowControl w:val="0"/>
        <w:tabs>
          <w:tab w:val="left" w:pos="220"/>
          <w:tab w:val="left" w:pos="720"/>
        </w:tabs>
        <w:autoSpaceDE w:val="0"/>
        <w:autoSpaceDN w:val="0"/>
        <w:adjustRightInd w:val="0"/>
        <w:ind w:left="360"/>
        <w:rPr>
          <w:rFonts w:cs="Times"/>
          <w:color w:val="000000"/>
        </w:rPr>
      </w:pPr>
    </w:p>
    <w:p w14:paraId="74B69A3F" w14:textId="77777777" w:rsidR="001F29B0" w:rsidRPr="00551765" w:rsidRDefault="001F29B0" w:rsidP="00551765">
      <w:pPr>
        <w:widowControl w:val="0"/>
        <w:tabs>
          <w:tab w:val="left" w:pos="220"/>
          <w:tab w:val="left" w:pos="720"/>
        </w:tabs>
        <w:autoSpaceDE w:val="0"/>
        <w:autoSpaceDN w:val="0"/>
        <w:adjustRightInd w:val="0"/>
        <w:ind w:left="360"/>
        <w:rPr>
          <w:rFonts w:cs="Times"/>
          <w:color w:val="000000"/>
        </w:rPr>
      </w:pPr>
      <w:r w:rsidRPr="00551765">
        <w:rPr>
          <w:rFonts w:cs="Times"/>
          <w:color w:val="000000"/>
        </w:rPr>
        <w:t>T</w:t>
      </w:r>
      <w:r w:rsidR="002C0A36" w:rsidRPr="00551765">
        <w:rPr>
          <w:rFonts w:cs="Times"/>
          <w:color w:val="000000"/>
        </w:rPr>
        <w:t>he chi-</w:t>
      </w:r>
      <w:r w:rsidRPr="00551765">
        <w:rPr>
          <w:rFonts w:cs="Times"/>
          <w:color w:val="000000"/>
        </w:rPr>
        <w:t xml:space="preserve">square </w:t>
      </w:r>
      <w:r w:rsidRPr="00551765">
        <w:rPr>
          <w:rFonts w:cs="Times"/>
          <w:color w:val="000000"/>
        </w:rPr>
        <w:sym w:font="Symbol" w:char="F063"/>
      </w:r>
      <w:r w:rsidRPr="00551765">
        <w:rPr>
          <w:rFonts w:cs="Times"/>
          <w:color w:val="000000"/>
        </w:rPr>
        <w:t>2 (rhymes with “sky”)</w:t>
      </w:r>
      <w:r w:rsidR="002C0A36" w:rsidRPr="00551765">
        <w:rPr>
          <w:rFonts w:cs="Times"/>
          <w:color w:val="000000"/>
        </w:rPr>
        <w:t xml:space="preserve"> distribution is a sampling distribution. The chi-square distribution is a </w:t>
      </w:r>
      <w:r w:rsidR="002C0A36" w:rsidRPr="00551765">
        <w:rPr>
          <w:rFonts w:cs="Times"/>
          <w:i/>
          <w:iCs/>
          <w:color w:val="000000"/>
        </w:rPr>
        <w:t xml:space="preserve">family </w:t>
      </w:r>
      <w:r w:rsidR="002C0A36" w:rsidRPr="00551765">
        <w:rPr>
          <w:rFonts w:cs="Times"/>
          <w:color w:val="000000"/>
        </w:rPr>
        <w:t xml:space="preserve">of probability distributions. As with the </w:t>
      </w:r>
      <w:r w:rsidR="002C0A36" w:rsidRPr="00551765">
        <w:rPr>
          <w:rFonts w:cs="Times"/>
          <w:i/>
          <w:iCs/>
          <w:color w:val="000000"/>
        </w:rPr>
        <w:t xml:space="preserve">t </w:t>
      </w:r>
      <w:r w:rsidR="002C0A36" w:rsidRPr="00551765">
        <w:rPr>
          <w:rFonts w:cs="Times"/>
          <w:color w:val="000000"/>
        </w:rPr>
        <w:t>distribution, the specific member depends o</w:t>
      </w:r>
      <w:r w:rsidRPr="00551765">
        <w:rPr>
          <w:rFonts w:cs="Times"/>
          <w:color w:val="000000"/>
        </w:rPr>
        <w:t>n a value for the number of de</w:t>
      </w:r>
      <w:r w:rsidR="002C0A36" w:rsidRPr="00551765">
        <w:rPr>
          <w:rFonts w:cs="Times"/>
          <w:color w:val="000000"/>
        </w:rPr>
        <w:t>grees of freedom.</w:t>
      </w:r>
      <w:r w:rsidRPr="00551765">
        <w:rPr>
          <w:rFonts w:cs="Times"/>
          <w:color w:val="000000"/>
        </w:rPr>
        <w:t xml:space="preserve"> The chi-square distribution is skewed positively, but as </w:t>
      </w:r>
      <w:r w:rsidRPr="00551765">
        <w:rPr>
          <w:rFonts w:cs="Times"/>
          <w:i/>
          <w:iCs/>
          <w:color w:val="000000"/>
        </w:rPr>
        <w:t xml:space="preserve">df </w:t>
      </w:r>
      <w:r w:rsidRPr="00551765">
        <w:rPr>
          <w:rFonts w:cs="Times"/>
          <w:color w:val="000000"/>
        </w:rPr>
        <w:t xml:space="preserve">increases, it approaches the shape of the normal distribution </w:t>
      </w:r>
      <w:r w:rsidRPr="00551765">
        <w:rPr>
          <w:rFonts w:ascii="MS Mincho" w:eastAsia="MS Mincho" w:hAnsi="MS Mincho" w:cs="MS Mincho"/>
          <w:color w:val="000000"/>
        </w:rPr>
        <w:t> </w:t>
      </w:r>
    </w:p>
    <w:p w14:paraId="458B6CCF" w14:textId="77777777" w:rsidR="00551765" w:rsidRDefault="00551765" w:rsidP="00551765">
      <w:pPr>
        <w:widowControl w:val="0"/>
        <w:tabs>
          <w:tab w:val="left" w:pos="220"/>
          <w:tab w:val="left" w:pos="720"/>
        </w:tabs>
        <w:autoSpaceDE w:val="0"/>
        <w:autoSpaceDN w:val="0"/>
        <w:adjustRightInd w:val="0"/>
        <w:ind w:left="360"/>
        <w:rPr>
          <w:rFonts w:eastAsia="MS Mincho" w:cs="MS Mincho"/>
          <w:color w:val="000000"/>
        </w:rPr>
      </w:pPr>
    </w:p>
    <w:p w14:paraId="675F1642" w14:textId="148DC08A" w:rsidR="0041184D" w:rsidRPr="00551765" w:rsidRDefault="0041184D" w:rsidP="00551765">
      <w:pPr>
        <w:widowControl w:val="0"/>
        <w:tabs>
          <w:tab w:val="left" w:pos="220"/>
          <w:tab w:val="left" w:pos="720"/>
        </w:tabs>
        <w:autoSpaceDE w:val="0"/>
        <w:autoSpaceDN w:val="0"/>
        <w:adjustRightInd w:val="0"/>
        <w:ind w:left="360"/>
        <w:rPr>
          <w:rFonts w:eastAsia="MS Mincho" w:cs="MS Mincho"/>
          <w:b/>
          <w:color w:val="000000"/>
        </w:rPr>
      </w:pPr>
      <w:r w:rsidRPr="00551765">
        <w:rPr>
          <w:rFonts w:eastAsia="MS Mincho" w:cs="MS Mincho"/>
          <w:b/>
          <w:color w:val="000000"/>
        </w:rPr>
        <w:t>Chi-square test can be used for:</w:t>
      </w:r>
    </w:p>
    <w:p w14:paraId="709AA409" w14:textId="77777777" w:rsidR="00551765" w:rsidRPr="00551765" w:rsidRDefault="0041184D" w:rsidP="00551765">
      <w:pPr>
        <w:pStyle w:val="ListParagraph"/>
        <w:widowControl w:val="0"/>
        <w:numPr>
          <w:ilvl w:val="0"/>
          <w:numId w:val="25"/>
        </w:numPr>
        <w:tabs>
          <w:tab w:val="left" w:pos="220"/>
          <w:tab w:val="left" w:pos="720"/>
        </w:tabs>
        <w:autoSpaceDE w:val="0"/>
        <w:autoSpaceDN w:val="0"/>
        <w:adjustRightInd w:val="0"/>
        <w:rPr>
          <w:rFonts w:eastAsia="MS Mincho" w:cs="MS Mincho"/>
          <w:color w:val="000000"/>
        </w:rPr>
      </w:pPr>
      <w:r w:rsidRPr="00551765">
        <w:rPr>
          <w:rFonts w:eastAsia="MS Mincho" w:cs="MS Mincho"/>
          <w:b/>
          <w:color w:val="000000"/>
        </w:rPr>
        <w:t>Test for independence</w:t>
      </w:r>
      <w:r w:rsidR="001F0855" w:rsidRPr="00551765">
        <w:rPr>
          <w:rFonts w:eastAsia="MS Mincho" w:cs="MS Mincho"/>
          <w:b/>
          <w:color w:val="000000"/>
        </w:rPr>
        <w:t>:</w:t>
      </w:r>
      <w:r w:rsidR="001F0855" w:rsidRPr="00551765">
        <w:rPr>
          <w:rFonts w:eastAsia="MS Mincho" w:cs="MS Mincho"/>
          <w:color w:val="000000"/>
        </w:rPr>
        <w:t xml:space="preserve"> </w:t>
      </w:r>
      <w:r w:rsidR="001F0855" w:rsidRPr="00551765">
        <w:rPr>
          <w:rFonts w:cs="Times"/>
          <w:color w:val="000000"/>
        </w:rPr>
        <w:t>When data involve two nominal-scale variables, with each variable having two or more categories, chi-square analysis can be used to test whether or not there might be some relationship between the variables. For example, a campaign manager might be interested in whether party affiliation could be related to educational level, or an insurance underwriter may wish to determine whether different occupational groups tend to suffer different kinds of on-the-job injuries. The purpose of chi-square analysis in such applications is not to identify the exact nature of a relationship between nominal variables; the goal of this technique is simply to test whether or not the variables could be independent of each other</w:t>
      </w:r>
      <w:r w:rsidR="00551765">
        <w:rPr>
          <w:rFonts w:cs="Times"/>
          <w:color w:val="000000"/>
        </w:rPr>
        <w:t>.</w:t>
      </w:r>
    </w:p>
    <w:p w14:paraId="5B719959" w14:textId="77777777" w:rsidR="00AE1EEB" w:rsidRPr="00AE1EEB" w:rsidRDefault="001F0855" w:rsidP="00551765">
      <w:pPr>
        <w:pStyle w:val="ListParagraph"/>
        <w:widowControl w:val="0"/>
        <w:numPr>
          <w:ilvl w:val="0"/>
          <w:numId w:val="25"/>
        </w:numPr>
        <w:tabs>
          <w:tab w:val="left" w:pos="220"/>
          <w:tab w:val="left" w:pos="720"/>
        </w:tabs>
        <w:autoSpaceDE w:val="0"/>
        <w:autoSpaceDN w:val="0"/>
        <w:adjustRightInd w:val="0"/>
        <w:rPr>
          <w:rFonts w:eastAsia="MS Mincho" w:cs="MS Mincho"/>
          <w:color w:val="000000"/>
        </w:rPr>
      </w:pPr>
      <w:r w:rsidRPr="00551765">
        <w:rPr>
          <w:rFonts w:eastAsia="MS Mincho" w:cs="MS Mincho"/>
          <w:b/>
          <w:color w:val="000000"/>
        </w:rPr>
        <w:t>Goodness of fit:</w:t>
      </w:r>
      <w:r w:rsidRPr="00551765">
        <w:rPr>
          <w:rFonts w:eastAsia="MS Mincho" w:cs="MS Mincho"/>
          <w:color w:val="000000"/>
        </w:rPr>
        <w:t xml:space="preserve"> </w:t>
      </w:r>
      <w:r w:rsidR="00126355" w:rsidRPr="00551765">
        <w:rPr>
          <w:rFonts w:cs="Times"/>
          <w:bCs/>
          <w:color w:val="000000"/>
        </w:rPr>
        <w:t>Goodness-of-fit test is a</w:t>
      </w:r>
      <w:r w:rsidR="00126355" w:rsidRPr="00551765">
        <w:rPr>
          <w:rFonts w:eastAsia="MS Mincho" w:cs="MS Mincho"/>
          <w:color w:val="000000"/>
        </w:rPr>
        <w:t xml:space="preserve"> statistical test for determining whether there is a significant difference between an observed frequency distribution and a theoretical probability distribution hypothesized to describe the observed distribution. C</w:t>
      </w:r>
      <w:r w:rsidRPr="00551765">
        <w:rPr>
          <w:rFonts w:cs="Times"/>
          <w:color w:val="000000"/>
        </w:rPr>
        <w:t xml:space="preserve">hi-square analysis is applied for the purpose of examining whether sample data could have been drawn from a population having a specified probability distribution. For example, we may wish to determine from sample data </w:t>
      </w:r>
    </w:p>
    <w:p w14:paraId="284755DF" w14:textId="77777777" w:rsidR="00AE1EEB" w:rsidRDefault="001F0855" w:rsidP="00AE1EEB">
      <w:pPr>
        <w:pStyle w:val="ListParagraph"/>
        <w:widowControl w:val="0"/>
        <w:tabs>
          <w:tab w:val="left" w:pos="220"/>
          <w:tab w:val="left" w:pos="720"/>
        </w:tabs>
        <w:autoSpaceDE w:val="0"/>
        <w:autoSpaceDN w:val="0"/>
        <w:adjustRightInd w:val="0"/>
        <w:rPr>
          <w:rFonts w:cs="Times"/>
          <w:color w:val="000000"/>
        </w:rPr>
      </w:pPr>
      <w:r w:rsidRPr="00551765">
        <w:rPr>
          <w:rFonts w:cs="Times"/>
          <w:color w:val="000000"/>
        </w:rPr>
        <w:t xml:space="preserve">(1) whether a set of data could have come from a population having a multinomial distribution, A multinomial distribution can be thought of extension of the binomial distribution to the case of three or more categories of outcomes. On each trial of a multinomial experiment, one and only one of the outcomes occur. Each trial of the experiment is assumed to be independent, and the probabilities of the outcomes remain the same for each trial. </w:t>
      </w:r>
    </w:p>
    <w:p w14:paraId="0D5D1C47" w14:textId="77777777" w:rsidR="00AE1EEB" w:rsidRDefault="001F0855" w:rsidP="00AE1EEB">
      <w:pPr>
        <w:pStyle w:val="ListParagraph"/>
        <w:widowControl w:val="0"/>
        <w:tabs>
          <w:tab w:val="left" w:pos="220"/>
          <w:tab w:val="left" w:pos="720"/>
        </w:tabs>
        <w:autoSpaceDE w:val="0"/>
        <w:autoSpaceDN w:val="0"/>
        <w:adjustRightInd w:val="0"/>
        <w:rPr>
          <w:rFonts w:cs="Times"/>
          <w:color w:val="000000"/>
        </w:rPr>
      </w:pPr>
      <w:r w:rsidRPr="00551765">
        <w:rPr>
          <w:rFonts w:cs="Times"/>
          <w:color w:val="000000"/>
        </w:rPr>
        <w:t>(2) whether a set of data could have come from a population having a Poisson</w:t>
      </w:r>
      <w:r w:rsidR="00AE1EEB">
        <w:rPr>
          <w:rFonts w:cs="Times"/>
          <w:color w:val="000000"/>
        </w:rPr>
        <w:t xml:space="preserve"> distribution,</w:t>
      </w:r>
    </w:p>
    <w:p w14:paraId="4DB39CE1" w14:textId="48127A47" w:rsidR="001F0855" w:rsidRPr="00551765" w:rsidRDefault="001F0855" w:rsidP="00AE1EEB">
      <w:pPr>
        <w:pStyle w:val="ListParagraph"/>
        <w:widowControl w:val="0"/>
        <w:tabs>
          <w:tab w:val="left" w:pos="220"/>
          <w:tab w:val="left" w:pos="720"/>
        </w:tabs>
        <w:autoSpaceDE w:val="0"/>
        <w:autoSpaceDN w:val="0"/>
        <w:adjustRightInd w:val="0"/>
        <w:rPr>
          <w:rFonts w:eastAsia="MS Mincho" w:cs="MS Mincho"/>
          <w:color w:val="000000"/>
        </w:rPr>
      </w:pPr>
      <w:r w:rsidRPr="00551765">
        <w:rPr>
          <w:rFonts w:cs="Times"/>
          <w:color w:val="000000"/>
        </w:rPr>
        <w:t xml:space="preserve">(3) whether a set of data could have come from a population having a normal distribution. </w:t>
      </w:r>
    </w:p>
    <w:p w14:paraId="07E9CF43" w14:textId="77777777" w:rsidR="00AE1EEB" w:rsidRDefault="00AE1EEB" w:rsidP="00551765">
      <w:pPr>
        <w:widowControl w:val="0"/>
        <w:tabs>
          <w:tab w:val="left" w:pos="220"/>
          <w:tab w:val="left" w:pos="720"/>
        </w:tabs>
        <w:autoSpaceDE w:val="0"/>
        <w:autoSpaceDN w:val="0"/>
        <w:adjustRightInd w:val="0"/>
        <w:ind w:left="360"/>
        <w:rPr>
          <w:rFonts w:eastAsia="MS Mincho" w:cs="MS Mincho"/>
          <w:color w:val="000000"/>
        </w:rPr>
      </w:pPr>
    </w:p>
    <w:p w14:paraId="30CC7594" w14:textId="58836CD8" w:rsidR="00862E8A" w:rsidRPr="002956E4" w:rsidRDefault="001F0855" w:rsidP="002956E4">
      <w:pPr>
        <w:pStyle w:val="ListParagraph"/>
        <w:widowControl w:val="0"/>
        <w:numPr>
          <w:ilvl w:val="0"/>
          <w:numId w:val="33"/>
        </w:numPr>
        <w:tabs>
          <w:tab w:val="left" w:pos="220"/>
          <w:tab w:val="left" w:pos="720"/>
        </w:tabs>
        <w:autoSpaceDE w:val="0"/>
        <w:autoSpaceDN w:val="0"/>
        <w:adjustRightInd w:val="0"/>
        <w:rPr>
          <w:rFonts w:cs="Times"/>
          <w:bCs/>
          <w:color w:val="000000"/>
        </w:rPr>
      </w:pPr>
      <w:r w:rsidRPr="002956E4">
        <w:rPr>
          <w:rFonts w:eastAsia="MS Mincho" w:cs="MS Mincho"/>
          <w:b/>
          <w:color w:val="000000"/>
        </w:rPr>
        <w:t>Test for independence</w:t>
      </w:r>
      <w:r w:rsidRPr="002956E4">
        <w:rPr>
          <w:rFonts w:cs="Times"/>
          <w:b/>
          <w:color w:val="000000"/>
        </w:rPr>
        <w:t>:</w:t>
      </w:r>
      <w:r w:rsidR="00A76D49" w:rsidRPr="002956E4">
        <w:rPr>
          <w:rFonts w:cs="Times"/>
          <w:b/>
          <w:color w:val="000000"/>
        </w:rPr>
        <w:t xml:space="preserve"> </w:t>
      </w:r>
      <w:r w:rsidR="00A76D49" w:rsidRPr="002956E4">
        <w:rPr>
          <w:rFonts w:cs="Times"/>
          <w:color w:val="000000"/>
        </w:rPr>
        <w:t xml:space="preserve">The starting point for the chi-square </w:t>
      </w:r>
      <w:r w:rsidR="00A76D49" w:rsidRPr="002956E4">
        <w:rPr>
          <w:rFonts w:cs="Times"/>
          <w:bCs/>
          <w:color w:val="000000"/>
        </w:rPr>
        <w:t xml:space="preserve">test of variable independence </w:t>
      </w:r>
      <w:r w:rsidR="00A76D49" w:rsidRPr="002956E4">
        <w:rPr>
          <w:rFonts w:cs="Times"/>
          <w:color w:val="000000"/>
        </w:rPr>
        <w:t xml:space="preserve">is the </w:t>
      </w:r>
      <w:r w:rsidR="00A76D49" w:rsidRPr="002956E4">
        <w:rPr>
          <w:rFonts w:cs="Times"/>
          <w:bCs/>
          <w:color w:val="000000"/>
        </w:rPr>
        <w:t>contingency table</w:t>
      </w:r>
      <w:r w:rsidR="00862E8A" w:rsidRPr="002956E4">
        <w:rPr>
          <w:rFonts w:cs="Times"/>
          <w:bCs/>
          <w:color w:val="000000"/>
        </w:rPr>
        <w:t xml:space="preserve">. </w:t>
      </w:r>
    </w:p>
    <w:p w14:paraId="25BBCDA2" w14:textId="1C333248" w:rsidR="00862E8A" w:rsidRPr="00551765" w:rsidRDefault="00862E8A" w:rsidP="00551765">
      <w:pPr>
        <w:widowControl w:val="0"/>
        <w:tabs>
          <w:tab w:val="left" w:pos="220"/>
          <w:tab w:val="left" w:pos="720"/>
        </w:tabs>
        <w:autoSpaceDE w:val="0"/>
        <w:autoSpaceDN w:val="0"/>
        <w:adjustRightInd w:val="0"/>
        <w:ind w:left="360"/>
        <w:rPr>
          <w:rFonts w:eastAsia="MS Mincho" w:cs="MS Mincho"/>
          <w:color w:val="000000"/>
        </w:rPr>
      </w:pPr>
      <w:r w:rsidRPr="00AE1EEB">
        <w:rPr>
          <w:rFonts w:cs="Times"/>
          <w:b/>
          <w:color w:val="000000"/>
        </w:rPr>
        <w:t>Contingency Table</w:t>
      </w:r>
      <w:r w:rsidR="003C06EB" w:rsidRPr="00AE1EEB">
        <w:rPr>
          <w:rFonts w:cs="Times"/>
          <w:b/>
          <w:color w:val="000000"/>
        </w:rPr>
        <w:t>:</w:t>
      </w:r>
      <w:r w:rsidR="003C06EB" w:rsidRPr="00551765">
        <w:rPr>
          <w:rFonts w:cs="Times"/>
          <w:color w:val="000000"/>
        </w:rPr>
        <w:t xml:space="preserve"> A table having n rows and m </w:t>
      </w:r>
      <w:r w:rsidRPr="00551765">
        <w:rPr>
          <w:rFonts w:cs="Times"/>
          <w:color w:val="000000"/>
        </w:rPr>
        <w:t>columns. Each row corresponds to a level of one variable, each column to a level of another variable. Entries in the body of the table are the frequencies with which each variable combination occurred.</w:t>
      </w:r>
    </w:p>
    <w:p w14:paraId="3C8AB6BF" w14:textId="1C348415" w:rsidR="00A76D49" w:rsidRPr="00551765" w:rsidRDefault="00A76D49" w:rsidP="00551765">
      <w:pPr>
        <w:widowControl w:val="0"/>
        <w:autoSpaceDE w:val="0"/>
        <w:autoSpaceDN w:val="0"/>
        <w:adjustRightInd w:val="0"/>
        <w:rPr>
          <w:rFonts w:cs="Times"/>
          <w:b/>
          <w:bCs/>
          <w:color w:val="000000"/>
        </w:rPr>
      </w:pPr>
    </w:p>
    <w:p w14:paraId="46C5D8FF" w14:textId="2AACA55E" w:rsidR="00A76D49" w:rsidRPr="00551765" w:rsidRDefault="00A76D49" w:rsidP="00551765">
      <w:pPr>
        <w:widowControl w:val="0"/>
        <w:autoSpaceDE w:val="0"/>
        <w:autoSpaceDN w:val="0"/>
        <w:adjustRightInd w:val="0"/>
        <w:ind w:left="360"/>
        <w:rPr>
          <w:rFonts w:cs="Times"/>
          <w:color w:val="000000"/>
        </w:rPr>
      </w:pPr>
      <w:r w:rsidRPr="00551765">
        <w:rPr>
          <w:rFonts w:cs="Times"/>
          <w:color w:val="000000"/>
        </w:rPr>
        <w:t xml:space="preserve">The null and alternative hypotheses are </w:t>
      </w:r>
    </w:p>
    <w:p w14:paraId="2F229B0F" w14:textId="77777777" w:rsidR="00A76D49" w:rsidRPr="00551765" w:rsidRDefault="00A76D49" w:rsidP="00551765">
      <w:pPr>
        <w:widowControl w:val="0"/>
        <w:tabs>
          <w:tab w:val="left" w:pos="220"/>
          <w:tab w:val="left" w:pos="720"/>
        </w:tabs>
        <w:autoSpaceDE w:val="0"/>
        <w:autoSpaceDN w:val="0"/>
        <w:adjustRightInd w:val="0"/>
        <w:ind w:left="360"/>
        <w:rPr>
          <w:rFonts w:cs="Times"/>
          <w:color w:val="000000"/>
        </w:rPr>
      </w:pPr>
      <w:r w:rsidRPr="00551765">
        <w:rPr>
          <w:rFonts w:cs="Times"/>
          <w:i/>
          <w:iCs/>
          <w:color w:val="000000"/>
        </w:rPr>
        <w:t>H</w:t>
      </w:r>
      <w:r w:rsidRPr="00551765">
        <w:rPr>
          <w:rFonts w:cs="Times"/>
          <w:color w:val="000000"/>
          <w:position w:val="-8"/>
        </w:rPr>
        <w:t>0</w:t>
      </w:r>
      <w:r w:rsidRPr="00551765">
        <w:rPr>
          <w:rFonts w:cs="Times"/>
          <w:color w:val="000000"/>
        </w:rPr>
        <w:t xml:space="preserve">:  The variables are independent of each other. </w:t>
      </w:r>
      <w:r w:rsidRPr="00551765">
        <w:rPr>
          <w:rFonts w:ascii="MS Mincho" w:eastAsia="MS Mincho" w:hAnsi="MS Mincho" w:cs="MS Mincho"/>
          <w:color w:val="000000"/>
        </w:rPr>
        <w:t> </w:t>
      </w:r>
    </w:p>
    <w:p w14:paraId="5DA361EB" w14:textId="6A53FE14" w:rsidR="00A76D49" w:rsidRPr="00551765" w:rsidRDefault="00A76D49" w:rsidP="00551765">
      <w:pPr>
        <w:widowControl w:val="0"/>
        <w:tabs>
          <w:tab w:val="left" w:pos="220"/>
          <w:tab w:val="left" w:pos="720"/>
        </w:tabs>
        <w:autoSpaceDE w:val="0"/>
        <w:autoSpaceDN w:val="0"/>
        <w:adjustRightInd w:val="0"/>
        <w:ind w:left="360"/>
        <w:rPr>
          <w:rFonts w:cs="Times"/>
          <w:color w:val="000000"/>
        </w:rPr>
      </w:pPr>
      <w:r w:rsidRPr="00551765">
        <w:rPr>
          <w:rFonts w:cs="Times"/>
          <w:i/>
          <w:iCs/>
          <w:color w:val="000000"/>
        </w:rPr>
        <w:t>H</w:t>
      </w:r>
      <w:r w:rsidR="00406166">
        <w:rPr>
          <w:rFonts w:cs="Times"/>
          <w:color w:val="000000"/>
          <w:position w:val="-8"/>
        </w:rPr>
        <w:t>a</w:t>
      </w:r>
      <w:r w:rsidRPr="00551765">
        <w:rPr>
          <w:rFonts w:cs="Times"/>
          <w:color w:val="000000"/>
        </w:rPr>
        <w:t xml:space="preserve">:  The variables are not independent of each other. </w:t>
      </w:r>
      <w:r w:rsidRPr="00551765">
        <w:rPr>
          <w:rFonts w:ascii="MS Mincho" w:eastAsia="MS Mincho" w:hAnsi="MS Mincho" w:cs="MS Mincho"/>
          <w:color w:val="000000"/>
        </w:rPr>
        <w:t> </w:t>
      </w:r>
    </w:p>
    <w:p w14:paraId="731CAF59" w14:textId="482D53E9" w:rsidR="003C06EB" w:rsidRPr="00551765" w:rsidRDefault="00481A31" w:rsidP="00551765">
      <w:pPr>
        <w:widowControl w:val="0"/>
        <w:autoSpaceDE w:val="0"/>
        <w:autoSpaceDN w:val="0"/>
        <w:adjustRightInd w:val="0"/>
        <w:ind w:left="360"/>
        <w:rPr>
          <w:rFonts w:cs="Times"/>
          <w:color w:val="000000"/>
        </w:rPr>
      </w:pPr>
      <w:r w:rsidRPr="00551765">
        <w:rPr>
          <w:rFonts w:cs="Times"/>
          <w:color w:val="000000"/>
        </w:rPr>
        <w:t>T</w:t>
      </w:r>
      <w:r w:rsidR="00A76D49" w:rsidRPr="00551765">
        <w:rPr>
          <w:rFonts w:cs="Times"/>
          <w:color w:val="000000"/>
        </w:rPr>
        <w:t xml:space="preserve">here will be a table of observed frequencies and a table of expected frequencies, and the amount of disparity between these tables will be compared during the calculation of </w:t>
      </w:r>
      <w:r w:rsidR="00862E8A" w:rsidRPr="00551765">
        <w:rPr>
          <w:rFonts w:cs="Times"/>
          <w:color w:val="000000"/>
        </w:rPr>
        <w:lastRenderedPageBreak/>
        <w:t>the test statistic. The observed frequencies</w:t>
      </w:r>
      <w:r w:rsidR="00A76D49" w:rsidRPr="00551765">
        <w:rPr>
          <w:rFonts w:cs="Times"/>
          <w:color w:val="000000"/>
        </w:rPr>
        <w:t xml:space="preserve"> will reflect a cross-classification for members of a single sample, and the table of expected frequencies will be constructed under the assumption that the null hypothesis is true. </w:t>
      </w:r>
      <w:r w:rsidR="003C06EB" w:rsidRPr="00551765">
        <w:rPr>
          <w:rFonts w:cs="Times"/>
          <w:color w:val="000000"/>
        </w:rPr>
        <w:t>The expected frequencies for contingency tables under assumption of independence is given by:</w:t>
      </w:r>
    </w:p>
    <w:p w14:paraId="79495FE1" w14:textId="4DACF999" w:rsidR="003C06EB" w:rsidRPr="00551765" w:rsidRDefault="002956E4" w:rsidP="00551765">
      <w:pPr>
        <w:widowControl w:val="0"/>
        <w:autoSpaceDE w:val="0"/>
        <w:autoSpaceDN w:val="0"/>
        <w:adjustRightInd w:val="0"/>
        <w:ind w:left="360"/>
        <w:rPr>
          <w:rFonts w:cs="Times"/>
          <w:color w:val="000000"/>
        </w:rPr>
      </w:pPr>
      <m:oMathPara>
        <m:oMath>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ij</m:t>
              </m:r>
            </m:sub>
          </m:sSub>
          <m:r>
            <w:rPr>
              <w:rFonts w:ascii="Cambria Math" w:hAnsi="Cambria Math" w:cs="Times"/>
              <w:color w:val="000000"/>
            </w:rPr>
            <m:t xml:space="preserve">= </m:t>
          </m:r>
          <m:f>
            <m:fPr>
              <m:ctrlPr>
                <w:rPr>
                  <w:rFonts w:ascii="Cambria Math" w:hAnsi="Cambria Math" w:cs="Times"/>
                  <w:i/>
                  <w:color w:val="000000"/>
                </w:rPr>
              </m:ctrlPr>
            </m:fPr>
            <m:num>
              <m:d>
                <m:dPr>
                  <m:ctrlPr>
                    <w:rPr>
                      <w:rFonts w:ascii="Cambria Math" w:hAnsi="Cambria Math" w:cs="Times"/>
                      <w:i/>
                      <w:color w:val="000000"/>
                    </w:rPr>
                  </m:ctrlPr>
                </m:dPr>
                <m:e>
                  <m:r>
                    <w:rPr>
                      <w:rFonts w:ascii="Cambria Math" w:hAnsi="Cambria Math" w:cs="Times"/>
                      <w:color w:val="000000"/>
                    </w:rPr>
                    <m:t>Row i Total</m:t>
                  </m:r>
                </m:e>
              </m:d>
              <m:r>
                <w:rPr>
                  <w:rFonts w:ascii="Cambria Math" w:hAnsi="Cambria Math" w:cs="Times"/>
                  <w:color w:val="000000"/>
                </w:rPr>
                <m:t>(Column j Total)</m:t>
              </m:r>
            </m:num>
            <m:den>
              <m:r>
                <w:rPr>
                  <w:rFonts w:ascii="Cambria Math" w:hAnsi="Cambria Math" w:cs="Times"/>
                  <w:color w:val="000000"/>
                </w:rPr>
                <m:t>Sample size</m:t>
              </m:r>
            </m:den>
          </m:f>
        </m:oMath>
      </m:oMathPara>
    </w:p>
    <w:p w14:paraId="7FF046AF" w14:textId="29E67982" w:rsidR="003C06EB" w:rsidRPr="00551765" w:rsidRDefault="003C06EB" w:rsidP="00551765">
      <w:pPr>
        <w:widowControl w:val="0"/>
        <w:autoSpaceDE w:val="0"/>
        <w:autoSpaceDN w:val="0"/>
        <w:adjustRightInd w:val="0"/>
        <w:ind w:left="360"/>
        <w:rPr>
          <w:rFonts w:cs="Times"/>
          <w:color w:val="000000"/>
        </w:rPr>
      </w:pPr>
      <w:r w:rsidRPr="00551765">
        <w:rPr>
          <w:rFonts w:cs="Times"/>
          <w:color w:val="000000"/>
        </w:rPr>
        <w:t>Test statistics for Independence is given by:</w:t>
      </w:r>
    </w:p>
    <w:p w14:paraId="3FD49B30" w14:textId="7AC94616" w:rsidR="003C06EB" w:rsidRPr="00551765" w:rsidRDefault="002956E4" w:rsidP="00551765">
      <w:pPr>
        <w:widowControl w:val="0"/>
        <w:autoSpaceDE w:val="0"/>
        <w:autoSpaceDN w:val="0"/>
        <w:adjustRightInd w:val="0"/>
        <w:ind w:left="360"/>
        <w:rPr>
          <w:rFonts w:cs="Times"/>
          <w:color w:val="000000"/>
        </w:rPr>
      </w:pPr>
      <m:oMathPara>
        <m:oMath>
          <m:sSup>
            <m:sSupPr>
              <m:ctrlPr>
                <w:rPr>
                  <w:rFonts w:ascii="Cambria Math" w:hAnsi="Cambria Math" w:cs="Times"/>
                  <w:i/>
                  <w:color w:val="000000"/>
                </w:rPr>
              </m:ctrlPr>
            </m:sSupPr>
            <m:e>
              <m:r>
                <w:rPr>
                  <w:rFonts w:ascii="Cambria Math" w:hAnsi="Cambria Math" w:cs="Times"/>
                  <w:color w:val="000000"/>
                </w:rPr>
                <m:t>χ</m:t>
              </m:r>
            </m:e>
            <m:sup>
              <m:r>
                <w:rPr>
                  <w:rFonts w:ascii="Cambria Math" w:hAnsi="Cambria Math" w:cs="Times"/>
                  <w:color w:val="000000"/>
                </w:rPr>
                <m:t>2</m:t>
              </m:r>
            </m:sup>
          </m:sSup>
          <m:r>
            <w:rPr>
              <w:rFonts w:ascii="Cambria Math" w:hAnsi="Cambria Math" w:cs="Times"/>
              <w:color w:val="000000"/>
            </w:rPr>
            <m:t xml:space="preserve">= </m:t>
          </m:r>
          <m:nary>
            <m:naryPr>
              <m:chr m:val="∑"/>
              <m:limLoc m:val="undOvr"/>
              <m:supHide m:val="1"/>
              <m:ctrlPr>
                <w:rPr>
                  <w:rFonts w:ascii="Cambria Math" w:hAnsi="Cambria Math" w:cs="Times"/>
                  <w:i/>
                  <w:color w:val="000000"/>
                </w:rPr>
              </m:ctrlPr>
            </m:naryPr>
            <m:sub>
              <m:r>
                <w:rPr>
                  <w:rFonts w:ascii="Cambria Math" w:hAnsi="Cambria Math" w:cs="Times"/>
                  <w:color w:val="000000"/>
                </w:rPr>
                <m:t>i</m:t>
              </m:r>
            </m:sub>
            <m:sup/>
            <m:e/>
          </m:nary>
          <m:nary>
            <m:naryPr>
              <m:chr m:val="∑"/>
              <m:limLoc m:val="undOvr"/>
              <m:supHide m:val="1"/>
              <m:ctrlPr>
                <w:rPr>
                  <w:rFonts w:ascii="Cambria Math" w:hAnsi="Cambria Math" w:cs="Times"/>
                  <w:i/>
                  <w:color w:val="000000"/>
                </w:rPr>
              </m:ctrlPr>
            </m:naryPr>
            <m:sub>
              <m:r>
                <w:rPr>
                  <w:rFonts w:ascii="Cambria Math" w:hAnsi="Cambria Math" w:cs="Times"/>
                  <w:color w:val="000000"/>
                </w:rPr>
                <m:t>j</m:t>
              </m:r>
            </m:sub>
            <m:sup/>
            <m:e>
              <m:f>
                <m:fPr>
                  <m:ctrlPr>
                    <w:rPr>
                      <w:rFonts w:ascii="Cambria Math" w:hAnsi="Cambria Math" w:cs="Times"/>
                      <w:i/>
                      <w:color w:val="000000"/>
                    </w:rPr>
                  </m:ctrlPr>
                </m:fPr>
                <m:num>
                  <m:sSup>
                    <m:sSupPr>
                      <m:ctrlPr>
                        <w:rPr>
                          <w:rFonts w:ascii="Cambria Math" w:hAnsi="Cambria Math" w:cs="Times"/>
                          <w:i/>
                          <w:color w:val="000000"/>
                        </w:rPr>
                      </m:ctrlPr>
                    </m:sSupPr>
                    <m:e>
                      <m: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f</m:t>
                          </m:r>
                        </m:e>
                        <m:sub>
                          <m:r>
                            <w:rPr>
                              <w:rFonts w:ascii="Cambria Math" w:hAnsi="Cambria Math" w:cs="Times"/>
                              <w:color w:val="000000"/>
                            </w:rPr>
                            <m:t>ij</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ij</m:t>
                          </m:r>
                        </m:sub>
                      </m:sSub>
                      <m:r>
                        <w:rPr>
                          <w:rFonts w:ascii="Cambria Math" w:hAnsi="Cambria Math" w:cs="Times"/>
                          <w:color w:val="000000"/>
                        </w:rPr>
                        <m:t xml:space="preserve"> )</m:t>
                      </m:r>
                    </m:e>
                    <m:sup>
                      <m:r>
                        <w:rPr>
                          <w:rFonts w:ascii="Cambria Math" w:hAnsi="Cambria Math" w:cs="Times"/>
                          <w:color w:val="000000"/>
                        </w:rPr>
                        <m:t>2</m:t>
                      </m:r>
                    </m:sup>
                  </m:sSup>
                </m:num>
                <m:den>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ij</m:t>
                      </m:r>
                    </m:sub>
                  </m:sSub>
                </m:den>
              </m:f>
            </m:e>
          </m:nary>
        </m:oMath>
      </m:oMathPara>
    </w:p>
    <w:p w14:paraId="4E446B31" w14:textId="32BB3639" w:rsidR="00454A36" w:rsidRPr="00551765" w:rsidRDefault="00454A36" w:rsidP="00551765">
      <w:pPr>
        <w:widowControl w:val="0"/>
        <w:autoSpaceDE w:val="0"/>
        <w:autoSpaceDN w:val="0"/>
        <w:adjustRightInd w:val="0"/>
        <w:ind w:left="360"/>
        <w:rPr>
          <w:rFonts w:cs="Times"/>
          <w:color w:val="000000"/>
        </w:rPr>
      </w:pPr>
      <w:proofErr w:type="spellStart"/>
      <w:r w:rsidRPr="00551765">
        <w:rPr>
          <w:rFonts w:cs="Times"/>
          <w:color w:val="000000"/>
        </w:rPr>
        <w:t>fij</w:t>
      </w:r>
      <w:proofErr w:type="spellEnd"/>
      <w:r w:rsidRPr="00551765">
        <w:rPr>
          <w:rFonts w:cs="Times"/>
          <w:color w:val="000000"/>
        </w:rPr>
        <w:t xml:space="preserve">= observed frequency for the contingency table category in row </w:t>
      </w:r>
      <w:proofErr w:type="spellStart"/>
      <w:r w:rsidRPr="00551765">
        <w:rPr>
          <w:rFonts w:cs="Times"/>
          <w:color w:val="000000"/>
        </w:rPr>
        <w:t>i</w:t>
      </w:r>
      <w:proofErr w:type="spellEnd"/>
      <w:r w:rsidRPr="00551765">
        <w:rPr>
          <w:rFonts w:cs="Times"/>
          <w:color w:val="000000"/>
        </w:rPr>
        <w:t xml:space="preserve"> and column j</w:t>
      </w:r>
    </w:p>
    <w:p w14:paraId="79642036" w14:textId="191087AA" w:rsidR="00454A36" w:rsidRPr="00551765" w:rsidRDefault="00454A36" w:rsidP="00551765">
      <w:pPr>
        <w:widowControl w:val="0"/>
        <w:autoSpaceDE w:val="0"/>
        <w:autoSpaceDN w:val="0"/>
        <w:adjustRightInd w:val="0"/>
        <w:ind w:left="360"/>
        <w:rPr>
          <w:rFonts w:cs="Times"/>
          <w:color w:val="000000"/>
        </w:rPr>
      </w:pPr>
      <w:proofErr w:type="spellStart"/>
      <w:r w:rsidRPr="00551765">
        <w:rPr>
          <w:rFonts w:cs="Times"/>
          <w:color w:val="000000"/>
        </w:rPr>
        <w:t>eij</w:t>
      </w:r>
      <w:proofErr w:type="spellEnd"/>
      <w:r w:rsidRPr="00551765">
        <w:rPr>
          <w:rFonts w:cs="Times"/>
          <w:color w:val="000000"/>
        </w:rPr>
        <w:t xml:space="preserve">= observed frequency for the contingency table category in row </w:t>
      </w:r>
      <w:proofErr w:type="spellStart"/>
      <w:r w:rsidRPr="00551765">
        <w:rPr>
          <w:rFonts w:cs="Times"/>
          <w:color w:val="000000"/>
        </w:rPr>
        <w:t>i</w:t>
      </w:r>
      <w:proofErr w:type="spellEnd"/>
      <w:r w:rsidRPr="00551765">
        <w:rPr>
          <w:rFonts w:cs="Times"/>
          <w:color w:val="000000"/>
        </w:rPr>
        <w:t xml:space="preserve"> and column j</w:t>
      </w:r>
    </w:p>
    <w:p w14:paraId="076D2DF4" w14:textId="6EC3A371" w:rsidR="007B695C" w:rsidRDefault="00A76D49" w:rsidP="00551765">
      <w:pPr>
        <w:widowControl w:val="0"/>
        <w:autoSpaceDE w:val="0"/>
        <w:autoSpaceDN w:val="0"/>
        <w:adjustRightInd w:val="0"/>
        <w:ind w:left="360"/>
        <w:rPr>
          <w:rFonts w:cs="Times"/>
          <w:color w:val="000000"/>
        </w:rPr>
      </w:pPr>
      <w:r w:rsidRPr="00551765">
        <w:rPr>
          <w:rFonts w:cs="Times"/>
          <w:color w:val="000000"/>
        </w:rPr>
        <w:t xml:space="preserve">The </w:t>
      </w:r>
      <w:r w:rsidR="00F618B1" w:rsidRPr="00551765">
        <w:rPr>
          <w:rFonts w:cs="Times"/>
          <w:color w:val="000000"/>
        </w:rPr>
        <w:t>p-value</w:t>
      </w:r>
      <w:r w:rsidRPr="00551765">
        <w:rPr>
          <w:rFonts w:cs="Times"/>
          <w:color w:val="000000"/>
        </w:rPr>
        <w:t xml:space="preserve"> </w:t>
      </w:r>
      <w:r w:rsidR="00F618B1" w:rsidRPr="00551765">
        <w:rPr>
          <w:rFonts w:cs="Times"/>
          <w:color w:val="000000"/>
        </w:rPr>
        <w:t xml:space="preserve">is </w:t>
      </w:r>
      <w:r w:rsidRPr="00551765">
        <w:rPr>
          <w:rFonts w:cs="Times"/>
          <w:color w:val="000000"/>
        </w:rPr>
        <w:t>compared to a given level of significance using</w:t>
      </w:r>
      <w:r w:rsidR="00F618B1" w:rsidRPr="00551765">
        <w:rPr>
          <w:rFonts w:cs="Times"/>
          <w:color w:val="000000"/>
        </w:rPr>
        <w:t xml:space="preserve"> (n-</w:t>
      </w:r>
      <w:proofErr w:type="gramStart"/>
      <w:r w:rsidR="00F618B1" w:rsidRPr="00551765">
        <w:rPr>
          <w:rFonts w:cs="Times"/>
          <w:color w:val="000000"/>
        </w:rPr>
        <w:t>1)(</w:t>
      </w:r>
      <w:proofErr w:type="gramEnd"/>
      <w:r w:rsidR="00F618B1" w:rsidRPr="00551765">
        <w:rPr>
          <w:rFonts w:cs="Times"/>
          <w:color w:val="000000"/>
        </w:rPr>
        <w:t xml:space="preserve">m-1) </w:t>
      </w:r>
      <w:r w:rsidRPr="00551765">
        <w:rPr>
          <w:rFonts w:cs="Times"/>
          <w:color w:val="000000"/>
        </w:rPr>
        <w:t xml:space="preserve"> </w:t>
      </w:r>
      <w:r w:rsidR="00F618B1" w:rsidRPr="00551765">
        <w:rPr>
          <w:rFonts w:cs="Times"/>
          <w:color w:val="000000"/>
        </w:rPr>
        <w:t>degrees of freedom</w:t>
      </w:r>
      <w:r w:rsidR="00406166">
        <w:rPr>
          <w:rFonts w:cs="Times"/>
          <w:color w:val="000000"/>
        </w:rPr>
        <w:t xml:space="preserve"> where </w:t>
      </w:r>
      <w:proofErr w:type="spellStart"/>
      <w:r w:rsidR="00406166">
        <w:rPr>
          <w:rFonts w:cs="Times"/>
          <w:color w:val="000000"/>
        </w:rPr>
        <w:t>n,m</w:t>
      </w:r>
      <w:proofErr w:type="spellEnd"/>
      <w:r w:rsidR="00406166">
        <w:rPr>
          <w:rFonts w:cs="Times"/>
          <w:color w:val="000000"/>
        </w:rPr>
        <w:t xml:space="preserve"> are no of </w:t>
      </w:r>
      <w:proofErr w:type="spellStart"/>
      <w:r w:rsidR="00406166">
        <w:rPr>
          <w:rFonts w:cs="Times"/>
          <w:color w:val="000000"/>
        </w:rPr>
        <w:t>rows,columns</w:t>
      </w:r>
      <w:proofErr w:type="spellEnd"/>
      <w:r w:rsidR="00F618B1" w:rsidRPr="00551765">
        <w:rPr>
          <w:rFonts w:cs="Times"/>
          <w:color w:val="000000"/>
        </w:rPr>
        <w:t>.</w:t>
      </w:r>
      <w:r w:rsidR="00481A31" w:rsidRPr="00551765">
        <w:rPr>
          <w:rFonts w:cs="Times"/>
          <w:color w:val="000000"/>
        </w:rPr>
        <w:t xml:space="preserve"> </w:t>
      </w:r>
    </w:p>
    <w:p w14:paraId="355E0233" w14:textId="655CB5AB" w:rsidR="00CE5A6B" w:rsidRDefault="00CE5A6B" w:rsidP="00551765">
      <w:pPr>
        <w:widowControl w:val="0"/>
        <w:autoSpaceDE w:val="0"/>
        <w:autoSpaceDN w:val="0"/>
        <w:adjustRightInd w:val="0"/>
        <w:ind w:left="360"/>
        <w:rPr>
          <w:rFonts w:cs="Times"/>
          <w:color w:val="000000"/>
        </w:rPr>
      </w:pPr>
      <w:r>
        <w:rPr>
          <w:rFonts w:cs="Times"/>
          <w:color w:val="000000"/>
        </w:rPr>
        <w:t xml:space="preserve">Rejection </w:t>
      </w:r>
      <w:proofErr w:type="gramStart"/>
      <w:r>
        <w:rPr>
          <w:rFonts w:cs="Times"/>
          <w:color w:val="000000"/>
        </w:rPr>
        <w:t>Rule :</w:t>
      </w:r>
      <w:proofErr w:type="gramEnd"/>
    </w:p>
    <w:tbl>
      <w:tblPr>
        <w:tblW w:w="0" w:type="auto"/>
        <w:tblInd w:w="297" w:type="dxa"/>
        <w:tblLook w:val="0000" w:firstRow="0" w:lastRow="0" w:firstColumn="0" w:lastColumn="0" w:noHBand="0" w:noVBand="0"/>
      </w:tblPr>
      <w:tblGrid>
        <w:gridCol w:w="2675"/>
        <w:gridCol w:w="4678"/>
      </w:tblGrid>
      <w:tr w:rsidR="00CE5A6B" w14:paraId="001B1E89" w14:textId="7F881CC4" w:rsidTr="00CE5A6B">
        <w:trPr>
          <w:trHeight w:val="360"/>
        </w:trPr>
        <w:tc>
          <w:tcPr>
            <w:tcW w:w="2675" w:type="dxa"/>
          </w:tcPr>
          <w:p w14:paraId="7CDE882D" w14:textId="71E2D36C" w:rsidR="00CE5A6B" w:rsidRPr="00CE5A6B" w:rsidRDefault="00CE5A6B" w:rsidP="00CE5A6B">
            <w:pPr>
              <w:widowControl w:val="0"/>
              <w:autoSpaceDE w:val="0"/>
              <w:autoSpaceDN w:val="0"/>
              <w:adjustRightInd w:val="0"/>
              <w:ind w:left="58"/>
              <w:rPr>
                <w:rFonts w:cs="Times"/>
                <w:color w:val="000000"/>
                <w:position w:val="-8"/>
              </w:rPr>
            </w:pPr>
            <w:r>
              <w:rPr>
                <w:rFonts w:cs="Times"/>
                <w:color w:val="000000"/>
              </w:rPr>
              <w:t>p-value approach:</w:t>
            </w:r>
          </w:p>
        </w:tc>
        <w:tc>
          <w:tcPr>
            <w:tcW w:w="4678" w:type="dxa"/>
          </w:tcPr>
          <w:p w14:paraId="23C48650" w14:textId="439209BB" w:rsidR="00CE5A6B" w:rsidRPr="00CE5A6B" w:rsidRDefault="00CE5A6B" w:rsidP="00CE5A6B">
            <w:pPr>
              <w:widowControl w:val="0"/>
              <w:autoSpaceDE w:val="0"/>
              <w:autoSpaceDN w:val="0"/>
              <w:adjustRightInd w:val="0"/>
              <w:rPr>
                <w:rFonts w:eastAsiaTheme="minorEastAsia" w:cs="Times"/>
                <w:iCs/>
                <w:color w:val="000000"/>
              </w:rPr>
            </w:pPr>
            <w:r w:rsidRPr="00551765">
              <w:rPr>
                <w:rFonts w:cs="Times"/>
                <w:iCs/>
                <w:color w:val="000000"/>
              </w:rPr>
              <w:t xml:space="preserve">if </w:t>
            </w:r>
            <m:oMath>
              <m:r>
                <m:rPr>
                  <m:sty m:val="p"/>
                </m:rPr>
                <w:rPr>
                  <w:rFonts w:ascii="Cambria Math" w:hAnsi="Cambria Math" w:cs="Times"/>
                  <w:color w:val="000000"/>
                </w:rPr>
                <m:t>p-value ≤ α</m:t>
              </m:r>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r w:rsidR="00CE5A6B" w14:paraId="68A9C2FD" w14:textId="77777777" w:rsidTr="00CE5A6B">
        <w:trPr>
          <w:trHeight w:val="360"/>
        </w:trPr>
        <w:tc>
          <w:tcPr>
            <w:tcW w:w="2675" w:type="dxa"/>
          </w:tcPr>
          <w:p w14:paraId="33E0BB82" w14:textId="25D5BA31" w:rsidR="00CE5A6B" w:rsidRDefault="00CE5A6B" w:rsidP="00CE5A6B">
            <w:pPr>
              <w:widowControl w:val="0"/>
              <w:autoSpaceDE w:val="0"/>
              <w:autoSpaceDN w:val="0"/>
              <w:adjustRightInd w:val="0"/>
              <w:ind w:left="58"/>
              <w:rPr>
                <w:rFonts w:cs="Times"/>
                <w:color w:val="000000"/>
              </w:rPr>
            </w:pPr>
            <w:r>
              <w:rPr>
                <w:rFonts w:cs="Times"/>
                <w:color w:val="000000"/>
              </w:rPr>
              <w:t>Critical value approach:</w:t>
            </w:r>
          </w:p>
        </w:tc>
        <w:tc>
          <w:tcPr>
            <w:tcW w:w="4678" w:type="dxa"/>
          </w:tcPr>
          <w:p w14:paraId="4F862798" w14:textId="022C2061" w:rsidR="00CE5A6B" w:rsidRPr="00551765" w:rsidRDefault="00CE5A6B" w:rsidP="00CE5A6B">
            <w:pPr>
              <w:widowControl w:val="0"/>
              <w:autoSpaceDE w:val="0"/>
              <w:autoSpaceDN w:val="0"/>
              <w:adjustRightInd w:val="0"/>
              <w:rPr>
                <w:rFonts w:cs="Times"/>
                <w:iCs/>
                <w:color w:val="000000"/>
              </w:rPr>
            </w:pPr>
            <w:r>
              <w:rPr>
                <w:rFonts w:cs="Times"/>
                <w:iCs/>
                <w:color w:val="000000"/>
              </w:rPr>
              <w:t xml:space="preserve">If </w:t>
            </w:r>
            <m:oMath>
              <m:sSup>
                <m:sSupPr>
                  <m:ctrlPr>
                    <w:rPr>
                      <w:rFonts w:ascii="Cambria Math" w:hAnsi="Cambria Math" w:cs="Times"/>
                      <w:i/>
                      <w:color w:val="000000"/>
                    </w:rPr>
                  </m:ctrlPr>
                </m:sSupPr>
                <m:e>
                  <m:r>
                    <w:rPr>
                      <w:rFonts w:ascii="Cambria Math" w:hAnsi="Cambria Math" w:cs="Times"/>
                      <w:color w:val="000000"/>
                    </w:rPr>
                    <m:t>χ</m:t>
                  </m:r>
                </m:e>
                <m:sup>
                  <m:r>
                    <w:rPr>
                      <w:rFonts w:ascii="Cambria Math" w:hAnsi="Cambria Math" w:cs="Times"/>
                      <w:color w:val="000000"/>
                    </w:rPr>
                    <m:t>2</m:t>
                  </m:r>
                </m:sup>
              </m:sSup>
              <m:r>
                <w:rPr>
                  <w:rFonts w:ascii="Cambria Math" w:hAnsi="Cambria Math" w:cs="Times"/>
                  <w:color w:val="000000"/>
                </w:rPr>
                <m:t xml:space="preserve"> ≥ </m:t>
              </m:r>
              <m:sSup>
                <m:sSupPr>
                  <m:ctrlPr>
                    <w:rPr>
                      <w:rFonts w:ascii="Cambria Math" w:hAnsi="Cambria Math" w:cs="Times"/>
                      <w:i/>
                      <w:color w:val="000000"/>
                    </w:rPr>
                  </m:ctrlPr>
                </m:sSupPr>
                <m:e>
                  <m:sSub>
                    <m:sSubPr>
                      <m:ctrlPr>
                        <w:rPr>
                          <w:rFonts w:ascii="Cambria Math" w:hAnsi="Cambria Math" w:cs="Times"/>
                          <w:i/>
                          <w:color w:val="000000"/>
                        </w:rPr>
                      </m:ctrlPr>
                    </m:sSubPr>
                    <m:e>
                      <m:r>
                        <w:rPr>
                          <w:rFonts w:ascii="Cambria Math" w:hAnsi="Cambria Math" w:cs="Times"/>
                          <w:color w:val="000000"/>
                        </w:rPr>
                        <m:t>χ</m:t>
                      </m:r>
                    </m:e>
                    <m:sub>
                      <m:r>
                        <w:rPr>
                          <w:rFonts w:ascii="Cambria Math" w:hAnsi="Cambria Math" w:cs="Times"/>
                          <w:color w:val="000000"/>
                        </w:rPr>
                        <m:t>α</m:t>
                      </m:r>
                    </m:sub>
                  </m:sSub>
                </m:e>
                <m:sup>
                  <m:r>
                    <w:rPr>
                      <w:rFonts w:ascii="Cambria Math" w:hAnsi="Cambria Math" w:cs="Times"/>
                      <w:color w:val="000000"/>
                    </w:rPr>
                    <m:t>2</m:t>
                  </m:r>
                </m:sup>
              </m:sSup>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bl>
    <w:p w14:paraId="4779983C" w14:textId="77777777" w:rsidR="001F0855" w:rsidRPr="00551765" w:rsidRDefault="001F0855" w:rsidP="00551765">
      <w:pPr>
        <w:widowControl w:val="0"/>
        <w:tabs>
          <w:tab w:val="left" w:pos="220"/>
          <w:tab w:val="left" w:pos="720"/>
        </w:tabs>
        <w:autoSpaceDE w:val="0"/>
        <w:autoSpaceDN w:val="0"/>
        <w:adjustRightInd w:val="0"/>
        <w:rPr>
          <w:rFonts w:eastAsia="MS Mincho" w:cs="MS Mincho"/>
          <w:color w:val="000000"/>
        </w:rPr>
      </w:pPr>
    </w:p>
    <w:p w14:paraId="5CFA0B2C" w14:textId="701FA93F" w:rsidR="0041184D" w:rsidRPr="002956E4" w:rsidRDefault="0041184D" w:rsidP="002956E4">
      <w:pPr>
        <w:pStyle w:val="ListParagraph"/>
        <w:widowControl w:val="0"/>
        <w:numPr>
          <w:ilvl w:val="0"/>
          <w:numId w:val="33"/>
        </w:numPr>
        <w:tabs>
          <w:tab w:val="left" w:pos="220"/>
          <w:tab w:val="left" w:pos="720"/>
        </w:tabs>
        <w:autoSpaceDE w:val="0"/>
        <w:autoSpaceDN w:val="0"/>
        <w:adjustRightInd w:val="0"/>
        <w:rPr>
          <w:rFonts w:eastAsia="MS Mincho" w:cs="MS Mincho"/>
          <w:b/>
          <w:color w:val="000000"/>
        </w:rPr>
      </w:pPr>
      <w:r w:rsidRPr="002956E4">
        <w:rPr>
          <w:rFonts w:eastAsia="MS Mincho" w:cs="MS Mincho"/>
          <w:b/>
          <w:color w:val="000000"/>
        </w:rPr>
        <w:t>Goodness of fit for multinomial distribution</w:t>
      </w:r>
    </w:p>
    <w:p w14:paraId="0DF8F095" w14:textId="77777777" w:rsidR="00481A31" w:rsidRPr="00551765" w:rsidRDefault="00481A31" w:rsidP="00551765">
      <w:pPr>
        <w:widowControl w:val="0"/>
        <w:autoSpaceDE w:val="0"/>
        <w:autoSpaceDN w:val="0"/>
        <w:adjustRightInd w:val="0"/>
        <w:ind w:left="360"/>
        <w:rPr>
          <w:rFonts w:cs="Times"/>
          <w:color w:val="000000"/>
        </w:rPr>
      </w:pPr>
      <w:r w:rsidRPr="00551765">
        <w:rPr>
          <w:rFonts w:cs="Times"/>
          <w:color w:val="000000"/>
        </w:rPr>
        <w:t xml:space="preserve">The null and alternative hypotheses are </w:t>
      </w:r>
    </w:p>
    <w:p w14:paraId="2BD9D8F4" w14:textId="77777777" w:rsidR="00481A31" w:rsidRPr="00551765" w:rsidRDefault="00481A31" w:rsidP="00551765">
      <w:pPr>
        <w:widowControl w:val="0"/>
        <w:autoSpaceDE w:val="0"/>
        <w:autoSpaceDN w:val="0"/>
        <w:adjustRightInd w:val="0"/>
        <w:ind w:left="360"/>
        <w:rPr>
          <w:rFonts w:cs="Times"/>
          <w:color w:val="000000"/>
        </w:rPr>
      </w:pPr>
      <w:r w:rsidRPr="00551765">
        <w:rPr>
          <w:rFonts w:cs="Times"/>
          <w:i/>
          <w:iCs/>
          <w:color w:val="000000"/>
        </w:rPr>
        <w:t>H</w:t>
      </w:r>
      <w:r w:rsidRPr="00551765">
        <w:rPr>
          <w:rFonts w:cs="Times"/>
          <w:color w:val="000000"/>
          <w:position w:val="-8"/>
        </w:rPr>
        <w:t>0</w:t>
      </w:r>
      <w:r w:rsidRPr="00551765">
        <w:rPr>
          <w:rFonts w:cs="Times"/>
          <w:color w:val="000000"/>
        </w:rPr>
        <w:t xml:space="preserve">: The population follows a multinomial distribution with specified probabilities for each of the </w:t>
      </w:r>
      <w:r w:rsidRPr="00551765">
        <w:rPr>
          <w:rFonts w:cs="Times"/>
          <w:i/>
          <w:iCs/>
          <w:color w:val="000000"/>
        </w:rPr>
        <w:t xml:space="preserve">k </w:t>
      </w:r>
      <w:r w:rsidRPr="00551765">
        <w:rPr>
          <w:rFonts w:cs="Times"/>
          <w:color w:val="000000"/>
        </w:rPr>
        <w:t xml:space="preserve">categories </w:t>
      </w:r>
    </w:p>
    <w:p w14:paraId="5F64DAA6" w14:textId="77777777" w:rsidR="00481A31" w:rsidRPr="00551765" w:rsidRDefault="00481A31" w:rsidP="00551765">
      <w:pPr>
        <w:widowControl w:val="0"/>
        <w:autoSpaceDE w:val="0"/>
        <w:autoSpaceDN w:val="0"/>
        <w:adjustRightInd w:val="0"/>
        <w:ind w:left="360"/>
        <w:rPr>
          <w:rFonts w:cs="Times"/>
          <w:color w:val="000000"/>
        </w:rPr>
      </w:pPr>
      <w:r w:rsidRPr="00551765">
        <w:rPr>
          <w:rFonts w:cs="Times"/>
          <w:i/>
          <w:iCs/>
          <w:color w:val="000000"/>
        </w:rPr>
        <w:t>H</w:t>
      </w:r>
      <w:r w:rsidRPr="00551765">
        <w:rPr>
          <w:rFonts w:cs="Times"/>
          <w:color w:val="000000"/>
          <w:position w:val="-6"/>
        </w:rPr>
        <w:t>a</w:t>
      </w:r>
      <w:r w:rsidRPr="00551765">
        <w:rPr>
          <w:rFonts w:cs="Times"/>
          <w:color w:val="000000"/>
        </w:rPr>
        <w:t xml:space="preserve">: The population does not follow a multinomial distribution with the specified probabilities for each of the </w:t>
      </w:r>
      <w:r w:rsidRPr="00551765">
        <w:rPr>
          <w:rFonts w:cs="Times"/>
          <w:i/>
          <w:iCs/>
          <w:color w:val="000000"/>
        </w:rPr>
        <w:t xml:space="preserve">k </w:t>
      </w:r>
      <w:r w:rsidRPr="00551765">
        <w:rPr>
          <w:rFonts w:cs="Times"/>
          <w:color w:val="000000"/>
        </w:rPr>
        <w:t xml:space="preserve">categories </w:t>
      </w:r>
    </w:p>
    <w:p w14:paraId="3B24F7DF" w14:textId="7C581DCC" w:rsidR="00481A31" w:rsidRPr="00551765" w:rsidRDefault="00481A31" w:rsidP="00551765">
      <w:pPr>
        <w:widowControl w:val="0"/>
        <w:autoSpaceDE w:val="0"/>
        <w:autoSpaceDN w:val="0"/>
        <w:adjustRightInd w:val="0"/>
        <w:ind w:left="360"/>
        <w:rPr>
          <w:rFonts w:cs="Times"/>
          <w:color w:val="000000"/>
        </w:rPr>
      </w:pPr>
      <w:r w:rsidRPr="00551765">
        <w:rPr>
          <w:rFonts w:cs="Times"/>
          <w:color w:val="000000"/>
        </w:rPr>
        <w:t xml:space="preserve">Select a random sample and record the observed frequencies </w:t>
      </w:r>
      <w:r w:rsidRPr="00551765">
        <w:rPr>
          <w:rFonts w:cs="Times"/>
          <w:i/>
          <w:iCs/>
          <w:color w:val="000000"/>
        </w:rPr>
        <w:t>f</w:t>
      </w:r>
      <w:proofErr w:type="spellStart"/>
      <w:r w:rsidRPr="00551765">
        <w:rPr>
          <w:rFonts w:cs="Times"/>
          <w:i/>
          <w:iCs/>
          <w:color w:val="000000"/>
          <w:position w:val="-8"/>
        </w:rPr>
        <w:t>i</w:t>
      </w:r>
      <w:proofErr w:type="spellEnd"/>
      <w:r w:rsidRPr="00551765">
        <w:rPr>
          <w:rFonts w:cs="Times"/>
          <w:i/>
          <w:iCs/>
          <w:color w:val="000000"/>
          <w:position w:val="-8"/>
        </w:rPr>
        <w:t xml:space="preserve"> </w:t>
      </w:r>
      <w:r w:rsidRPr="00551765">
        <w:rPr>
          <w:rFonts w:cs="Times"/>
          <w:color w:val="000000"/>
        </w:rPr>
        <w:t xml:space="preserve">for each category. </w:t>
      </w:r>
    </w:p>
    <w:p w14:paraId="1445F4D7" w14:textId="3F84A806" w:rsidR="00481A31" w:rsidRPr="00551765" w:rsidRDefault="00481A31" w:rsidP="00551765">
      <w:pPr>
        <w:widowControl w:val="0"/>
        <w:autoSpaceDE w:val="0"/>
        <w:autoSpaceDN w:val="0"/>
        <w:adjustRightInd w:val="0"/>
        <w:ind w:left="360"/>
        <w:rPr>
          <w:rFonts w:cs="Times"/>
          <w:color w:val="000000"/>
        </w:rPr>
      </w:pPr>
      <w:r w:rsidRPr="00551765">
        <w:rPr>
          <w:rFonts w:cs="Times"/>
          <w:color w:val="000000"/>
        </w:rPr>
        <w:t xml:space="preserve">Assume the null hypothesis is true and determine the expected frequency </w:t>
      </w:r>
      <w:r w:rsidRPr="00551765">
        <w:rPr>
          <w:rFonts w:cs="Times"/>
          <w:i/>
          <w:iCs/>
          <w:color w:val="000000"/>
        </w:rPr>
        <w:t>e</w:t>
      </w:r>
      <w:proofErr w:type="spellStart"/>
      <w:r w:rsidRPr="00551765">
        <w:rPr>
          <w:rFonts w:cs="Times"/>
          <w:i/>
          <w:iCs/>
          <w:color w:val="000000"/>
          <w:position w:val="-8"/>
        </w:rPr>
        <w:t>i</w:t>
      </w:r>
      <w:proofErr w:type="spellEnd"/>
      <w:r w:rsidRPr="00551765">
        <w:rPr>
          <w:rFonts w:cs="Times"/>
          <w:i/>
          <w:iCs/>
          <w:color w:val="000000"/>
          <w:position w:val="-8"/>
        </w:rPr>
        <w:t xml:space="preserve"> </w:t>
      </w:r>
      <w:r w:rsidRPr="00551765">
        <w:rPr>
          <w:rFonts w:cs="Times"/>
          <w:color w:val="000000"/>
        </w:rPr>
        <w:t xml:space="preserve">in each category by multiplying the category probability by the sample size. </w:t>
      </w:r>
    </w:p>
    <w:p w14:paraId="2F5A3F3F" w14:textId="4BD238F4" w:rsidR="00481A31" w:rsidRPr="00551765" w:rsidRDefault="002956E4" w:rsidP="00551765">
      <w:pPr>
        <w:widowControl w:val="0"/>
        <w:autoSpaceDE w:val="0"/>
        <w:autoSpaceDN w:val="0"/>
        <w:adjustRightInd w:val="0"/>
        <w:ind w:left="360"/>
        <w:rPr>
          <w:rFonts w:cs="Times"/>
          <w:color w:val="000000"/>
        </w:rPr>
      </w:pPr>
      <m:oMathPara>
        <m:oMath>
          <m:sSup>
            <m:sSupPr>
              <m:ctrlPr>
                <w:rPr>
                  <w:rFonts w:ascii="Cambria Math" w:hAnsi="Cambria Math" w:cs="Times"/>
                  <w:i/>
                  <w:color w:val="000000"/>
                </w:rPr>
              </m:ctrlPr>
            </m:sSupPr>
            <m:e>
              <m:r>
                <w:rPr>
                  <w:rFonts w:ascii="Cambria Math" w:hAnsi="Cambria Math" w:cs="Times"/>
                  <w:color w:val="000000"/>
                </w:rPr>
                <m:t>χ</m:t>
              </m:r>
            </m:e>
            <m:sup>
              <m:r>
                <w:rPr>
                  <w:rFonts w:ascii="Cambria Math" w:hAnsi="Cambria Math" w:cs="Times"/>
                  <w:color w:val="000000"/>
                </w:rPr>
                <m:t>2</m:t>
              </m:r>
            </m:sup>
          </m:sSup>
          <m:r>
            <w:rPr>
              <w:rFonts w:ascii="Cambria Math" w:hAnsi="Cambria Math" w:cs="Times"/>
              <w:color w:val="000000"/>
            </w:rPr>
            <m:t xml:space="preserve">= </m:t>
          </m:r>
          <m:nary>
            <m:naryPr>
              <m:chr m:val="∑"/>
              <m:limLoc m:val="undOvr"/>
              <m:supHide m:val="1"/>
              <m:ctrlPr>
                <w:rPr>
                  <w:rFonts w:ascii="Cambria Math" w:hAnsi="Cambria Math" w:cs="Times"/>
                  <w:i/>
                  <w:color w:val="000000"/>
                </w:rPr>
              </m:ctrlPr>
            </m:naryPr>
            <m:sub>
              <m:r>
                <w:rPr>
                  <w:rFonts w:ascii="Cambria Math" w:hAnsi="Cambria Math" w:cs="Times"/>
                  <w:color w:val="000000"/>
                </w:rPr>
                <m:t>i</m:t>
              </m:r>
            </m:sub>
            <m:sup/>
            <m:e>
              <m:f>
                <m:fPr>
                  <m:ctrlPr>
                    <w:rPr>
                      <w:rFonts w:ascii="Cambria Math" w:hAnsi="Cambria Math" w:cs="Times"/>
                      <w:i/>
                      <w:color w:val="000000"/>
                    </w:rPr>
                  </m:ctrlPr>
                </m:fPr>
                <m:num>
                  <m:sSup>
                    <m:sSupPr>
                      <m:ctrlPr>
                        <w:rPr>
                          <w:rFonts w:ascii="Cambria Math" w:hAnsi="Cambria Math" w:cs="Times"/>
                          <w:i/>
                          <w:color w:val="000000"/>
                        </w:rPr>
                      </m:ctrlPr>
                    </m:sSupPr>
                    <m:e>
                      <m: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f</m:t>
                          </m:r>
                        </m:e>
                        <m:sub>
                          <m:r>
                            <w:rPr>
                              <w:rFonts w:ascii="Cambria Math" w:hAnsi="Cambria Math" w:cs="Times"/>
                              <w:color w:val="000000"/>
                            </w:rPr>
                            <m:t>i</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i</m:t>
                          </m:r>
                        </m:sub>
                      </m:sSub>
                      <m:r>
                        <w:rPr>
                          <w:rFonts w:ascii="Cambria Math" w:hAnsi="Cambria Math" w:cs="Times"/>
                          <w:color w:val="000000"/>
                        </w:rPr>
                        <m:t xml:space="preserve"> )</m:t>
                      </m:r>
                    </m:e>
                    <m:sup>
                      <m:r>
                        <w:rPr>
                          <w:rFonts w:ascii="Cambria Math" w:hAnsi="Cambria Math" w:cs="Times"/>
                          <w:color w:val="000000"/>
                        </w:rPr>
                        <m:t>2</m:t>
                      </m:r>
                    </m:sup>
                  </m:sSup>
                </m:num>
                <m:den>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i</m:t>
                      </m:r>
                    </m:sub>
                  </m:sSub>
                </m:den>
              </m:f>
            </m:e>
          </m:nary>
        </m:oMath>
      </m:oMathPara>
    </w:p>
    <w:p w14:paraId="41E5931C" w14:textId="43471DCC" w:rsidR="00481A31" w:rsidRPr="00551765" w:rsidRDefault="00481A31" w:rsidP="00551765">
      <w:pPr>
        <w:widowControl w:val="0"/>
        <w:autoSpaceDE w:val="0"/>
        <w:autoSpaceDN w:val="0"/>
        <w:adjustRightInd w:val="0"/>
        <w:ind w:left="360"/>
        <w:rPr>
          <w:rFonts w:cs="Times"/>
          <w:color w:val="000000"/>
        </w:rPr>
      </w:pPr>
      <w:r w:rsidRPr="00551765">
        <w:rPr>
          <w:rFonts w:cs="Times"/>
          <w:i/>
          <w:iCs/>
          <w:color w:val="000000"/>
        </w:rPr>
        <w:t xml:space="preserve">α </w:t>
      </w:r>
      <w:r w:rsidRPr="00551765">
        <w:rPr>
          <w:rFonts w:cs="Times"/>
          <w:color w:val="000000"/>
        </w:rPr>
        <w:t xml:space="preserve">is the level of significance for the test and there </w:t>
      </w:r>
      <w:proofErr w:type="gramStart"/>
      <w:r w:rsidRPr="00551765">
        <w:rPr>
          <w:rFonts w:cs="Times"/>
          <w:color w:val="000000"/>
        </w:rPr>
        <w:t>are</w:t>
      </w:r>
      <w:proofErr w:type="gramEnd"/>
      <w:r w:rsidRPr="00551765">
        <w:rPr>
          <w:rFonts w:cs="Times"/>
          <w:color w:val="000000"/>
        </w:rPr>
        <w:t xml:space="preserve"> k </w:t>
      </w:r>
      <w:r w:rsidR="00CE5A6B">
        <w:rPr>
          <w:rFonts w:cs="Times"/>
          <w:color w:val="000000"/>
        </w:rPr>
        <w:t>–</w:t>
      </w:r>
      <w:r w:rsidRPr="00551765">
        <w:rPr>
          <w:rFonts w:cs="Times"/>
          <w:color w:val="000000"/>
        </w:rPr>
        <w:t xml:space="preserve"> 1</w:t>
      </w:r>
      <w:r w:rsidR="00CE5A6B">
        <w:rPr>
          <w:rFonts w:cs="Times"/>
          <w:color w:val="000000"/>
        </w:rPr>
        <w:t xml:space="preserve"> </w:t>
      </w:r>
      <w:r w:rsidRPr="00551765">
        <w:rPr>
          <w:rFonts w:cs="Times"/>
          <w:color w:val="000000"/>
        </w:rPr>
        <w:t>degrees of freedom</w:t>
      </w:r>
      <w:r w:rsidR="00CE5A6B">
        <w:rPr>
          <w:rFonts w:cs="Times"/>
          <w:color w:val="000000"/>
        </w:rPr>
        <w:t xml:space="preserve"> where k is no of categories</w:t>
      </w:r>
      <w:r w:rsidRPr="00551765">
        <w:rPr>
          <w:rFonts w:cs="Times"/>
          <w:color w:val="000000"/>
        </w:rPr>
        <w:t xml:space="preserve">. </w:t>
      </w:r>
    </w:p>
    <w:p w14:paraId="3C8DBA2F" w14:textId="77777777" w:rsidR="00CE5A6B" w:rsidRDefault="00CE5A6B" w:rsidP="00CE5A6B">
      <w:pPr>
        <w:widowControl w:val="0"/>
        <w:autoSpaceDE w:val="0"/>
        <w:autoSpaceDN w:val="0"/>
        <w:adjustRightInd w:val="0"/>
        <w:ind w:left="360"/>
        <w:rPr>
          <w:rFonts w:cs="Times"/>
          <w:color w:val="000000"/>
        </w:rPr>
      </w:pPr>
      <w:r>
        <w:rPr>
          <w:rFonts w:cs="Times"/>
          <w:color w:val="000000"/>
        </w:rPr>
        <w:t xml:space="preserve">Rejection </w:t>
      </w:r>
      <w:proofErr w:type="gramStart"/>
      <w:r>
        <w:rPr>
          <w:rFonts w:cs="Times"/>
          <w:color w:val="000000"/>
        </w:rPr>
        <w:t>Rule :</w:t>
      </w:r>
      <w:proofErr w:type="gramEnd"/>
    </w:p>
    <w:tbl>
      <w:tblPr>
        <w:tblW w:w="0" w:type="auto"/>
        <w:tblInd w:w="297" w:type="dxa"/>
        <w:tblLook w:val="0000" w:firstRow="0" w:lastRow="0" w:firstColumn="0" w:lastColumn="0" w:noHBand="0" w:noVBand="0"/>
      </w:tblPr>
      <w:tblGrid>
        <w:gridCol w:w="2675"/>
        <w:gridCol w:w="4678"/>
      </w:tblGrid>
      <w:tr w:rsidR="00CE5A6B" w14:paraId="440DC19F" w14:textId="77777777" w:rsidTr="00123DAE">
        <w:trPr>
          <w:trHeight w:val="360"/>
        </w:trPr>
        <w:tc>
          <w:tcPr>
            <w:tcW w:w="2675" w:type="dxa"/>
          </w:tcPr>
          <w:p w14:paraId="242C6049" w14:textId="77777777" w:rsidR="00CE5A6B" w:rsidRPr="00CE5A6B" w:rsidRDefault="00CE5A6B" w:rsidP="00123DAE">
            <w:pPr>
              <w:widowControl w:val="0"/>
              <w:autoSpaceDE w:val="0"/>
              <w:autoSpaceDN w:val="0"/>
              <w:adjustRightInd w:val="0"/>
              <w:ind w:left="58"/>
              <w:rPr>
                <w:rFonts w:cs="Times"/>
                <w:color w:val="000000"/>
                <w:position w:val="-8"/>
              </w:rPr>
            </w:pPr>
            <w:r>
              <w:rPr>
                <w:rFonts w:cs="Times"/>
                <w:color w:val="000000"/>
              </w:rPr>
              <w:t>p-value approach:</w:t>
            </w:r>
          </w:p>
        </w:tc>
        <w:tc>
          <w:tcPr>
            <w:tcW w:w="4678" w:type="dxa"/>
          </w:tcPr>
          <w:p w14:paraId="5576A7BC" w14:textId="3C4A10C2" w:rsidR="00CE5A6B" w:rsidRPr="00CE5A6B" w:rsidRDefault="00CE5A6B" w:rsidP="00123DAE">
            <w:pPr>
              <w:widowControl w:val="0"/>
              <w:autoSpaceDE w:val="0"/>
              <w:autoSpaceDN w:val="0"/>
              <w:adjustRightInd w:val="0"/>
              <w:rPr>
                <w:rFonts w:eastAsiaTheme="minorEastAsia" w:cs="Times"/>
                <w:iCs/>
                <w:color w:val="000000"/>
              </w:rPr>
            </w:pPr>
            <w:r w:rsidRPr="00551765">
              <w:rPr>
                <w:rFonts w:cs="Times"/>
                <w:iCs/>
                <w:color w:val="000000"/>
              </w:rPr>
              <w:t xml:space="preserve">if </w:t>
            </w:r>
            <m:oMath>
              <m:r>
                <m:rPr>
                  <m:sty m:val="p"/>
                </m:rPr>
                <w:rPr>
                  <w:rFonts w:ascii="Cambria Math" w:hAnsi="Cambria Math" w:cs="Times"/>
                  <w:color w:val="000000"/>
                </w:rPr>
                <m:t>p-value ≤ α</m:t>
              </m:r>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r w:rsidR="00CE5A6B" w14:paraId="5642F5E4" w14:textId="77777777" w:rsidTr="00123DAE">
        <w:trPr>
          <w:trHeight w:val="360"/>
        </w:trPr>
        <w:tc>
          <w:tcPr>
            <w:tcW w:w="2675" w:type="dxa"/>
          </w:tcPr>
          <w:p w14:paraId="5EC9C0EF" w14:textId="77777777" w:rsidR="00CE5A6B" w:rsidRDefault="00CE5A6B" w:rsidP="00123DAE">
            <w:pPr>
              <w:widowControl w:val="0"/>
              <w:autoSpaceDE w:val="0"/>
              <w:autoSpaceDN w:val="0"/>
              <w:adjustRightInd w:val="0"/>
              <w:ind w:left="58"/>
              <w:rPr>
                <w:rFonts w:cs="Times"/>
                <w:color w:val="000000"/>
              </w:rPr>
            </w:pPr>
            <w:r>
              <w:rPr>
                <w:rFonts w:cs="Times"/>
                <w:color w:val="000000"/>
              </w:rPr>
              <w:t>Critical value approach:</w:t>
            </w:r>
          </w:p>
        </w:tc>
        <w:tc>
          <w:tcPr>
            <w:tcW w:w="4678" w:type="dxa"/>
          </w:tcPr>
          <w:p w14:paraId="7CFB784C" w14:textId="77777777" w:rsidR="00CE5A6B" w:rsidRPr="00551765" w:rsidRDefault="00CE5A6B" w:rsidP="00123DAE">
            <w:pPr>
              <w:widowControl w:val="0"/>
              <w:autoSpaceDE w:val="0"/>
              <w:autoSpaceDN w:val="0"/>
              <w:adjustRightInd w:val="0"/>
              <w:rPr>
                <w:rFonts w:cs="Times"/>
                <w:iCs/>
                <w:color w:val="000000"/>
              </w:rPr>
            </w:pPr>
            <w:r>
              <w:rPr>
                <w:rFonts w:cs="Times"/>
                <w:iCs/>
                <w:color w:val="000000"/>
              </w:rPr>
              <w:t xml:space="preserve">If </w:t>
            </w:r>
            <m:oMath>
              <m:sSup>
                <m:sSupPr>
                  <m:ctrlPr>
                    <w:rPr>
                      <w:rFonts w:ascii="Cambria Math" w:hAnsi="Cambria Math" w:cs="Times"/>
                      <w:i/>
                      <w:color w:val="000000"/>
                    </w:rPr>
                  </m:ctrlPr>
                </m:sSupPr>
                <m:e>
                  <m:r>
                    <w:rPr>
                      <w:rFonts w:ascii="Cambria Math" w:hAnsi="Cambria Math" w:cs="Times"/>
                      <w:color w:val="000000"/>
                    </w:rPr>
                    <m:t>χ</m:t>
                  </m:r>
                </m:e>
                <m:sup>
                  <m:r>
                    <w:rPr>
                      <w:rFonts w:ascii="Cambria Math" w:hAnsi="Cambria Math" w:cs="Times"/>
                      <w:color w:val="000000"/>
                    </w:rPr>
                    <m:t>2</m:t>
                  </m:r>
                </m:sup>
              </m:sSup>
              <m:r>
                <w:rPr>
                  <w:rFonts w:ascii="Cambria Math" w:hAnsi="Cambria Math" w:cs="Times"/>
                  <w:color w:val="000000"/>
                </w:rPr>
                <m:t xml:space="preserve"> ≥ </m:t>
              </m:r>
              <m:sSup>
                <m:sSupPr>
                  <m:ctrlPr>
                    <w:rPr>
                      <w:rFonts w:ascii="Cambria Math" w:hAnsi="Cambria Math" w:cs="Times"/>
                      <w:i/>
                      <w:color w:val="000000"/>
                    </w:rPr>
                  </m:ctrlPr>
                </m:sSupPr>
                <m:e>
                  <m:sSub>
                    <m:sSubPr>
                      <m:ctrlPr>
                        <w:rPr>
                          <w:rFonts w:ascii="Cambria Math" w:hAnsi="Cambria Math" w:cs="Times"/>
                          <w:i/>
                          <w:color w:val="000000"/>
                        </w:rPr>
                      </m:ctrlPr>
                    </m:sSubPr>
                    <m:e>
                      <m:r>
                        <w:rPr>
                          <w:rFonts w:ascii="Cambria Math" w:hAnsi="Cambria Math" w:cs="Times"/>
                          <w:color w:val="000000"/>
                        </w:rPr>
                        <m:t>χ</m:t>
                      </m:r>
                    </m:e>
                    <m:sub>
                      <m:r>
                        <w:rPr>
                          <w:rFonts w:ascii="Cambria Math" w:hAnsi="Cambria Math" w:cs="Times"/>
                          <w:color w:val="000000"/>
                        </w:rPr>
                        <m:t>α</m:t>
                      </m:r>
                    </m:sub>
                  </m:sSub>
                </m:e>
                <m:sup>
                  <m:r>
                    <w:rPr>
                      <w:rFonts w:ascii="Cambria Math" w:hAnsi="Cambria Math" w:cs="Times"/>
                      <w:color w:val="000000"/>
                    </w:rPr>
                    <m:t>2</m:t>
                  </m:r>
                </m:sup>
              </m:sSup>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bl>
    <w:p w14:paraId="245177C2" w14:textId="77777777" w:rsidR="00481A31" w:rsidRPr="00551765" w:rsidRDefault="00481A31" w:rsidP="00551765">
      <w:pPr>
        <w:widowControl w:val="0"/>
        <w:tabs>
          <w:tab w:val="left" w:pos="220"/>
          <w:tab w:val="left" w:pos="720"/>
        </w:tabs>
        <w:autoSpaceDE w:val="0"/>
        <w:autoSpaceDN w:val="0"/>
        <w:adjustRightInd w:val="0"/>
        <w:rPr>
          <w:rFonts w:eastAsia="MS Mincho" w:cs="MS Mincho"/>
          <w:color w:val="000000"/>
        </w:rPr>
      </w:pPr>
    </w:p>
    <w:p w14:paraId="75839227" w14:textId="28E0B561" w:rsidR="0041184D" w:rsidRPr="002956E4" w:rsidRDefault="0041184D" w:rsidP="002956E4">
      <w:pPr>
        <w:pStyle w:val="ListParagraph"/>
        <w:widowControl w:val="0"/>
        <w:numPr>
          <w:ilvl w:val="0"/>
          <w:numId w:val="33"/>
        </w:numPr>
        <w:tabs>
          <w:tab w:val="left" w:pos="220"/>
          <w:tab w:val="left" w:pos="720"/>
        </w:tabs>
        <w:autoSpaceDE w:val="0"/>
        <w:autoSpaceDN w:val="0"/>
        <w:adjustRightInd w:val="0"/>
        <w:rPr>
          <w:rFonts w:eastAsia="MS Mincho" w:cs="MS Mincho"/>
          <w:b/>
          <w:color w:val="000000"/>
        </w:rPr>
      </w:pPr>
      <w:r w:rsidRPr="002956E4">
        <w:rPr>
          <w:rFonts w:eastAsia="MS Mincho" w:cs="MS Mincho"/>
          <w:b/>
          <w:color w:val="000000"/>
        </w:rPr>
        <w:t>Goodness of fit for Poisson distribution</w:t>
      </w:r>
    </w:p>
    <w:p w14:paraId="44806B32" w14:textId="617D136B" w:rsidR="0074753C" w:rsidRPr="00551765" w:rsidRDefault="0074753C" w:rsidP="00551765">
      <w:pPr>
        <w:widowControl w:val="0"/>
        <w:autoSpaceDE w:val="0"/>
        <w:autoSpaceDN w:val="0"/>
        <w:adjustRightInd w:val="0"/>
        <w:ind w:left="360"/>
        <w:rPr>
          <w:rFonts w:cs="Times"/>
          <w:color w:val="000000"/>
        </w:rPr>
      </w:pPr>
      <w:r w:rsidRPr="00551765">
        <w:rPr>
          <w:rFonts w:cs="Times"/>
          <w:i/>
          <w:iCs/>
          <w:color w:val="000000"/>
        </w:rPr>
        <w:t xml:space="preserve">When the expected number in some category is less than five, the assumptions for the chi-square are not satisfied. When this happens, adjacent categories can be combined to increase the expected number to five. </w:t>
      </w:r>
    </w:p>
    <w:p w14:paraId="7C794869" w14:textId="77777777" w:rsidR="0074753C" w:rsidRPr="00551765" w:rsidRDefault="0074753C" w:rsidP="00551765">
      <w:pPr>
        <w:widowControl w:val="0"/>
        <w:autoSpaceDE w:val="0"/>
        <w:autoSpaceDN w:val="0"/>
        <w:adjustRightInd w:val="0"/>
        <w:ind w:left="360"/>
        <w:rPr>
          <w:rFonts w:cs="Times"/>
          <w:color w:val="000000"/>
        </w:rPr>
      </w:pPr>
      <w:r w:rsidRPr="00551765">
        <w:rPr>
          <w:rFonts w:cs="Times"/>
          <w:color w:val="000000"/>
        </w:rPr>
        <w:t xml:space="preserve">The null and alternative hypotheses are </w:t>
      </w:r>
    </w:p>
    <w:p w14:paraId="0A81D040" w14:textId="77777777" w:rsidR="00B44F7F" w:rsidRDefault="0074753C" w:rsidP="00551765">
      <w:pPr>
        <w:widowControl w:val="0"/>
        <w:tabs>
          <w:tab w:val="left" w:pos="220"/>
          <w:tab w:val="left" w:pos="720"/>
        </w:tabs>
        <w:autoSpaceDE w:val="0"/>
        <w:autoSpaceDN w:val="0"/>
        <w:adjustRightInd w:val="0"/>
        <w:ind w:left="360"/>
        <w:rPr>
          <w:rFonts w:ascii="MS Mincho" w:eastAsia="MS Mincho" w:hAnsi="MS Mincho" w:cs="MS Mincho"/>
          <w:color w:val="000000"/>
        </w:rPr>
      </w:pPr>
      <w:r w:rsidRPr="00551765">
        <w:rPr>
          <w:rFonts w:cs="Times"/>
          <w:i/>
          <w:iCs/>
          <w:color w:val="000000"/>
        </w:rPr>
        <w:t>H</w:t>
      </w:r>
      <w:r w:rsidRPr="00551765">
        <w:rPr>
          <w:rFonts w:cs="Times"/>
          <w:color w:val="000000"/>
          <w:position w:val="-8"/>
        </w:rPr>
        <w:t>0</w:t>
      </w:r>
      <w:r w:rsidRPr="00551765">
        <w:rPr>
          <w:rFonts w:cs="Times"/>
          <w:color w:val="000000"/>
        </w:rPr>
        <w:t>: The population has a Poisson distribution</w:t>
      </w:r>
      <w:r w:rsidRPr="00551765">
        <w:rPr>
          <w:rFonts w:ascii="MS Mincho" w:eastAsia="MS Mincho" w:hAnsi="MS Mincho" w:cs="MS Mincho"/>
          <w:color w:val="000000"/>
        </w:rPr>
        <w:t> </w:t>
      </w:r>
    </w:p>
    <w:p w14:paraId="166428A6" w14:textId="311ED422" w:rsidR="0074753C" w:rsidRPr="00551765" w:rsidRDefault="0074753C" w:rsidP="00551765">
      <w:pPr>
        <w:widowControl w:val="0"/>
        <w:tabs>
          <w:tab w:val="left" w:pos="220"/>
          <w:tab w:val="left" w:pos="720"/>
        </w:tabs>
        <w:autoSpaceDE w:val="0"/>
        <w:autoSpaceDN w:val="0"/>
        <w:adjustRightInd w:val="0"/>
        <w:ind w:left="360"/>
        <w:rPr>
          <w:rFonts w:cs="Times"/>
          <w:color w:val="000000"/>
        </w:rPr>
      </w:pPr>
      <w:r w:rsidRPr="00551765">
        <w:rPr>
          <w:rFonts w:cs="Times"/>
          <w:i/>
          <w:iCs/>
          <w:color w:val="000000"/>
        </w:rPr>
        <w:t>H</w:t>
      </w:r>
      <w:r w:rsidRPr="00551765">
        <w:rPr>
          <w:rFonts w:cs="Times"/>
          <w:color w:val="000000"/>
          <w:position w:val="-8"/>
        </w:rPr>
        <w:t>a</w:t>
      </w:r>
      <w:r w:rsidRPr="00551765">
        <w:rPr>
          <w:rFonts w:cs="Times"/>
          <w:color w:val="000000"/>
        </w:rPr>
        <w:t xml:space="preserve">: The population does not have a Poisson distribution </w:t>
      </w:r>
      <w:r w:rsidRPr="00551765">
        <w:rPr>
          <w:rFonts w:ascii="MS Mincho" w:eastAsia="MS Mincho" w:hAnsi="MS Mincho" w:cs="MS Mincho"/>
          <w:color w:val="000000"/>
        </w:rPr>
        <w:t> </w:t>
      </w:r>
    </w:p>
    <w:p w14:paraId="06BCEEA0" w14:textId="77777777" w:rsidR="00B44F7F" w:rsidRDefault="0074753C" w:rsidP="00551765">
      <w:pPr>
        <w:widowControl w:val="0"/>
        <w:tabs>
          <w:tab w:val="left" w:pos="220"/>
          <w:tab w:val="left" w:pos="720"/>
        </w:tabs>
        <w:autoSpaceDE w:val="0"/>
        <w:autoSpaceDN w:val="0"/>
        <w:adjustRightInd w:val="0"/>
        <w:ind w:left="360"/>
        <w:rPr>
          <w:rFonts w:ascii="MS Mincho" w:eastAsia="MS Mincho" w:hAnsi="MS Mincho" w:cs="MS Mincho"/>
          <w:bCs/>
          <w:color w:val="000000"/>
        </w:rPr>
      </w:pPr>
      <w:r w:rsidRPr="00B44F7F">
        <w:rPr>
          <w:rFonts w:cs="Times"/>
          <w:bCs/>
          <w:color w:val="000000"/>
        </w:rPr>
        <w:t>Select a random sample and</w:t>
      </w:r>
      <w:r w:rsidRPr="00B44F7F">
        <w:rPr>
          <w:rFonts w:ascii="MS Mincho" w:eastAsia="MS Mincho" w:hAnsi="MS Mincho" w:cs="MS Mincho"/>
          <w:bCs/>
          <w:color w:val="000000"/>
        </w:rPr>
        <w:t> </w:t>
      </w:r>
    </w:p>
    <w:p w14:paraId="43BB3F64" w14:textId="77777777" w:rsidR="00B44F7F" w:rsidRDefault="0074753C" w:rsidP="00551765">
      <w:pPr>
        <w:widowControl w:val="0"/>
        <w:tabs>
          <w:tab w:val="left" w:pos="220"/>
          <w:tab w:val="left" w:pos="720"/>
        </w:tabs>
        <w:autoSpaceDE w:val="0"/>
        <w:autoSpaceDN w:val="0"/>
        <w:adjustRightInd w:val="0"/>
        <w:ind w:left="360"/>
        <w:rPr>
          <w:rFonts w:ascii="MS Mincho" w:eastAsia="MS Mincho" w:hAnsi="MS Mincho" w:cs="MS Mincho"/>
          <w:bCs/>
          <w:color w:val="000000"/>
        </w:rPr>
      </w:pPr>
      <w:r w:rsidRPr="00B44F7F">
        <w:rPr>
          <w:rFonts w:cs="Times"/>
          <w:bCs/>
          <w:color w:val="000000"/>
        </w:rPr>
        <w:t xml:space="preserve">a. Record the observed frequency </w:t>
      </w:r>
      <w:r w:rsidRPr="00B44F7F">
        <w:rPr>
          <w:rFonts w:cs="Times"/>
          <w:i/>
          <w:iCs/>
          <w:color w:val="000000"/>
        </w:rPr>
        <w:t>f</w:t>
      </w:r>
      <w:proofErr w:type="spellStart"/>
      <w:r w:rsidRPr="00B44F7F">
        <w:rPr>
          <w:rFonts w:cs="Times"/>
          <w:i/>
          <w:iCs/>
          <w:color w:val="000000"/>
          <w:position w:val="-6"/>
        </w:rPr>
        <w:t>i</w:t>
      </w:r>
      <w:proofErr w:type="spellEnd"/>
      <w:r w:rsidRPr="00B44F7F">
        <w:rPr>
          <w:rFonts w:cs="Times"/>
          <w:i/>
          <w:iCs/>
          <w:color w:val="000000"/>
          <w:position w:val="-6"/>
        </w:rPr>
        <w:t xml:space="preserve"> </w:t>
      </w:r>
      <w:r w:rsidRPr="00B44F7F">
        <w:rPr>
          <w:rFonts w:cs="Times"/>
          <w:bCs/>
          <w:color w:val="000000"/>
        </w:rPr>
        <w:t xml:space="preserve">for each value of the Poisson random </w:t>
      </w:r>
      <w:r w:rsidRPr="00B44F7F">
        <w:rPr>
          <w:rFonts w:ascii="MS Mincho" w:eastAsia="MS Mincho" w:hAnsi="MS Mincho" w:cs="MS Mincho"/>
          <w:bCs/>
          <w:color w:val="000000"/>
        </w:rPr>
        <w:t> </w:t>
      </w:r>
      <w:r w:rsidRPr="00B44F7F">
        <w:rPr>
          <w:rFonts w:cs="Times"/>
          <w:bCs/>
          <w:color w:val="000000"/>
        </w:rPr>
        <w:t>variable.</w:t>
      </w:r>
      <w:r w:rsidRPr="00B44F7F">
        <w:rPr>
          <w:rFonts w:ascii="MS Mincho" w:eastAsia="MS Mincho" w:hAnsi="MS Mincho" w:cs="MS Mincho"/>
          <w:bCs/>
          <w:color w:val="000000"/>
        </w:rPr>
        <w:t> </w:t>
      </w:r>
    </w:p>
    <w:p w14:paraId="1B7832A3" w14:textId="017BAE15" w:rsidR="0074753C" w:rsidRPr="00B44F7F" w:rsidRDefault="0074753C" w:rsidP="00551765">
      <w:pPr>
        <w:widowControl w:val="0"/>
        <w:tabs>
          <w:tab w:val="left" w:pos="220"/>
          <w:tab w:val="left" w:pos="720"/>
        </w:tabs>
        <w:autoSpaceDE w:val="0"/>
        <w:autoSpaceDN w:val="0"/>
        <w:adjustRightInd w:val="0"/>
        <w:ind w:left="360"/>
        <w:rPr>
          <w:rFonts w:cs="Times"/>
          <w:bCs/>
          <w:color w:val="000000"/>
        </w:rPr>
      </w:pPr>
      <w:r w:rsidRPr="00B44F7F">
        <w:rPr>
          <w:rFonts w:cs="Times"/>
          <w:bCs/>
          <w:color w:val="000000"/>
        </w:rPr>
        <w:lastRenderedPageBreak/>
        <w:t xml:space="preserve">b. Compute the mean number of occurrences </w:t>
      </w:r>
      <w:r w:rsidRPr="00B44F7F">
        <w:rPr>
          <w:rFonts w:cs="Times"/>
          <w:i/>
          <w:iCs/>
          <w:color w:val="000000"/>
        </w:rPr>
        <w:t>μ</w:t>
      </w:r>
      <w:r w:rsidRPr="00B44F7F">
        <w:rPr>
          <w:rFonts w:cs="Times"/>
          <w:bCs/>
          <w:color w:val="000000"/>
        </w:rPr>
        <w:t xml:space="preserve">. </w:t>
      </w:r>
      <w:r w:rsidRPr="00B44F7F">
        <w:rPr>
          <w:rFonts w:ascii="MS Mincho" w:eastAsia="MS Mincho" w:hAnsi="MS Mincho" w:cs="MS Mincho"/>
          <w:bCs/>
          <w:color w:val="000000"/>
        </w:rPr>
        <w:t> </w:t>
      </w:r>
    </w:p>
    <w:p w14:paraId="04074B5C" w14:textId="40941EEE" w:rsidR="0074753C" w:rsidRPr="00B44F7F" w:rsidRDefault="0074753C" w:rsidP="00551765">
      <w:pPr>
        <w:widowControl w:val="0"/>
        <w:tabs>
          <w:tab w:val="left" w:pos="220"/>
          <w:tab w:val="left" w:pos="720"/>
        </w:tabs>
        <w:autoSpaceDE w:val="0"/>
        <w:autoSpaceDN w:val="0"/>
        <w:adjustRightInd w:val="0"/>
        <w:ind w:left="360"/>
        <w:rPr>
          <w:rFonts w:cs="Times"/>
          <w:bCs/>
          <w:color w:val="000000"/>
        </w:rPr>
      </w:pPr>
      <w:r w:rsidRPr="00B44F7F">
        <w:rPr>
          <w:rFonts w:cs="Times"/>
          <w:bCs/>
          <w:color w:val="000000"/>
        </w:rPr>
        <w:t xml:space="preserve">Compute the expected frequency of occurrences </w:t>
      </w:r>
      <w:r w:rsidRPr="00B44F7F">
        <w:rPr>
          <w:rFonts w:cs="Times"/>
          <w:i/>
          <w:iCs/>
          <w:color w:val="000000"/>
        </w:rPr>
        <w:t>e</w:t>
      </w:r>
      <w:proofErr w:type="spellStart"/>
      <w:r w:rsidRPr="00B44F7F">
        <w:rPr>
          <w:rFonts w:cs="Times"/>
          <w:i/>
          <w:iCs/>
          <w:color w:val="000000"/>
          <w:position w:val="-8"/>
        </w:rPr>
        <w:t>i</w:t>
      </w:r>
      <w:proofErr w:type="spellEnd"/>
      <w:r w:rsidRPr="00B44F7F">
        <w:rPr>
          <w:rFonts w:cs="Times"/>
          <w:i/>
          <w:iCs/>
          <w:color w:val="000000"/>
          <w:position w:val="-8"/>
        </w:rPr>
        <w:t xml:space="preserve"> </w:t>
      </w:r>
      <w:r w:rsidR="00B44F7F">
        <w:rPr>
          <w:rFonts w:cs="Times"/>
          <w:bCs/>
          <w:color w:val="000000"/>
        </w:rPr>
        <w:t>for each value of the Pois</w:t>
      </w:r>
      <w:r w:rsidRPr="00B44F7F">
        <w:rPr>
          <w:rFonts w:cs="Times"/>
          <w:bCs/>
          <w:color w:val="000000"/>
        </w:rPr>
        <w:t xml:space="preserve">son random variable. Multiply the sample size by the Poisson probability of occurrence for each value of the Poisson random variable. If there are fewer than five expected occurrences for some values, combine adjacent values and reduce the number of categories as necessary. </w:t>
      </w:r>
      <w:r w:rsidRPr="00B44F7F">
        <w:rPr>
          <w:rFonts w:ascii="MS Mincho" w:eastAsia="MS Mincho" w:hAnsi="MS Mincho" w:cs="MS Mincho"/>
          <w:bCs/>
          <w:color w:val="000000"/>
        </w:rPr>
        <w:t> </w:t>
      </w:r>
    </w:p>
    <w:p w14:paraId="67C55E2F" w14:textId="77777777" w:rsidR="0074753C" w:rsidRPr="00551765" w:rsidRDefault="002956E4" w:rsidP="00551765">
      <w:pPr>
        <w:widowControl w:val="0"/>
        <w:autoSpaceDE w:val="0"/>
        <w:autoSpaceDN w:val="0"/>
        <w:adjustRightInd w:val="0"/>
        <w:ind w:left="360"/>
        <w:rPr>
          <w:rFonts w:cs="Times"/>
          <w:color w:val="000000"/>
        </w:rPr>
      </w:pPr>
      <m:oMathPara>
        <m:oMath>
          <m:sSup>
            <m:sSupPr>
              <m:ctrlPr>
                <w:rPr>
                  <w:rFonts w:ascii="Cambria Math" w:hAnsi="Cambria Math" w:cs="Times"/>
                  <w:i/>
                  <w:color w:val="000000"/>
                </w:rPr>
              </m:ctrlPr>
            </m:sSupPr>
            <m:e>
              <m:r>
                <w:rPr>
                  <w:rFonts w:ascii="Cambria Math" w:hAnsi="Cambria Math" w:cs="Times"/>
                  <w:color w:val="000000"/>
                </w:rPr>
                <m:t>χ</m:t>
              </m:r>
            </m:e>
            <m:sup>
              <m:r>
                <w:rPr>
                  <w:rFonts w:ascii="Cambria Math" w:hAnsi="Cambria Math" w:cs="Times"/>
                  <w:color w:val="000000"/>
                </w:rPr>
                <m:t>2</m:t>
              </m:r>
            </m:sup>
          </m:sSup>
          <m:r>
            <w:rPr>
              <w:rFonts w:ascii="Cambria Math" w:hAnsi="Cambria Math" w:cs="Times"/>
              <w:color w:val="000000"/>
            </w:rPr>
            <m:t xml:space="preserve">= </m:t>
          </m:r>
          <m:nary>
            <m:naryPr>
              <m:chr m:val="∑"/>
              <m:limLoc m:val="undOvr"/>
              <m:supHide m:val="1"/>
              <m:ctrlPr>
                <w:rPr>
                  <w:rFonts w:ascii="Cambria Math" w:hAnsi="Cambria Math" w:cs="Times"/>
                  <w:i/>
                  <w:color w:val="000000"/>
                </w:rPr>
              </m:ctrlPr>
            </m:naryPr>
            <m:sub>
              <m:r>
                <w:rPr>
                  <w:rFonts w:ascii="Cambria Math" w:hAnsi="Cambria Math" w:cs="Times"/>
                  <w:color w:val="000000"/>
                </w:rPr>
                <m:t>i</m:t>
              </m:r>
            </m:sub>
            <m:sup/>
            <m:e>
              <m:f>
                <m:fPr>
                  <m:ctrlPr>
                    <w:rPr>
                      <w:rFonts w:ascii="Cambria Math" w:hAnsi="Cambria Math" w:cs="Times"/>
                      <w:i/>
                      <w:color w:val="000000"/>
                    </w:rPr>
                  </m:ctrlPr>
                </m:fPr>
                <m:num>
                  <m:sSup>
                    <m:sSupPr>
                      <m:ctrlPr>
                        <w:rPr>
                          <w:rFonts w:ascii="Cambria Math" w:hAnsi="Cambria Math" w:cs="Times"/>
                          <w:i/>
                          <w:color w:val="000000"/>
                        </w:rPr>
                      </m:ctrlPr>
                    </m:sSupPr>
                    <m:e>
                      <m: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f</m:t>
                          </m:r>
                        </m:e>
                        <m:sub>
                          <m:r>
                            <w:rPr>
                              <w:rFonts w:ascii="Cambria Math" w:hAnsi="Cambria Math" w:cs="Times"/>
                              <w:color w:val="000000"/>
                            </w:rPr>
                            <m:t>i</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i</m:t>
                          </m:r>
                        </m:sub>
                      </m:sSub>
                      <m:r>
                        <w:rPr>
                          <w:rFonts w:ascii="Cambria Math" w:hAnsi="Cambria Math" w:cs="Times"/>
                          <w:color w:val="000000"/>
                        </w:rPr>
                        <m:t xml:space="preserve"> )</m:t>
                      </m:r>
                    </m:e>
                    <m:sup>
                      <m:r>
                        <w:rPr>
                          <w:rFonts w:ascii="Cambria Math" w:hAnsi="Cambria Math" w:cs="Times"/>
                          <w:color w:val="000000"/>
                        </w:rPr>
                        <m:t>2</m:t>
                      </m:r>
                    </m:sup>
                  </m:sSup>
                </m:num>
                <m:den>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i</m:t>
                      </m:r>
                    </m:sub>
                  </m:sSub>
                </m:den>
              </m:f>
            </m:e>
          </m:nary>
        </m:oMath>
      </m:oMathPara>
    </w:p>
    <w:p w14:paraId="19BB2690" w14:textId="782B4F06" w:rsidR="0074753C" w:rsidRPr="00551765" w:rsidRDefault="0074753C" w:rsidP="00551765">
      <w:pPr>
        <w:widowControl w:val="0"/>
        <w:autoSpaceDE w:val="0"/>
        <w:autoSpaceDN w:val="0"/>
        <w:adjustRightInd w:val="0"/>
        <w:ind w:left="360"/>
        <w:rPr>
          <w:rFonts w:cs="Times"/>
          <w:color w:val="000000"/>
        </w:rPr>
      </w:pPr>
      <w:r w:rsidRPr="00551765">
        <w:rPr>
          <w:rFonts w:cs="Times"/>
          <w:i/>
          <w:iCs/>
          <w:color w:val="000000"/>
        </w:rPr>
        <w:t xml:space="preserve">α </w:t>
      </w:r>
      <w:r w:rsidRPr="00551765">
        <w:rPr>
          <w:rFonts w:cs="Times"/>
          <w:color w:val="000000"/>
        </w:rPr>
        <w:t xml:space="preserve">is the level of significance for the test and there </w:t>
      </w:r>
      <w:proofErr w:type="gramStart"/>
      <w:r w:rsidRPr="00551765">
        <w:rPr>
          <w:rFonts w:cs="Times"/>
          <w:color w:val="000000"/>
        </w:rPr>
        <w:t>are</w:t>
      </w:r>
      <w:proofErr w:type="gramEnd"/>
      <w:r w:rsidRPr="00551765">
        <w:rPr>
          <w:rFonts w:cs="Times"/>
          <w:color w:val="000000"/>
        </w:rPr>
        <w:t xml:space="preserve"> k </w:t>
      </w:r>
      <w:r w:rsidR="00036D94">
        <w:rPr>
          <w:rFonts w:cs="Times"/>
          <w:color w:val="000000"/>
        </w:rPr>
        <w:t>– p - 1</w:t>
      </w:r>
      <w:r w:rsidRPr="00551765">
        <w:rPr>
          <w:rFonts w:cs="Times"/>
          <w:color w:val="000000"/>
        </w:rPr>
        <w:t xml:space="preserve"> degrees of freedom</w:t>
      </w:r>
      <w:r w:rsidR="0057529F">
        <w:rPr>
          <w:rFonts w:cs="Times"/>
          <w:color w:val="000000"/>
        </w:rPr>
        <w:t xml:space="preserve"> where k is no of categories and p is no of parameters</w:t>
      </w:r>
      <w:r w:rsidRPr="00551765">
        <w:rPr>
          <w:rFonts w:cs="Times"/>
          <w:color w:val="000000"/>
        </w:rPr>
        <w:t xml:space="preserve">. </w:t>
      </w:r>
      <w:r w:rsidR="0057529F">
        <w:rPr>
          <w:rFonts w:cs="Times"/>
          <w:color w:val="000000"/>
        </w:rPr>
        <w:t>Because the sample data were used to estimate the mean of the Poisson distribution, p =</w:t>
      </w:r>
      <w:r w:rsidR="006F15D6">
        <w:rPr>
          <w:rFonts w:cs="Times"/>
          <w:color w:val="000000"/>
        </w:rPr>
        <w:t xml:space="preserve"> </w:t>
      </w:r>
      <w:proofErr w:type="gramStart"/>
      <w:r w:rsidR="0057529F">
        <w:rPr>
          <w:rFonts w:cs="Times"/>
          <w:color w:val="000000"/>
        </w:rPr>
        <w:t>1.</w:t>
      </w:r>
      <w:r w:rsidR="006F15D6">
        <w:rPr>
          <w:rFonts w:cs="Times"/>
          <w:color w:val="000000"/>
        </w:rPr>
        <w:t>(</w:t>
      </w:r>
      <w:proofErr w:type="gramEnd"/>
      <w:r w:rsidR="006F15D6">
        <w:rPr>
          <w:rFonts w:cs="Times"/>
          <w:color w:val="000000"/>
        </w:rPr>
        <w:t>One parameter i.e. mean)</w:t>
      </w:r>
    </w:p>
    <w:p w14:paraId="4ABB67A2" w14:textId="77777777" w:rsidR="00406166" w:rsidRDefault="00406166" w:rsidP="00406166">
      <w:pPr>
        <w:widowControl w:val="0"/>
        <w:autoSpaceDE w:val="0"/>
        <w:autoSpaceDN w:val="0"/>
        <w:adjustRightInd w:val="0"/>
        <w:ind w:left="360"/>
        <w:rPr>
          <w:rFonts w:cs="Times"/>
          <w:color w:val="000000"/>
        </w:rPr>
      </w:pPr>
      <w:r>
        <w:rPr>
          <w:rFonts w:cs="Times"/>
          <w:color w:val="000000"/>
        </w:rPr>
        <w:t xml:space="preserve">Rejection </w:t>
      </w:r>
      <w:proofErr w:type="gramStart"/>
      <w:r>
        <w:rPr>
          <w:rFonts w:cs="Times"/>
          <w:color w:val="000000"/>
        </w:rPr>
        <w:t>Rule :</w:t>
      </w:r>
      <w:proofErr w:type="gramEnd"/>
    </w:p>
    <w:tbl>
      <w:tblPr>
        <w:tblW w:w="0" w:type="auto"/>
        <w:tblInd w:w="297" w:type="dxa"/>
        <w:tblLook w:val="0000" w:firstRow="0" w:lastRow="0" w:firstColumn="0" w:lastColumn="0" w:noHBand="0" w:noVBand="0"/>
      </w:tblPr>
      <w:tblGrid>
        <w:gridCol w:w="2675"/>
        <w:gridCol w:w="4678"/>
      </w:tblGrid>
      <w:tr w:rsidR="00406166" w14:paraId="58A0DFB4" w14:textId="77777777" w:rsidTr="00123DAE">
        <w:trPr>
          <w:trHeight w:val="360"/>
        </w:trPr>
        <w:tc>
          <w:tcPr>
            <w:tcW w:w="2675" w:type="dxa"/>
          </w:tcPr>
          <w:p w14:paraId="12838A6B" w14:textId="77777777" w:rsidR="00406166" w:rsidRPr="00CE5A6B" w:rsidRDefault="00406166" w:rsidP="00123DAE">
            <w:pPr>
              <w:widowControl w:val="0"/>
              <w:autoSpaceDE w:val="0"/>
              <w:autoSpaceDN w:val="0"/>
              <w:adjustRightInd w:val="0"/>
              <w:ind w:left="58"/>
              <w:rPr>
                <w:rFonts w:cs="Times"/>
                <w:color w:val="000000"/>
                <w:position w:val="-8"/>
              </w:rPr>
            </w:pPr>
            <w:r>
              <w:rPr>
                <w:rFonts w:cs="Times"/>
                <w:color w:val="000000"/>
              </w:rPr>
              <w:t>p-value approach:</w:t>
            </w:r>
          </w:p>
        </w:tc>
        <w:tc>
          <w:tcPr>
            <w:tcW w:w="4678" w:type="dxa"/>
          </w:tcPr>
          <w:p w14:paraId="5B61F92B" w14:textId="0B5D15CB" w:rsidR="00406166" w:rsidRPr="00CE5A6B" w:rsidRDefault="00406166" w:rsidP="00123DAE">
            <w:pPr>
              <w:widowControl w:val="0"/>
              <w:autoSpaceDE w:val="0"/>
              <w:autoSpaceDN w:val="0"/>
              <w:adjustRightInd w:val="0"/>
              <w:rPr>
                <w:rFonts w:eastAsiaTheme="minorEastAsia" w:cs="Times"/>
                <w:iCs/>
                <w:color w:val="000000"/>
              </w:rPr>
            </w:pPr>
            <w:r w:rsidRPr="00551765">
              <w:rPr>
                <w:rFonts w:cs="Times"/>
                <w:iCs/>
                <w:color w:val="000000"/>
              </w:rPr>
              <w:t xml:space="preserve">if </w:t>
            </w:r>
            <m:oMath>
              <m:r>
                <m:rPr>
                  <m:sty m:val="p"/>
                </m:rPr>
                <w:rPr>
                  <w:rFonts w:ascii="Cambria Math" w:hAnsi="Cambria Math" w:cs="Times"/>
                  <w:color w:val="000000"/>
                </w:rPr>
                <m:t>p-value ≤ α</m:t>
              </m:r>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r w:rsidR="00406166" w14:paraId="303DD276" w14:textId="77777777" w:rsidTr="00123DAE">
        <w:trPr>
          <w:trHeight w:val="360"/>
        </w:trPr>
        <w:tc>
          <w:tcPr>
            <w:tcW w:w="2675" w:type="dxa"/>
          </w:tcPr>
          <w:p w14:paraId="2EB2EA9D" w14:textId="77777777" w:rsidR="00406166" w:rsidRDefault="00406166" w:rsidP="00123DAE">
            <w:pPr>
              <w:widowControl w:val="0"/>
              <w:autoSpaceDE w:val="0"/>
              <w:autoSpaceDN w:val="0"/>
              <w:adjustRightInd w:val="0"/>
              <w:ind w:left="58"/>
              <w:rPr>
                <w:rFonts w:cs="Times"/>
                <w:color w:val="000000"/>
              </w:rPr>
            </w:pPr>
            <w:r>
              <w:rPr>
                <w:rFonts w:cs="Times"/>
                <w:color w:val="000000"/>
              </w:rPr>
              <w:t>Critical value approach:</w:t>
            </w:r>
          </w:p>
        </w:tc>
        <w:tc>
          <w:tcPr>
            <w:tcW w:w="4678" w:type="dxa"/>
          </w:tcPr>
          <w:p w14:paraId="20DF43EE" w14:textId="77777777" w:rsidR="00406166" w:rsidRPr="00551765" w:rsidRDefault="00406166" w:rsidP="00123DAE">
            <w:pPr>
              <w:widowControl w:val="0"/>
              <w:autoSpaceDE w:val="0"/>
              <w:autoSpaceDN w:val="0"/>
              <w:adjustRightInd w:val="0"/>
              <w:rPr>
                <w:rFonts w:cs="Times"/>
                <w:iCs/>
                <w:color w:val="000000"/>
              </w:rPr>
            </w:pPr>
            <w:r>
              <w:rPr>
                <w:rFonts w:cs="Times"/>
                <w:iCs/>
                <w:color w:val="000000"/>
              </w:rPr>
              <w:t xml:space="preserve">If </w:t>
            </w:r>
            <m:oMath>
              <m:sSup>
                <m:sSupPr>
                  <m:ctrlPr>
                    <w:rPr>
                      <w:rFonts w:ascii="Cambria Math" w:hAnsi="Cambria Math" w:cs="Times"/>
                      <w:i/>
                      <w:color w:val="000000"/>
                    </w:rPr>
                  </m:ctrlPr>
                </m:sSupPr>
                <m:e>
                  <m:r>
                    <w:rPr>
                      <w:rFonts w:ascii="Cambria Math" w:hAnsi="Cambria Math" w:cs="Times"/>
                      <w:color w:val="000000"/>
                    </w:rPr>
                    <m:t>χ</m:t>
                  </m:r>
                </m:e>
                <m:sup>
                  <m:r>
                    <w:rPr>
                      <w:rFonts w:ascii="Cambria Math" w:hAnsi="Cambria Math" w:cs="Times"/>
                      <w:color w:val="000000"/>
                    </w:rPr>
                    <m:t>2</m:t>
                  </m:r>
                </m:sup>
              </m:sSup>
              <m:r>
                <w:rPr>
                  <w:rFonts w:ascii="Cambria Math" w:hAnsi="Cambria Math" w:cs="Times"/>
                  <w:color w:val="000000"/>
                </w:rPr>
                <m:t xml:space="preserve"> ≥ </m:t>
              </m:r>
              <m:sSup>
                <m:sSupPr>
                  <m:ctrlPr>
                    <w:rPr>
                      <w:rFonts w:ascii="Cambria Math" w:hAnsi="Cambria Math" w:cs="Times"/>
                      <w:i/>
                      <w:color w:val="000000"/>
                    </w:rPr>
                  </m:ctrlPr>
                </m:sSupPr>
                <m:e>
                  <m:sSub>
                    <m:sSubPr>
                      <m:ctrlPr>
                        <w:rPr>
                          <w:rFonts w:ascii="Cambria Math" w:hAnsi="Cambria Math" w:cs="Times"/>
                          <w:i/>
                          <w:color w:val="000000"/>
                        </w:rPr>
                      </m:ctrlPr>
                    </m:sSubPr>
                    <m:e>
                      <m:r>
                        <w:rPr>
                          <w:rFonts w:ascii="Cambria Math" w:hAnsi="Cambria Math" w:cs="Times"/>
                          <w:color w:val="000000"/>
                        </w:rPr>
                        <m:t>χ</m:t>
                      </m:r>
                    </m:e>
                    <m:sub>
                      <m:r>
                        <w:rPr>
                          <w:rFonts w:ascii="Cambria Math" w:hAnsi="Cambria Math" w:cs="Times"/>
                          <w:color w:val="000000"/>
                        </w:rPr>
                        <m:t>α</m:t>
                      </m:r>
                    </m:sub>
                  </m:sSub>
                </m:e>
                <m:sup>
                  <m:r>
                    <w:rPr>
                      <w:rFonts w:ascii="Cambria Math" w:hAnsi="Cambria Math" w:cs="Times"/>
                      <w:color w:val="000000"/>
                    </w:rPr>
                    <m:t>2</m:t>
                  </m:r>
                </m:sup>
              </m:sSup>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bl>
    <w:p w14:paraId="5D032ABC" w14:textId="77777777" w:rsidR="0074753C" w:rsidRPr="00551765" w:rsidRDefault="0074753C" w:rsidP="00551765">
      <w:pPr>
        <w:widowControl w:val="0"/>
        <w:tabs>
          <w:tab w:val="left" w:pos="220"/>
          <w:tab w:val="left" w:pos="720"/>
        </w:tabs>
        <w:autoSpaceDE w:val="0"/>
        <w:autoSpaceDN w:val="0"/>
        <w:adjustRightInd w:val="0"/>
        <w:rPr>
          <w:rFonts w:eastAsia="MS Mincho" w:cs="MS Mincho"/>
          <w:color w:val="000000"/>
        </w:rPr>
      </w:pPr>
    </w:p>
    <w:p w14:paraId="65B64AB4" w14:textId="70587E2E" w:rsidR="0041184D" w:rsidRPr="002956E4" w:rsidRDefault="0041184D" w:rsidP="002956E4">
      <w:pPr>
        <w:pStyle w:val="ListParagraph"/>
        <w:widowControl w:val="0"/>
        <w:numPr>
          <w:ilvl w:val="0"/>
          <w:numId w:val="33"/>
        </w:numPr>
        <w:tabs>
          <w:tab w:val="left" w:pos="220"/>
          <w:tab w:val="left" w:pos="720"/>
        </w:tabs>
        <w:autoSpaceDE w:val="0"/>
        <w:autoSpaceDN w:val="0"/>
        <w:adjustRightInd w:val="0"/>
        <w:rPr>
          <w:rFonts w:eastAsia="MS Mincho" w:cs="MS Mincho"/>
          <w:b/>
          <w:color w:val="000000"/>
        </w:rPr>
      </w:pPr>
      <w:bookmarkStart w:id="0" w:name="_GoBack"/>
      <w:bookmarkEnd w:id="0"/>
      <w:r w:rsidRPr="002956E4">
        <w:rPr>
          <w:rFonts w:eastAsia="MS Mincho" w:cs="MS Mincho"/>
          <w:b/>
          <w:color w:val="000000"/>
        </w:rPr>
        <w:t>Goodness of fit for Normal distribution</w:t>
      </w:r>
    </w:p>
    <w:p w14:paraId="4163DE92" w14:textId="77777777" w:rsidR="0074753C" w:rsidRPr="00831EC7" w:rsidRDefault="0074753C" w:rsidP="00551765">
      <w:pPr>
        <w:widowControl w:val="0"/>
        <w:autoSpaceDE w:val="0"/>
        <w:autoSpaceDN w:val="0"/>
        <w:adjustRightInd w:val="0"/>
        <w:ind w:left="360"/>
        <w:rPr>
          <w:rFonts w:cs="Times"/>
          <w:color w:val="000000"/>
        </w:rPr>
      </w:pPr>
      <w:r w:rsidRPr="00831EC7">
        <w:rPr>
          <w:rFonts w:cs="Times"/>
          <w:iCs/>
          <w:color w:val="000000"/>
        </w:rPr>
        <w:t xml:space="preserve">When the expected number in some category is less than five, the assumptions for the chi-square are not satisfied. When this happens, adjacent categories can be combined to increase the expected number to five. </w:t>
      </w:r>
    </w:p>
    <w:p w14:paraId="4A4580A9" w14:textId="77777777" w:rsidR="0074753C" w:rsidRPr="00551765" w:rsidRDefault="0074753C" w:rsidP="00551765">
      <w:pPr>
        <w:widowControl w:val="0"/>
        <w:autoSpaceDE w:val="0"/>
        <w:autoSpaceDN w:val="0"/>
        <w:adjustRightInd w:val="0"/>
        <w:ind w:left="360"/>
        <w:rPr>
          <w:rFonts w:cs="Times"/>
          <w:color w:val="000000"/>
        </w:rPr>
      </w:pPr>
      <w:r w:rsidRPr="00551765">
        <w:rPr>
          <w:rFonts w:cs="Times"/>
          <w:color w:val="000000"/>
        </w:rPr>
        <w:t xml:space="preserve">The null and alternative hypotheses are </w:t>
      </w:r>
    </w:p>
    <w:p w14:paraId="0D736A57" w14:textId="77777777" w:rsidR="00B44F7F" w:rsidRDefault="0074753C" w:rsidP="00551765">
      <w:pPr>
        <w:widowControl w:val="0"/>
        <w:tabs>
          <w:tab w:val="left" w:pos="220"/>
          <w:tab w:val="left" w:pos="720"/>
        </w:tabs>
        <w:autoSpaceDE w:val="0"/>
        <w:autoSpaceDN w:val="0"/>
        <w:adjustRightInd w:val="0"/>
        <w:ind w:left="360"/>
        <w:rPr>
          <w:rFonts w:ascii="MS Mincho" w:eastAsia="MS Mincho" w:hAnsi="MS Mincho" w:cs="MS Mincho"/>
          <w:color w:val="000000"/>
        </w:rPr>
      </w:pPr>
      <w:r w:rsidRPr="00551765">
        <w:rPr>
          <w:rFonts w:cs="Times"/>
          <w:i/>
          <w:iCs/>
          <w:color w:val="000000"/>
        </w:rPr>
        <w:t>H</w:t>
      </w:r>
      <w:r w:rsidRPr="00551765">
        <w:rPr>
          <w:rFonts w:cs="Times"/>
          <w:color w:val="000000"/>
          <w:position w:val="-8"/>
        </w:rPr>
        <w:t>0</w:t>
      </w:r>
      <w:r w:rsidRPr="00551765">
        <w:rPr>
          <w:rFonts w:cs="Times"/>
          <w:color w:val="000000"/>
        </w:rPr>
        <w:t>: The population has a normal distribution</w:t>
      </w:r>
      <w:r w:rsidRPr="00551765">
        <w:rPr>
          <w:rFonts w:ascii="MS Mincho" w:eastAsia="MS Mincho" w:hAnsi="MS Mincho" w:cs="MS Mincho"/>
          <w:color w:val="000000"/>
        </w:rPr>
        <w:t> </w:t>
      </w:r>
    </w:p>
    <w:p w14:paraId="4F6B1A14" w14:textId="1FC34D8B" w:rsidR="0074753C" w:rsidRPr="00551765" w:rsidRDefault="0074753C" w:rsidP="00551765">
      <w:pPr>
        <w:widowControl w:val="0"/>
        <w:tabs>
          <w:tab w:val="left" w:pos="220"/>
          <w:tab w:val="left" w:pos="720"/>
        </w:tabs>
        <w:autoSpaceDE w:val="0"/>
        <w:autoSpaceDN w:val="0"/>
        <w:adjustRightInd w:val="0"/>
        <w:ind w:left="360"/>
        <w:rPr>
          <w:rFonts w:cs="Times"/>
          <w:color w:val="000000"/>
        </w:rPr>
      </w:pPr>
      <w:r w:rsidRPr="00551765">
        <w:rPr>
          <w:rFonts w:cs="Times"/>
          <w:i/>
          <w:iCs/>
          <w:color w:val="000000"/>
        </w:rPr>
        <w:t>H</w:t>
      </w:r>
      <w:r w:rsidRPr="00551765">
        <w:rPr>
          <w:rFonts w:cs="Times"/>
          <w:color w:val="000000"/>
          <w:position w:val="-8"/>
        </w:rPr>
        <w:t>a</w:t>
      </w:r>
      <w:r w:rsidRPr="00551765">
        <w:rPr>
          <w:rFonts w:cs="Times"/>
          <w:color w:val="000000"/>
        </w:rPr>
        <w:t xml:space="preserve">: The population does not have a normal distribution </w:t>
      </w:r>
      <w:r w:rsidRPr="00551765">
        <w:rPr>
          <w:rFonts w:ascii="MS Mincho" w:eastAsia="MS Mincho" w:hAnsi="MS Mincho" w:cs="MS Mincho"/>
          <w:color w:val="000000"/>
        </w:rPr>
        <w:t> </w:t>
      </w:r>
    </w:p>
    <w:p w14:paraId="5AD463AE" w14:textId="77777777" w:rsidR="0074753C" w:rsidRPr="00551765" w:rsidRDefault="0074753C" w:rsidP="00551765">
      <w:pPr>
        <w:widowControl w:val="0"/>
        <w:tabs>
          <w:tab w:val="left" w:pos="220"/>
          <w:tab w:val="left" w:pos="720"/>
        </w:tabs>
        <w:autoSpaceDE w:val="0"/>
        <w:autoSpaceDN w:val="0"/>
        <w:adjustRightInd w:val="0"/>
        <w:ind w:left="360"/>
        <w:rPr>
          <w:rFonts w:cs="Times"/>
          <w:b/>
          <w:bCs/>
          <w:color w:val="000000"/>
        </w:rPr>
      </w:pPr>
      <w:r w:rsidRPr="00B44F7F">
        <w:rPr>
          <w:rFonts w:cs="Times"/>
          <w:bCs/>
          <w:color w:val="000000"/>
        </w:rPr>
        <w:t>Select a random sample and</w:t>
      </w:r>
      <w:r w:rsidRPr="00551765">
        <w:rPr>
          <w:rFonts w:cs="Times"/>
          <w:b/>
          <w:bCs/>
          <w:color w:val="000000"/>
        </w:rPr>
        <w:t xml:space="preserve"> </w:t>
      </w:r>
      <w:r w:rsidRPr="00551765">
        <w:rPr>
          <w:rFonts w:ascii="MS Mincho" w:eastAsia="MS Mincho" w:hAnsi="MS Mincho" w:cs="MS Mincho"/>
          <w:b/>
          <w:bCs/>
          <w:color w:val="000000"/>
        </w:rPr>
        <w:t> </w:t>
      </w:r>
    </w:p>
    <w:p w14:paraId="2282A158" w14:textId="017EA010" w:rsidR="00B44F7F" w:rsidRDefault="00B44F7F" w:rsidP="00551765">
      <w:pPr>
        <w:widowControl w:val="0"/>
        <w:autoSpaceDE w:val="0"/>
        <w:autoSpaceDN w:val="0"/>
        <w:adjustRightInd w:val="0"/>
        <w:ind w:left="360"/>
        <w:rPr>
          <w:rFonts w:ascii="MS Mincho" w:eastAsia="MS Mincho" w:hAnsi="MS Mincho" w:cs="MS Mincho"/>
          <w:color w:val="000000"/>
        </w:rPr>
      </w:pPr>
      <w:r>
        <w:rPr>
          <w:rFonts w:cs="Times"/>
          <w:color w:val="000000"/>
        </w:rPr>
        <w:t xml:space="preserve">a. </w:t>
      </w:r>
      <w:r w:rsidR="0074753C" w:rsidRPr="00551765">
        <w:rPr>
          <w:rFonts w:cs="Times"/>
          <w:color w:val="000000"/>
        </w:rPr>
        <w:t>Compute the sample mean and sample standard deviation.</w:t>
      </w:r>
      <w:r w:rsidR="0074753C" w:rsidRPr="00551765">
        <w:rPr>
          <w:rFonts w:ascii="MS Mincho" w:eastAsia="MS Mincho" w:hAnsi="MS Mincho" w:cs="MS Mincho"/>
          <w:color w:val="000000"/>
        </w:rPr>
        <w:t> </w:t>
      </w:r>
    </w:p>
    <w:p w14:paraId="2100F210" w14:textId="00AA2419" w:rsidR="0074753C" w:rsidRPr="00551765" w:rsidRDefault="0074753C" w:rsidP="00551765">
      <w:pPr>
        <w:widowControl w:val="0"/>
        <w:autoSpaceDE w:val="0"/>
        <w:autoSpaceDN w:val="0"/>
        <w:adjustRightInd w:val="0"/>
        <w:ind w:left="360"/>
        <w:rPr>
          <w:rFonts w:cs="Times"/>
          <w:color w:val="000000"/>
        </w:rPr>
      </w:pPr>
      <w:r w:rsidRPr="00B44F7F">
        <w:rPr>
          <w:rFonts w:cs="Times"/>
          <w:bCs/>
          <w:color w:val="000000"/>
        </w:rPr>
        <w:t>b.</w:t>
      </w:r>
      <w:r w:rsidRPr="00551765">
        <w:rPr>
          <w:rFonts w:cs="Times"/>
          <w:b/>
          <w:bCs/>
          <w:color w:val="000000"/>
        </w:rPr>
        <w:t xml:space="preserve"> </w:t>
      </w:r>
      <w:r w:rsidRPr="00551765">
        <w:rPr>
          <w:rFonts w:cs="Times"/>
          <w:color w:val="000000"/>
        </w:rPr>
        <w:t>Define</w:t>
      </w:r>
      <w:r w:rsidR="00B44F7F">
        <w:rPr>
          <w:rFonts w:cs="Times"/>
          <w:color w:val="000000"/>
        </w:rPr>
        <w:t xml:space="preserve"> </w:t>
      </w:r>
      <w:r w:rsidRPr="00551765">
        <w:rPr>
          <w:rFonts w:cs="Times"/>
          <w:color w:val="000000"/>
        </w:rPr>
        <w:t>intervals</w:t>
      </w:r>
      <w:r w:rsidR="00B44F7F">
        <w:rPr>
          <w:rFonts w:cs="Times"/>
          <w:color w:val="000000"/>
        </w:rPr>
        <w:t xml:space="preserve"> </w:t>
      </w:r>
      <w:r w:rsidRPr="00551765">
        <w:rPr>
          <w:rFonts w:cs="Times"/>
          <w:color w:val="000000"/>
        </w:rPr>
        <w:t>of</w:t>
      </w:r>
      <w:r w:rsidR="00B44F7F">
        <w:rPr>
          <w:rFonts w:cs="Times"/>
          <w:color w:val="000000"/>
        </w:rPr>
        <w:t xml:space="preserve"> values s</w:t>
      </w:r>
      <w:r w:rsidRPr="00551765">
        <w:rPr>
          <w:rFonts w:cs="Times"/>
          <w:color w:val="000000"/>
        </w:rPr>
        <w:t>o</w:t>
      </w:r>
      <w:r w:rsidR="00B44F7F">
        <w:rPr>
          <w:rFonts w:cs="Times"/>
          <w:color w:val="000000"/>
        </w:rPr>
        <w:t xml:space="preserve"> </w:t>
      </w:r>
      <w:r w:rsidRPr="00551765">
        <w:rPr>
          <w:rFonts w:cs="Times"/>
          <w:color w:val="000000"/>
        </w:rPr>
        <w:t>that</w:t>
      </w:r>
      <w:r w:rsidR="00B44F7F">
        <w:rPr>
          <w:rFonts w:cs="Times"/>
          <w:color w:val="000000"/>
        </w:rPr>
        <w:t xml:space="preserve"> </w:t>
      </w:r>
      <w:r w:rsidRPr="00551765">
        <w:rPr>
          <w:rFonts w:cs="Times"/>
          <w:color w:val="000000"/>
        </w:rPr>
        <w:t>the</w:t>
      </w:r>
      <w:r w:rsidR="00B44F7F">
        <w:rPr>
          <w:rFonts w:cs="Times"/>
          <w:color w:val="000000"/>
        </w:rPr>
        <w:t xml:space="preserve"> </w:t>
      </w:r>
      <w:r w:rsidRPr="00551765">
        <w:rPr>
          <w:rFonts w:cs="Times"/>
          <w:color w:val="000000"/>
        </w:rPr>
        <w:t>expected</w:t>
      </w:r>
      <w:r w:rsidR="00B44F7F">
        <w:rPr>
          <w:rFonts w:cs="Times"/>
          <w:color w:val="000000"/>
        </w:rPr>
        <w:t xml:space="preserve"> </w:t>
      </w:r>
      <w:r w:rsidRPr="00551765">
        <w:rPr>
          <w:rFonts w:cs="Times"/>
          <w:color w:val="000000"/>
        </w:rPr>
        <w:t>frequency</w:t>
      </w:r>
      <w:r w:rsidR="00B44F7F">
        <w:rPr>
          <w:rFonts w:cs="Times"/>
          <w:color w:val="000000"/>
        </w:rPr>
        <w:t xml:space="preserve"> </w:t>
      </w:r>
      <w:r w:rsidRPr="00551765">
        <w:rPr>
          <w:rFonts w:cs="Times"/>
          <w:color w:val="000000"/>
        </w:rPr>
        <w:t>is</w:t>
      </w:r>
      <w:r w:rsidR="00B44F7F">
        <w:rPr>
          <w:rFonts w:cs="Times"/>
          <w:color w:val="000000"/>
        </w:rPr>
        <w:t xml:space="preserve"> </w:t>
      </w:r>
      <w:proofErr w:type="spellStart"/>
      <w:r w:rsidRPr="00551765">
        <w:rPr>
          <w:rFonts w:cs="Times"/>
          <w:color w:val="000000"/>
        </w:rPr>
        <w:t>atleast</w:t>
      </w:r>
      <w:proofErr w:type="spellEnd"/>
      <w:r w:rsidR="00B44F7F">
        <w:rPr>
          <w:rFonts w:cs="Times"/>
          <w:color w:val="000000"/>
        </w:rPr>
        <w:t xml:space="preserve"> </w:t>
      </w:r>
      <w:r w:rsidRPr="00551765">
        <w:rPr>
          <w:rFonts w:cs="Times"/>
          <w:color w:val="000000"/>
        </w:rPr>
        <w:t>five</w:t>
      </w:r>
      <w:r w:rsidR="00B44F7F">
        <w:rPr>
          <w:rFonts w:cs="Times"/>
          <w:color w:val="000000"/>
        </w:rPr>
        <w:t xml:space="preserve"> </w:t>
      </w:r>
      <w:r w:rsidRPr="00551765">
        <w:rPr>
          <w:rFonts w:cs="Times"/>
          <w:color w:val="000000"/>
        </w:rPr>
        <w:t xml:space="preserve">for </w:t>
      </w:r>
    </w:p>
    <w:p w14:paraId="2D18BDDF" w14:textId="77777777" w:rsidR="00B44F7F" w:rsidRDefault="0074753C" w:rsidP="00B44F7F">
      <w:pPr>
        <w:widowControl w:val="0"/>
        <w:autoSpaceDE w:val="0"/>
        <w:autoSpaceDN w:val="0"/>
        <w:adjustRightInd w:val="0"/>
        <w:ind w:left="360"/>
        <w:rPr>
          <w:rFonts w:ascii="MS Mincho" w:eastAsia="MS Mincho" w:hAnsi="MS Mincho" w:cs="MS Mincho"/>
          <w:color w:val="000000"/>
        </w:rPr>
      </w:pPr>
      <w:r w:rsidRPr="00551765">
        <w:rPr>
          <w:rFonts w:cs="Times"/>
          <w:color w:val="000000"/>
        </w:rPr>
        <w:t>each interval. Using equal probability intervals is a good approach.</w:t>
      </w:r>
      <w:r w:rsidRPr="00551765">
        <w:rPr>
          <w:rFonts w:ascii="MS Mincho" w:eastAsia="MS Mincho" w:hAnsi="MS Mincho" w:cs="MS Mincho"/>
          <w:color w:val="000000"/>
        </w:rPr>
        <w:t> </w:t>
      </w:r>
    </w:p>
    <w:p w14:paraId="3C532036" w14:textId="2938D114" w:rsidR="0074753C" w:rsidRPr="00551765" w:rsidRDefault="0074753C" w:rsidP="00B44F7F">
      <w:pPr>
        <w:widowControl w:val="0"/>
        <w:autoSpaceDE w:val="0"/>
        <w:autoSpaceDN w:val="0"/>
        <w:adjustRightInd w:val="0"/>
        <w:ind w:left="360"/>
        <w:rPr>
          <w:rFonts w:cs="Times"/>
          <w:color w:val="000000"/>
        </w:rPr>
      </w:pPr>
      <w:r w:rsidRPr="00551765">
        <w:rPr>
          <w:rFonts w:cs="Times"/>
          <w:b/>
          <w:bCs/>
          <w:color w:val="000000"/>
        </w:rPr>
        <w:t xml:space="preserve">c. </w:t>
      </w:r>
      <w:r w:rsidRPr="00551765">
        <w:rPr>
          <w:rFonts w:cs="Times"/>
          <w:color w:val="000000"/>
        </w:rPr>
        <w:t xml:space="preserve">Record the observed frequency of data values </w:t>
      </w:r>
      <w:r w:rsidRPr="00551765">
        <w:rPr>
          <w:rFonts w:cs="Times"/>
          <w:i/>
          <w:iCs/>
          <w:color w:val="000000"/>
        </w:rPr>
        <w:t>f</w:t>
      </w:r>
      <w:proofErr w:type="spellStart"/>
      <w:r w:rsidRPr="00551765">
        <w:rPr>
          <w:rFonts w:cs="Times"/>
          <w:i/>
          <w:iCs/>
          <w:color w:val="000000"/>
          <w:position w:val="-6"/>
        </w:rPr>
        <w:t>i</w:t>
      </w:r>
      <w:proofErr w:type="spellEnd"/>
      <w:r w:rsidRPr="00551765">
        <w:rPr>
          <w:rFonts w:cs="Times"/>
          <w:i/>
          <w:iCs/>
          <w:color w:val="000000"/>
          <w:position w:val="-6"/>
        </w:rPr>
        <w:t xml:space="preserve"> </w:t>
      </w:r>
      <w:r w:rsidRPr="00551765">
        <w:rPr>
          <w:rFonts w:cs="Times"/>
          <w:color w:val="000000"/>
        </w:rPr>
        <w:t xml:space="preserve">in each interval defined. </w:t>
      </w:r>
    </w:p>
    <w:p w14:paraId="5C078DA2" w14:textId="7245E85C" w:rsidR="0074753C" w:rsidRPr="00551765" w:rsidRDefault="0074753C" w:rsidP="00551765">
      <w:pPr>
        <w:widowControl w:val="0"/>
        <w:tabs>
          <w:tab w:val="left" w:pos="220"/>
          <w:tab w:val="left" w:pos="720"/>
        </w:tabs>
        <w:autoSpaceDE w:val="0"/>
        <w:autoSpaceDN w:val="0"/>
        <w:adjustRightInd w:val="0"/>
        <w:ind w:left="360"/>
        <w:rPr>
          <w:rFonts w:cs="Times"/>
          <w:b/>
          <w:bCs/>
          <w:color w:val="000000"/>
        </w:rPr>
      </w:pPr>
      <w:r w:rsidRPr="00B44F7F">
        <w:rPr>
          <w:rFonts w:cs="Times"/>
          <w:bCs/>
          <w:color w:val="000000"/>
        </w:rPr>
        <w:t xml:space="preserve">Compute the expected number of occurrences </w:t>
      </w:r>
      <w:r w:rsidRPr="00B44F7F">
        <w:rPr>
          <w:rFonts w:cs="Times"/>
          <w:i/>
          <w:iCs/>
          <w:color w:val="000000"/>
        </w:rPr>
        <w:t>e</w:t>
      </w:r>
      <w:proofErr w:type="spellStart"/>
      <w:r w:rsidRPr="00B44F7F">
        <w:rPr>
          <w:rFonts w:cs="Times"/>
          <w:i/>
          <w:iCs/>
          <w:color w:val="000000"/>
          <w:position w:val="-8"/>
        </w:rPr>
        <w:t>i</w:t>
      </w:r>
      <w:proofErr w:type="spellEnd"/>
      <w:r w:rsidRPr="00B44F7F">
        <w:rPr>
          <w:rFonts w:cs="Times"/>
          <w:i/>
          <w:iCs/>
          <w:color w:val="000000"/>
          <w:position w:val="-8"/>
        </w:rPr>
        <w:t xml:space="preserve"> </w:t>
      </w:r>
      <w:r w:rsidRPr="00B44F7F">
        <w:rPr>
          <w:rFonts w:cs="Times"/>
          <w:bCs/>
          <w:color w:val="000000"/>
        </w:rPr>
        <w:t>for each inte</w:t>
      </w:r>
      <w:r w:rsidR="00831EC7">
        <w:rPr>
          <w:rFonts w:cs="Times"/>
          <w:bCs/>
          <w:color w:val="000000"/>
        </w:rPr>
        <w:t xml:space="preserve">rval of values defined in step </w:t>
      </w:r>
      <w:r w:rsidRPr="00B44F7F">
        <w:rPr>
          <w:rFonts w:cs="Times"/>
          <w:bCs/>
          <w:color w:val="000000"/>
        </w:rPr>
        <w:t>(b). Multiply the sample size by the probability of a normal random variable being in the interval.</w:t>
      </w:r>
      <w:r w:rsidRPr="00551765">
        <w:rPr>
          <w:rFonts w:cs="Times"/>
          <w:b/>
          <w:bCs/>
          <w:color w:val="000000"/>
        </w:rPr>
        <w:t xml:space="preserve"> </w:t>
      </w:r>
      <w:r w:rsidRPr="00551765">
        <w:rPr>
          <w:rFonts w:ascii="MS Mincho" w:eastAsia="MS Mincho" w:hAnsi="MS Mincho" w:cs="MS Mincho"/>
          <w:b/>
          <w:bCs/>
          <w:color w:val="000000"/>
        </w:rPr>
        <w:t> </w:t>
      </w:r>
    </w:p>
    <w:p w14:paraId="1D5CC604" w14:textId="38B9DAC8" w:rsidR="0041184D" w:rsidRPr="00551765" w:rsidRDefault="0041184D" w:rsidP="00551765">
      <w:pPr>
        <w:widowControl w:val="0"/>
        <w:tabs>
          <w:tab w:val="left" w:pos="220"/>
          <w:tab w:val="left" w:pos="720"/>
        </w:tabs>
        <w:autoSpaceDE w:val="0"/>
        <w:autoSpaceDN w:val="0"/>
        <w:adjustRightInd w:val="0"/>
        <w:rPr>
          <w:rFonts w:cs="Times"/>
          <w:color w:val="000000"/>
        </w:rPr>
      </w:pPr>
    </w:p>
    <w:p w14:paraId="437CCEB8" w14:textId="77777777" w:rsidR="006F15D6" w:rsidRPr="00551765" w:rsidRDefault="002956E4" w:rsidP="006F15D6">
      <w:pPr>
        <w:widowControl w:val="0"/>
        <w:autoSpaceDE w:val="0"/>
        <w:autoSpaceDN w:val="0"/>
        <w:adjustRightInd w:val="0"/>
        <w:ind w:left="360"/>
        <w:rPr>
          <w:rFonts w:cs="Times"/>
          <w:color w:val="000000"/>
        </w:rPr>
      </w:pPr>
      <m:oMathPara>
        <m:oMath>
          <m:sSup>
            <m:sSupPr>
              <m:ctrlPr>
                <w:rPr>
                  <w:rFonts w:ascii="Cambria Math" w:hAnsi="Cambria Math" w:cs="Times"/>
                  <w:i/>
                  <w:color w:val="000000"/>
                </w:rPr>
              </m:ctrlPr>
            </m:sSupPr>
            <m:e>
              <m:r>
                <w:rPr>
                  <w:rFonts w:ascii="Cambria Math" w:hAnsi="Cambria Math" w:cs="Times"/>
                  <w:color w:val="000000"/>
                </w:rPr>
                <m:t>χ</m:t>
              </m:r>
            </m:e>
            <m:sup>
              <m:r>
                <w:rPr>
                  <w:rFonts w:ascii="Cambria Math" w:hAnsi="Cambria Math" w:cs="Times"/>
                  <w:color w:val="000000"/>
                </w:rPr>
                <m:t>2</m:t>
              </m:r>
            </m:sup>
          </m:sSup>
          <m:r>
            <w:rPr>
              <w:rFonts w:ascii="Cambria Math" w:hAnsi="Cambria Math" w:cs="Times"/>
              <w:color w:val="000000"/>
            </w:rPr>
            <m:t xml:space="preserve">= </m:t>
          </m:r>
          <m:nary>
            <m:naryPr>
              <m:chr m:val="∑"/>
              <m:limLoc m:val="undOvr"/>
              <m:supHide m:val="1"/>
              <m:ctrlPr>
                <w:rPr>
                  <w:rFonts w:ascii="Cambria Math" w:hAnsi="Cambria Math" w:cs="Times"/>
                  <w:i/>
                  <w:color w:val="000000"/>
                </w:rPr>
              </m:ctrlPr>
            </m:naryPr>
            <m:sub>
              <m:r>
                <w:rPr>
                  <w:rFonts w:ascii="Cambria Math" w:hAnsi="Cambria Math" w:cs="Times"/>
                  <w:color w:val="000000"/>
                </w:rPr>
                <m:t>i</m:t>
              </m:r>
            </m:sub>
            <m:sup/>
            <m:e>
              <m:f>
                <m:fPr>
                  <m:ctrlPr>
                    <w:rPr>
                      <w:rFonts w:ascii="Cambria Math" w:hAnsi="Cambria Math" w:cs="Times"/>
                      <w:i/>
                      <w:color w:val="000000"/>
                    </w:rPr>
                  </m:ctrlPr>
                </m:fPr>
                <m:num>
                  <m:sSup>
                    <m:sSupPr>
                      <m:ctrlPr>
                        <w:rPr>
                          <w:rFonts w:ascii="Cambria Math" w:hAnsi="Cambria Math" w:cs="Times"/>
                          <w:i/>
                          <w:color w:val="000000"/>
                        </w:rPr>
                      </m:ctrlPr>
                    </m:sSupPr>
                    <m:e>
                      <m: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f</m:t>
                          </m:r>
                        </m:e>
                        <m:sub>
                          <m:r>
                            <w:rPr>
                              <w:rFonts w:ascii="Cambria Math" w:hAnsi="Cambria Math" w:cs="Times"/>
                              <w:color w:val="000000"/>
                            </w:rPr>
                            <m:t>i</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i</m:t>
                          </m:r>
                        </m:sub>
                      </m:sSub>
                      <m:r>
                        <w:rPr>
                          <w:rFonts w:ascii="Cambria Math" w:hAnsi="Cambria Math" w:cs="Times"/>
                          <w:color w:val="000000"/>
                        </w:rPr>
                        <m:t xml:space="preserve"> )</m:t>
                      </m:r>
                    </m:e>
                    <m:sup>
                      <m:r>
                        <w:rPr>
                          <w:rFonts w:ascii="Cambria Math" w:hAnsi="Cambria Math" w:cs="Times"/>
                          <w:color w:val="000000"/>
                        </w:rPr>
                        <m:t>2</m:t>
                      </m:r>
                    </m:sup>
                  </m:sSup>
                </m:num>
                <m:den>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i</m:t>
                      </m:r>
                    </m:sub>
                  </m:sSub>
                </m:den>
              </m:f>
            </m:e>
          </m:nary>
        </m:oMath>
      </m:oMathPara>
    </w:p>
    <w:p w14:paraId="261349F4" w14:textId="742D85EF" w:rsidR="006F15D6" w:rsidRPr="00551765" w:rsidRDefault="006F15D6" w:rsidP="006F15D6">
      <w:pPr>
        <w:widowControl w:val="0"/>
        <w:autoSpaceDE w:val="0"/>
        <w:autoSpaceDN w:val="0"/>
        <w:adjustRightInd w:val="0"/>
        <w:ind w:left="360"/>
        <w:rPr>
          <w:rFonts w:cs="Times"/>
          <w:color w:val="000000"/>
        </w:rPr>
      </w:pPr>
      <w:r w:rsidRPr="00551765">
        <w:rPr>
          <w:rFonts w:cs="Times"/>
          <w:i/>
          <w:iCs/>
          <w:color w:val="000000"/>
        </w:rPr>
        <w:t xml:space="preserve">α </w:t>
      </w:r>
      <w:r w:rsidRPr="00551765">
        <w:rPr>
          <w:rFonts w:cs="Times"/>
          <w:color w:val="000000"/>
        </w:rPr>
        <w:t xml:space="preserve">is the level of significance for the test and there </w:t>
      </w:r>
      <w:proofErr w:type="gramStart"/>
      <w:r w:rsidRPr="00551765">
        <w:rPr>
          <w:rFonts w:cs="Times"/>
          <w:color w:val="000000"/>
        </w:rPr>
        <w:t>are</w:t>
      </w:r>
      <w:proofErr w:type="gramEnd"/>
      <w:r w:rsidRPr="00551765">
        <w:rPr>
          <w:rFonts w:cs="Times"/>
          <w:color w:val="000000"/>
        </w:rPr>
        <w:t xml:space="preserve"> k </w:t>
      </w:r>
      <w:r>
        <w:rPr>
          <w:rFonts w:cs="Times"/>
          <w:color w:val="000000"/>
        </w:rPr>
        <w:t>– p - 1</w:t>
      </w:r>
      <w:r w:rsidRPr="00551765">
        <w:rPr>
          <w:rFonts w:cs="Times"/>
          <w:color w:val="000000"/>
        </w:rPr>
        <w:t xml:space="preserve"> degrees of freedom</w:t>
      </w:r>
      <w:r>
        <w:rPr>
          <w:rFonts w:cs="Times"/>
          <w:color w:val="000000"/>
        </w:rPr>
        <w:t xml:space="preserve"> where k is no of categories and p is no of parameters</w:t>
      </w:r>
      <w:r w:rsidRPr="00551765">
        <w:rPr>
          <w:rFonts w:cs="Times"/>
          <w:color w:val="000000"/>
        </w:rPr>
        <w:t xml:space="preserve">. </w:t>
      </w:r>
      <w:r>
        <w:rPr>
          <w:rFonts w:cs="Times"/>
          <w:color w:val="000000"/>
        </w:rPr>
        <w:t>p = 2 as mean and standard deviation are the 2 parameters used for normal distribution.</w:t>
      </w:r>
    </w:p>
    <w:p w14:paraId="4D08D8B3" w14:textId="77777777" w:rsidR="006F15D6" w:rsidRDefault="006F15D6" w:rsidP="006F15D6">
      <w:pPr>
        <w:widowControl w:val="0"/>
        <w:autoSpaceDE w:val="0"/>
        <w:autoSpaceDN w:val="0"/>
        <w:adjustRightInd w:val="0"/>
        <w:ind w:left="360"/>
        <w:rPr>
          <w:rFonts w:cs="Times"/>
          <w:color w:val="000000"/>
        </w:rPr>
      </w:pPr>
      <w:r>
        <w:rPr>
          <w:rFonts w:cs="Times"/>
          <w:color w:val="000000"/>
        </w:rPr>
        <w:t xml:space="preserve">Rejection </w:t>
      </w:r>
      <w:proofErr w:type="gramStart"/>
      <w:r>
        <w:rPr>
          <w:rFonts w:cs="Times"/>
          <w:color w:val="000000"/>
        </w:rPr>
        <w:t>Rule :</w:t>
      </w:r>
      <w:proofErr w:type="gramEnd"/>
    </w:p>
    <w:tbl>
      <w:tblPr>
        <w:tblW w:w="0" w:type="auto"/>
        <w:tblInd w:w="297" w:type="dxa"/>
        <w:tblLook w:val="0000" w:firstRow="0" w:lastRow="0" w:firstColumn="0" w:lastColumn="0" w:noHBand="0" w:noVBand="0"/>
      </w:tblPr>
      <w:tblGrid>
        <w:gridCol w:w="2675"/>
        <w:gridCol w:w="4678"/>
      </w:tblGrid>
      <w:tr w:rsidR="006F15D6" w14:paraId="0E33C35D" w14:textId="77777777" w:rsidTr="00123DAE">
        <w:trPr>
          <w:trHeight w:val="360"/>
        </w:trPr>
        <w:tc>
          <w:tcPr>
            <w:tcW w:w="2675" w:type="dxa"/>
          </w:tcPr>
          <w:p w14:paraId="676E3AAB" w14:textId="77777777" w:rsidR="006F15D6" w:rsidRPr="00CE5A6B" w:rsidRDefault="006F15D6" w:rsidP="00123DAE">
            <w:pPr>
              <w:widowControl w:val="0"/>
              <w:autoSpaceDE w:val="0"/>
              <w:autoSpaceDN w:val="0"/>
              <w:adjustRightInd w:val="0"/>
              <w:ind w:left="58"/>
              <w:rPr>
                <w:rFonts w:cs="Times"/>
                <w:color w:val="000000"/>
                <w:position w:val="-8"/>
              </w:rPr>
            </w:pPr>
            <w:r>
              <w:rPr>
                <w:rFonts w:cs="Times"/>
                <w:color w:val="000000"/>
              </w:rPr>
              <w:t>p-value approach:</w:t>
            </w:r>
          </w:p>
        </w:tc>
        <w:tc>
          <w:tcPr>
            <w:tcW w:w="4678" w:type="dxa"/>
          </w:tcPr>
          <w:p w14:paraId="0ACDA4B1" w14:textId="77777777" w:rsidR="006F15D6" w:rsidRPr="00CE5A6B" w:rsidRDefault="006F15D6" w:rsidP="00123DAE">
            <w:pPr>
              <w:widowControl w:val="0"/>
              <w:autoSpaceDE w:val="0"/>
              <w:autoSpaceDN w:val="0"/>
              <w:adjustRightInd w:val="0"/>
              <w:rPr>
                <w:rFonts w:eastAsiaTheme="minorEastAsia" w:cs="Times"/>
                <w:iCs/>
                <w:color w:val="000000"/>
              </w:rPr>
            </w:pPr>
            <w:r w:rsidRPr="00551765">
              <w:rPr>
                <w:rFonts w:cs="Times"/>
                <w:iCs/>
                <w:color w:val="000000"/>
              </w:rPr>
              <w:t xml:space="preserve">if </w:t>
            </w:r>
            <m:oMath>
              <m:r>
                <m:rPr>
                  <m:sty m:val="p"/>
                </m:rPr>
                <w:rPr>
                  <w:rFonts w:ascii="Cambria Math" w:hAnsi="Cambria Math" w:cs="Times"/>
                  <w:color w:val="000000"/>
                </w:rPr>
                <m:t>p-value ≤ α</m:t>
              </m:r>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r w:rsidR="006F15D6" w14:paraId="3A892C74" w14:textId="77777777" w:rsidTr="00123DAE">
        <w:trPr>
          <w:trHeight w:val="360"/>
        </w:trPr>
        <w:tc>
          <w:tcPr>
            <w:tcW w:w="2675" w:type="dxa"/>
          </w:tcPr>
          <w:p w14:paraId="72DA8EF0" w14:textId="77777777" w:rsidR="006F15D6" w:rsidRDefault="006F15D6" w:rsidP="00123DAE">
            <w:pPr>
              <w:widowControl w:val="0"/>
              <w:autoSpaceDE w:val="0"/>
              <w:autoSpaceDN w:val="0"/>
              <w:adjustRightInd w:val="0"/>
              <w:ind w:left="58"/>
              <w:rPr>
                <w:rFonts w:cs="Times"/>
                <w:color w:val="000000"/>
              </w:rPr>
            </w:pPr>
            <w:r>
              <w:rPr>
                <w:rFonts w:cs="Times"/>
                <w:color w:val="000000"/>
              </w:rPr>
              <w:t>Critical value approach:</w:t>
            </w:r>
          </w:p>
        </w:tc>
        <w:tc>
          <w:tcPr>
            <w:tcW w:w="4678" w:type="dxa"/>
          </w:tcPr>
          <w:p w14:paraId="45AA8A51" w14:textId="77777777" w:rsidR="006F15D6" w:rsidRPr="00551765" w:rsidRDefault="006F15D6" w:rsidP="00123DAE">
            <w:pPr>
              <w:widowControl w:val="0"/>
              <w:autoSpaceDE w:val="0"/>
              <w:autoSpaceDN w:val="0"/>
              <w:adjustRightInd w:val="0"/>
              <w:rPr>
                <w:rFonts w:cs="Times"/>
                <w:iCs/>
                <w:color w:val="000000"/>
              </w:rPr>
            </w:pPr>
            <w:r>
              <w:rPr>
                <w:rFonts w:cs="Times"/>
                <w:iCs/>
                <w:color w:val="000000"/>
              </w:rPr>
              <w:t xml:space="preserve">If </w:t>
            </w:r>
            <m:oMath>
              <m:sSup>
                <m:sSupPr>
                  <m:ctrlPr>
                    <w:rPr>
                      <w:rFonts w:ascii="Cambria Math" w:hAnsi="Cambria Math" w:cs="Times"/>
                      <w:i/>
                      <w:color w:val="000000"/>
                    </w:rPr>
                  </m:ctrlPr>
                </m:sSupPr>
                <m:e>
                  <m:r>
                    <w:rPr>
                      <w:rFonts w:ascii="Cambria Math" w:hAnsi="Cambria Math" w:cs="Times"/>
                      <w:color w:val="000000"/>
                    </w:rPr>
                    <m:t>χ</m:t>
                  </m:r>
                </m:e>
                <m:sup>
                  <m:r>
                    <w:rPr>
                      <w:rFonts w:ascii="Cambria Math" w:hAnsi="Cambria Math" w:cs="Times"/>
                      <w:color w:val="000000"/>
                    </w:rPr>
                    <m:t>2</m:t>
                  </m:r>
                </m:sup>
              </m:sSup>
              <m:r>
                <w:rPr>
                  <w:rFonts w:ascii="Cambria Math" w:hAnsi="Cambria Math" w:cs="Times"/>
                  <w:color w:val="000000"/>
                </w:rPr>
                <m:t xml:space="preserve"> ≥ </m:t>
              </m:r>
              <m:sSup>
                <m:sSupPr>
                  <m:ctrlPr>
                    <w:rPr>
                      <w:rFonts w:ascii="Cambria Math" w:hAnsi="Cambria Math" w:cs="Times"/>
                      <w:i/>
                      <w:color w:val="000000"/>
                    </w:rPr>
                  </m:ctrlPr>
                </m:sSupPr>
                <m:e>
                  <m:sSub>
                    <m:sSubPr>
                      <m:ctrlPr>
                        <w:rPr>
                          <w:rFonts w:ascii="Cambria Math" w:hAnsi="Cambria Math" w:cs="Times"/>
                          <w:i/>
                          <w:color w:val="000000"/>
                        </w:rPr>
                      </m:ctrlPr>
                    </m:sSubPr>
                    <m:e>
                      <m:r>
                        <w:rPr>
                          <w:rFonts w:ascii="Cambria Math" w:hAnsi="Cambria Math" w:cs="Times"/>
                          <w:color w:val="000000"/>
                        </w:rPr>
                        <m:t>χ</m:t>
                      </m:r>
                    </m:e>
                    <m:sub>
                      <m:r>
                        <w:rPr>
                          <w:rFonts w:ascii="Cambria Math" w:hAnsi="Cambria Math" w:cs="Times"/>
                          <w:color w:val="000000"/>
                        </w:rPr>
                        <m:t>α</m:t>
                      </m:r>
                    </m:sub>
                  </m:sSub>
                </m:e>
                <m:sup>
                  <m:r>
                    <w:rPr>
                      <w:rFonts w:ascii="Cambria Math" w:hAnsi="Cambria Math" w:cs="Times"/>
                      <w:color w:val="000000"/>
                    </w:rPr>
                    <m:t>2</m:t>
                  </m:r>
                </m:sup>
              </m:sSup>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bl>
    <w:p w14:paraId="154F389E" w14:textId="77777777" w:rsidR="00C44448" w:rsidRPr="00551765" w:rsidRDefault="00C44448" w:rsidP="00551765">
      <w:pPr>
        <w:outlineLvl w:val="0"/>
        <w:rPr>
          <w:lang w:val="en-US"/>
        </w:rPr>
      </w:pPr>
    </w:p>
    <w:sectPr w:rsidR="00C44448" w:rsidRPr="00551765"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8F8E99E"/>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3" w15:restartNumberingAfterBreak="0">
    <w:nsid w:val="00AD2372"/>
    <w:multiLevelType w:val="multilevel"/>
    <w:tmpl w:val="FF0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C604C"/>
    <w:multiLevelType w:val="multilevel"/>
    <w:tmpl w:val="06BA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51635"/>
    <w:multiLevelType w:val="multilevel"/>
    <w:tmpl w:val="367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D5498"/>
    <w:multiLevelType w:val="hybridMultilevel"/>
    <w:tmpl w:val="E592D656"/>
    <w:lvl w:ilvl="0" w:tplc="1EC612F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1701FF"/>
    <w:multiLevelType w:val="multilevel"/>
    <w:tmpl w:val="A6D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324D2E"/>
    <w:multiLevelType w:val="hybridMultilevel"/>
    <w:tmpl w:val="440280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5A0F94"/>
    <w:multiLevelType w:val="hybridMultilevel"/>
    <w:tmpl w:val="97EE2F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35ACB"/>
    <w:multiLevelType w:val="hybridMultilevel"/>
    <w:tmpl w:val="EDB28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504DB7"/>
    <w:multiLevelType w:val="hybridMultilevel"/>
    <w:tmpl w:val="59C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969F8"/>
    <w:multiLevelType w:val="multilevel"/>
    <w:tmpl w:val="484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24C98"/>
    <w:multiLevelType w:val="hybridMultilevel"/>
    <w:tmpl w:val="E0DC0EAE"/>
    <w:lvl w:ilvl="0" w:tplc="6E96F4B8">
      <w:start w:val="1"/>
      <w:numFmt w:val="decimal"/>
      <w:lvlText w:val="%1."/>
      <w:lvlJc w:val="left"/>
      <w:pPr>
        <w:ind w:left="720" w:hanging="360"/>
      </w:pPr>
      <w:rPr>
        <w:rFonts w:eastAsia="MS Mincho" w:cs="MS Mincho"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4A474424"/>
    <w:multiLevelType w:val="multilevel"/>
    <w:tmpl w:val="CAC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213B7"/>
    <w:multiLevelType w:val="hybridMultilevel"/>
    <w:tmpl w:val="A9D4A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9426EA"/>
    <w:multiLevelType w:val="multilevel"/>
    <w:tmpl w:val="375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153EE"/>
    <w:multiLevelType w:val="hybridMultilevel"/>
    <w:tmpl w:val="7FC658D8"/>
    <w:lvl w:ilvl="0" w:tplc="74BCB2D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CBF7693"/>
    <w:multiLevelType w:val="hybridMultilevel"/>
    <w:tmpl w:val="88EE7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
  </w:num>
  <w:num w:numId="3">
    <w:abstractNumId w:val="12"/>
  </w:num>
  <w:num w:numId="4">
    <w:abstractNumId w:val="30"/>
  </w:num>
  <w:num w:numId="5">
    <w:abstractNumId w:val="24"/>
  </w:num>
  <w:num w:numId="6">
    <w:abstractNumId w:val="25"/>
  </w:num>
  <w:num w:numId="7">
    <w:abstractNumId w:val="10"/>
  </w:num>
  <w:num w:numId="8">
    <w:abstractNumId w:val="16"/>
  </w:num>
  <w:num w:numId="9">
    <w:abstractNumId w:val="27"/>
  </w:num>
  <w:num w:numId="10">
    <w:abstractNumId w:val="0"/>
  </w:num>
  <w:num w:numId="11">
    <w:abstractNumId w:val="31"/>
  </w:num>
  <w:num w:numId="12">
    <w:abstractNumId w:val="9"/>
  </w:num>
  <w:num w:numId="13">
    <w:abstractNumId w:val="8"/>
  </w:num>
  <w:num w:numId="14">
    <w:abstractNumId w:val="21"/>
  </w:num>
  <w:num w:numId="15">
    <w:abstractNumId w:val="11"/>
  </w:num>
  <w:num w:numId="16">
    <w:abstractNumId w:val="13"/>
  </w:num>
  <w:num w:numId="17">
    <w:abstractNumId w:val="14"/>
  </w:num>
  <w:num w:numId="18">
    <w:abstractNumId w:val="15"/>
  </w:num>
  <w:num w:numId="19">
    <w:abstractNumId w:val="23"/>
  </w:num>
  <w:num w:numId="20">
    <w:abstractNumId w:val="18"/>
  </w:num>
  <w:num w:numId="21">
    <w:abstractNumId w:val="17"/>
  </w:num>
  <w:num w:numId="22">
    <w:abstractNumId w:val="32"/>
  </w:num>
  <w:num w:numId="23">
    <w:abstractNumId w:val="1"/>
  </w:num>
  <w:num w:numId="24">
    <w:abstractNumId w:val="6"/>
  </w:num>
  <w:num w:numId="25">
    <w:abstractNumId w:val="29"/>
  </w:num>
  <w:num w:numId="2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5FF4"/>
    <w:rsid w:val="0002050D"/>
    <w:rsid w:val="00020FFF"/>
    <w:rsid w:val="00036D94"/>
    <w:rsid w:val="00051346"/>
    <w:rsid w:val="00052BB4"/>
    <w:rsid w:val="0005757F"/>
    <w:rsid w:val="000779C1"/>
    <w:rsid w:val="00094AA6"/>
    <w:rsid w:val="000A0861"/>
    <w:rsid w:val="000D2866"/>
    <w:rsid w:val="000D5622"/>
    <w:rsid w:val="000E6453"/>
    <w:rsid w:val="00102FAE"/>
    <w:rsid w:val="00126355"/>
    <w:rsid w:val="001348DF"/>
    <w:rsid w:val="001574E0"/>
    <w:rsid w:val="00161C01"/>
    <w:rsid w:val="00166F16"/>
    <w:rsid w:val="00180A82"/>
    <w:rsid w:val="001A32D9"/>
    <w:rsid w:val="001A4A0F"/>
    <w:rsid w:val="001D0150"/>
    <w:rsid w:val="001E29A8"/>
    <w:rsid w:val="001E7D5A"/>
    <w:rsid w:val="001F0855"/>
    <w:rsid w:val="001F29B0"/>
    <w:rsid w:val="00205CFE"/>
    <w:rsid w:val="00212988"/>
    <w:rsid w:val="002230E3"/>
    <w:rsid w:val="00230A84"/>
    <w:rsid w:val="002428A0"/>
    <w:rsid w:val="00291972"/>
    <w:rsid w:val="00295176"/>
    <w:rsid w:val="002956E4"/>
    <w:rsid w:val="002964CF"/>
    <w:rsid w:val="002A0535"/>
    <w:rsid w:val="002A485C"/>
    <w:rsid w:val="002A529D"/>
    <w:rsid w:val="002C0A36"/>
    <w:rsid w:val="002D2295"/>
    <w:rsid w:val="002E4038"/>
    <w:rsid w:val="002E5DEA"/>
    <w:rsid w:val="002F7DEA"/>
    <w:rsid w:val="00303DA9"/>
    <w:rsid w:val="00316040"/>
    <w:rsid w:val="00351694"/>
    <w:rsid w:val="00374BB4"/>
    <w:rsid w:val="003764A7"/>
    <w:rsid w:val="00392D20"/>
    <w:rsid w:val="003C06EB"/>
    <w:rsid w:val="003E01D5"/>
    <w:rsid w:val="003E268F"/>
    <w:rsid w:val="003F00B1"/>
    <w:rsid w:val="003F55B6"/>
    <w:rsid w:val="003F7EFB"/>
    <w:rsid w:val="00404430"/>
    <w:rsid w:val="00406166"/>
    <w:rsid w:val="0041184D"/>
    <w:rsid w:val="00423A73"/>
    <w:rsid w:val="004411CF"/>
    <w:rsid w:val="00454A36"/>
    <w:rsid w:val="00457FD6"/>
    <w:rsid w:val="004640E7"/>
    <w:rsid w:val="0047146A"/>
    <w:rsid w:val="0048154B"/>
    <w:rsid w:val="00481A31"/>
    <w:rsid w:val="00481AF0"/>
    <w:rsid w:val="00487167"/>
    <w:rsid w:val="00492FD5"/>
    <w:rsid w:val="00493BB3"/>
    <w:rsid w:val="004A54A9"/>
    <w:rsid w:val="004C7AE5"/>
    <w:rsid w:val="004F5B41"/>
    <w:rsid w:val="0051438C"/>
    <w:rsid w:val="00524C24"/>
    <w:rsid w:val="00525C6D"/>
    <w:rsid w:val="00531EB2"/>
    <w:rsid w:val="0054324C"/>
    <w:rsid w:val="0054797E"/>
    <w:rsid w:val="00547A0A"/>
    <w:rsid w:val="00551765"/>
    <w:rsid w:val="005630E1"/>
    <w:rsid w:val="0057529F"/>
    <w:rsid w:val="00590BCD"/>
    <w:rsid w:val="00597D74"/>
    <w:rsid w:val="005B1D36"/>
    <w:rsid w:val="005B4D4C"/>
    <w:rsid w:val="005C0E29"/>
    <w:rsid w:val="005D25B0"/>
    <w:rsid w:val="005E0F21"/>
    <w:rsid w:val="005F096F"/>
    <w:rsid w:val="005F44BF"/>
    <w:rsid w:val="005F6606"/>
    <w:rsid w:val="0060778C"/>
    <w:rsid w:val="00607E99"/>
    <w:rsid w:val="00626785"/>
    <w:rsid w:val="00632AF3"/>
    <w:rsid w:val="00647600"/>
    <w:rsid w:val="006710C4"/>
    <w:rsid w:val="00687A1D"/>
    <w:rsid w:val="0069625A"/>
    <w:rsid w:val="006B3B59"/>
    <w:rsid w:val="006F15D6"/>
    <w:rsid w:val="006F4A1D"/>
    <w:rsid w:val="00702AE6"/>
    <w:rsid w:val="007033D6"/>
    <w:rsid w:val="00712675"/>
    <w:rsid w:val="00726276"/>
    <w:rsid w:val="007308FE"/>
    <w:rsid w:val="00736781"/>
    <w:rsid w:val="0074753C"/>
    <w:rsid w:val="00751555"/>
    <w:rsid w:val="0075211B"/>
    <w:rsid w:val="0079093E"/>
    <w:rsid w:val="007943A3"/>
    <w:rsid w:val="00795AFA"/>
    <w:rsid w:val="007A6618"/>
    <w:rsid w:val="007B695C"/>
    <w:rsid w:val="007C3FFC"/>
    <w:rsid w:val="007D419D"/>
    <w:rsid w:val="007E0E8B"/>
    <w:rsid w:val="007F537D"/>
    <w:rsid w:val="008010B0"/>
    <w:rsid w:val="00804871"/>
    <w:rsid w:val="00825235"/>
    <w:rsid w:val="00831EC7"/>
    <w:rsid w:val="00833061"/>
    <w:rsid w:val="00862E8A"/>
    <w:rsid w:val="00867BC7"/>
    <w:rsid w:val="0087085D"/>
    <w:rsid w:val="00872ABB"/>
    <w:rsid w:val="00882F9F"/>
    <w:rsid w:val="00884098"/>
    <w:rsid w:val="00886F97"/>
    <w:rsid w:val="008A318B"/>
    <w:rsid w:val="008A60DC"/>
    <w:rsid w:val="008B0C74"/>
    <w:rsid w:val="008C4DE5"/>
    <w:rsid w:val="008E0ACD"/>
    <w:rsid w:val="008E60BF"/>
    <w:rsid w:val="008E6858"/>
    <w:rsid w:val="009203D8"/>
    <w:rsid w:val="00923A26"/>
    <w:rsid w:val="0093031F"/>
    <w:rsid w:val="00933276"/>
    <w:rsid w:val="00946CF8"/>
    <w:rsid w:val="009632BD"/>
    <w:rsid w:val="0097142A"/>
    <w:rsid w:val="0099548C"/>
    <w:rsid w:val="009A0D38"/>
    <w:rsid w:val="009A2A46"/>
    <w:rsid w:val="009A2A87"/>
    <w:rsid w:val="009A4618"/>
    <w:rsid w:val="009C0067"/>
    <w:rsid w:val="009C7E71"/>
    <w:rsid w:val="009D088B"/>
    <w:rsid w:val="009E264A"/>
    <w:rsid w:val="009F4DD4"/>
    <w:rsid w:val="009F536C"/>
    <w:rsid w:val="00A23F6C"/>
    <w:rsid w:val="00A25C1C"/>
    <w:rsid w:val="00A266DF"/>
    <w:rsid w:val="00A325F5"/>
    <w:rsid w:val="00A43A09"/>
    <w:rsid w:val="00A61CE7"/>
    <w:rsid w:val="00A76D49"/>
    <w:rsid w:val="00A86BD1"/>
    <w:rsid w:val="00A93DFE"/>
    <w:rsid w:val="00A954A1"/>
    <w:rsid w:val="00AB4A5E"/>
    <w:rsid w:val="00AB75E6"/>
    <w:rsid w:val="00AD0675"/>
    <w:rsid w:val="00AE1CC6"/>
    <w:rsid w:val="00AE1EEB"/>
    <w:rsid w:val="00AF1627"/>
    <w:rsid w:val="00B220B8"/>
    <w:rsid w:val="00B30E01"/>
    <w:rsid w:val="00B35F81"/>
    <w:rsid w:val="00B3769A"/>
    <w:rsid w:val="00B44F7F"/>
    <w:rsid w:val="00B4634B"/>
    <w:rsid w:val="00B924B0"/>
    <w:rsid w:val="00BC2942"/>
    <w:rsid w:val="00BE4048"/>
    <w:rsid w:val="00C0200C"/>
    <w:rsid w:val="00C03763"/>
    <w:rsid w:val="00C17E47"/>
    <w:rsid w:val="00C222D9"/>
    <w:rsid w:val="00C24B59"/>
    <w:rsid w:val="00C35D8B"/>
    <w:rsid w:val="00C406B7"/>
    <w:rsid w:val="00C44448"/>
    <w:rsid w:val="00C605E3"/>
    <w:rsid w:val="00C6199D"/>
    <w:rsid w:val="00C639DE"/>
    <w:rsid w:val="00C93436"/>
    <w:rsid w:val="00C960DE"/>
    <w:rsid w:val="00CB48DB"/>
    <w:rsid w:val="00CC17F1"/>
    <w:rsid w:val="00CD4364"/>
    <w:rsid w:val="00CD61DC"/>
    <w:rsid w:val="00CE5A6B"/>
    <w:rsid w:val="00D00EDB"/>
    <w:rsid w:val="00D14E60"/>
    <w:rsid w:val="00D44139"/>
    <w:rsid w:val="00D5176F"/>
    <w:rsid w:val="00D60B39"/>
    <w:rsid w:val="00D62939"/>
    <w:rsid w:val="00D6790E"/>
    <w:rsid w:val="00D94F59"/>
    <w:rsid w:val="00D95E2A"/>
    <w:rsid w:val="00DA3E74"/>
    <w:rsid w:val="00DB4C36"/>
    <w:rsid w:val="00DB70FF"/>
    <w:rsid w:val="00DC35D4"/>
    <w:rsid w:val="00DE28EE"/>
    <w:rsid w:val="00DF42D1"/>
    <w:rsid w:val="00DF4484"/>
    <w:rsid w:val="00DF4AC4"/>
    <w:rsid w:val="00E0078F"/>
    <w:rsid w:val="00E04DBD"/>
    <w:rsid w:val="00E20D34"/>
    <w:rsid w:val="00E22403"/>
    <w:rsid w:val="00E322CC"/>
    <w:rsid w:val="00E631F4"/>
    <w:rsid w:val="00E64013"/>
    <w:rsid w:val="00E65948"/>
    <w:rsid w:val="00E73A24"/>
    <w:rsid w:val="00E74282"/>
    <w:rsid w:val="00E8015A"/>
    <w:rsid w:val="00E85C7C"/>
    <w:rsid w:val="00EB2197"/>
    <w:rsid w:val="00EB611B"/>
    <w:rsid w:val="00EF1593"/>
    <w:rsid w:val="00EF4844"/>
    <w:rsid w:val="00F0741C"/>
    <w:rsid w:val="00F13AD9"/>
    <w:rsid w:val="00F1540D"/>
    <w:rsid w:val="00F618B1"/>
    <w:rsid w:val="00F97FFD"/>
    <w:rsid w:val="00FC0EE2"/>
    <w:rsid w:val="00FC2639"/>
    <w:rsid w:val="00FE364E"/>
    <w:rsid w:val="00FE43D1"/>
    <w:rsid w:val="00FF4142"/>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D11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753C"/>
  </w:style>
  <w:style w:type="paragraph" w:styleId="Heading1">
    <w:name w:val="heading 1"/>
    <w:basedOn w:val="Normal"/>
    <w:link w:val="Heading1Char"/>
    <w:uiPriority w:val="9"/>
    <w:qFormat/>
    <w:rsid w:val="00D14E60"/>
    <w:pPr>
      <w:spacing w:before="100" w:beforeAutospacing="1" w:after="100" w:afterAutospacing="1"/>
      <w:outlineLvl w:val="0"/>
    </w:pPr>
    <w:rPr>
      <w:rFonts w:ascii="Times New Roman" w:eastAsia="Times New Roman" w:hAnsi="Times New Roman" w:cs="Times New Roman"/>
      <w:b/>
      <w:bCs/>
      <w:kern w:val="36"/>
      <w:sz w:val="48"/>
      <w:szCs w:val="48"/>
      <w:lang w:val="en-IN" w:eastAsia="en-GB"/>
    </w:rPr>
  </w:style>
  <w:style w:type="paragraph" w:styleId="Heading2">
    <w:name w:val="heading 2"/>
    <w:basedOn w:val="Normal"/>
    <w:link w:val="Heading2Char"/>
    <w:uiPriority w:val="9"/>
    <w:qFormat/>
    <w:rsid w:val="00D14E60"/>
    <w:pPr>
      <w:spacing w:before="100" w:beforeAutospacing="1" w:after="100" w:afterAutospacing="1"/>
      <w:outlineLvl w:val="1"/>
    </w:pPr>
    <w:rPr>
      <w:rFonts w:ascii="Times New Roman" w:eastAsia="Times New Roman" w:hAnsi="Times New Roman" w:cs="Times New Roman"/>
      <w:b/>
      <w:bCs/>
      <w:sz w:val="36"/>
      <w:szCs w:val="36"/>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 w:type="character" w:customStyle="1" w:styleId="Heading1Char">
    <w:name w:val="Heading 1 Char"/>
    <w:basedOn w:val="DefaultParagraphFont"/>
    <w:link w:val="Heading1"/>
    <w:uiPriority w:val="9"/>
    <w:rsid w:val="00D14E60"/>
    <w:rPr>
      <w:rFonts w:ascii="Times New Roman" w:eastAsia="Times New Roman" w:hAnsi="Times New Roman" w:cs="Times New Roman"/>
      <w:b/>
      <w:bCs/>
      <w:kern w:val="36"/>
      <w:sz w:val="48"/>
      <w:szCs w:val="48"/>
      <w:lang w:val="en-IN" w:eastAsia="en-GB"/>
    </w:rPr>
  </w:style>
  <w:style w:type="character" w:customStyle="1" w:styleId="Heading2Char">
    <w:name w:val="Heading 2 Char"/>
    <w:basedOn w:val="DefaultParagraphFont"/>
    <w:link w:val="Heading2"/>
    <w:uiPriority w:val="9"/>
    <w:rsid w:val="00D14E60"/>
    <w:rPr>
      <w:rFonts w:ascii="Times New Roman" w:eastAsia="Times New Roman" w:hAnsi="Times New Roman" w:cs="Times New Roman"/>
      <w:b/>
      <w:bCs/>
      <w:sz w:val="36"/>
      <w:szCs w:val="36"/>
      <w:lang w:val="en-IN" w:eastAsia="en-GB"/>
    </w:rPr>
  </w:style>
  <w:style w:type="paragraph" w:styleId="NormalWeb">
    <w:name w:val="Normal (Web)"/>
    <w:basedOn w:val="Normal"/>
    <w:uiPriority w:val="99"/>
    <w:semiHidden/>
    <w:unhideWhenUsed/>
    <w:rsid w:val="00D14E60"/>
    <w:pPr>
      <w:spacing w:before="100" w:beforeAutospacing="1" w:after="100" w:afterAutospacing="1"/>
    </w:pPr>
    <w:rPr>
      <w:rFonts w:ascii="Times New Roman" w:eastAsia="Times New Roman" w:hAnsi="Times New Roman" w:cs="Times New Roman"/>
      <w:lang w:val="en-IN" w:eastAsia="en-GB"/>
    </w:rPr>
  </w:style>
  <w:style w:type="character" w:styleId="Hyperlink">
    <w:name w:val="Hyperlink"/>
    <w:basedOn w:val="DefaultParagraphFont"/>
    <w:uiPriority w:val="99"/>
    <w:semiHidden/>
    <w:unhideWhenUsed/>
    <w:rsid w:val="00D14E60"/>
    <w:rPr>
      <w:color w:val="0000FF"/>
      <w:u w:val="single"/>
    </w:rPr>
  </w:style>
  <w:style w:type="character" w:styleId="Strong">
    <w:name w:val="Strong"/>
    <w:basedOn w:val="DefaultParagraphFont"/>
    <w:uiPriority w:val="22"/>
    <w:qFormat/>
    <w:rsid w:val="00D14E60"/>
    <w:rPr>
      <w:b/>
      <w:bCs/>
    </w:rPr>
  </w:style>
  <w:style w:type="paragraph" w:customStyle="1" w:styleId="extralinespace">
    <w:name w:val="extralinespace"/>
    <w:basedOn w:val="Normal"/>
    <w:rsid w:val="002E4038"/>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9198">
      <w:bodyDiv w:val="1"/>
      <w:marLeft w:val="0"/>
      <w:marRight w:val="0"/>
      <w:marTop w:val="0"/>
      <w:marBottom w:val="0"/>
      <w:divBdr>
        <w:top w:val="none" w:sz="0" w:space="0" w:color="auto"/>
        <w:left w:val="none" w:sz="0" w:space="0" w:color="auto"/>
        <w:bottom w:val="none" w:sz="0" w:space="0" w:color="auto"/>
        <w:right w:val="none" w:sz="0" w:space="0" w:color="auto"/>
      </w:divBdr>
      <w:divsChild>
        <w:div w:id="369764675">
          <w:marLeft w:val="0"/>
          <w:marRight w:val="0"/>
          <w:marTop w:val="0"/>
          <w:marBottom w:val="0"/>
          <w:divBdr>
            <w:top w:val="none" w:sz="0" w:space="0" w:color="auto"/>
            <w:left w:val="none" w:sz="0" w:space="0" w:color="auto"/>
            <w:bottom w:val="none" w:sz="0" w:space="0" w:color="auto"/>
            <w:right w:val="none" w:sz="0" w:space="0" w:color="auto"/>
          </w:divBdr>
          <w:divsChild>
            <w:div w:id="3091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110">
      <w:bodyDiv w:val="1"/>
      <w:marLeft w:val="0"/>
      <w:marRight w:val="0"/>
      <w:marTop w:val="0"/>
      <w:marBottom w:val="0"/>
      <w:divBdr>
        <w:top w:val="none" w:sz="0" w:space="0" w:color="auto"/>
        <w:left w:val="none" w:sz="0" w:space="0" w:color="auto"/>
        <w:bottom w:val="none" w:sz="0" w:space="0" w:color="auto"/>
        <w:right w:val="none" w:sz="0" w:space="0" w:color="auto"/>
      </w:divBdr>
      <w:divsChild>
        <w:div w:id="1944847801">
          <w:marLeft w:val="0"/>
          <w:marRight w:val="0"/>
          <w:marTop w:val="0"/>
          <w:marBottom w:val="0"/>
          <w:divBdr>
            <w:top w:val="none" w:sz="0" w:space="0" w:color="auto"/>
            <w:left w:val="none" w:sz="0" w:space="0" w:color="auto"/>
            <w:bottom w:val="none" w:sz="0" w:space="0" w:color="auto"/>
            <w:right w:val="none" w:sz="0" w:space="0" w:color="auto"/>
          </w:divBdr>
          <w:divsChild>
            <w:div w:id="1681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1463">
      <w:bodyDiv w:val="1"/>
      <w:marLeft w:val="0"/>
      <w:marRight w:val="0"/>
      <w:marTop w:val="0"/>
      <w:marBottom w:val="0"/>
      <w:divBdr>
        <w:top w:val="none" w:sz="0" w:space="0" w:color="auto"/>
        <w:left w:val="none" w:sz="0" w:space="0" w:color="auto"/>
        <w:bottom w:val="none" w:sz="0" w:space="0" w:color="auto"/>
        <w:right w:val="none" w:sz="0" w:space="0" w:color="auto"/>
      </w:divBdr>
    </w:div>
    <w:div w:id="790632180">
      <w:bodyDiv w:val="1"/>
      <w:marLeft w:val="0"/>
      <w:marRight w:val="0"/>
      <w:marTop w:val="0"/>
      <w:marBottom w:val="0"/>
      <w:divBdr>
        <w:top w:val="none" w:sz="0" w:space="0" w:color="auto"/>
        <w:left w:val="none" w:sz="0" w:space="0" w:color="auto"/>
        <w:bottom w:val="none" w:sz="0" w:space="0" w:color="auto"/>
        <w:right w:val="none" w:sz="0" w:space="0" w:color="auto"/>
      </w:divBdr>
      <w:divsChild>
        <w:div w:id="664671765">
          <w:marLeft w:val="0"/>
          <w:marRight w:val="0"/>
          <w:marTop w:val="0"/>
          <w:marBottom w:val="0"/>
          <w:divBdr>
            <w:top w:val="none" w:sz="0" w:space="0" w:color="auto"/>
            <w:left w:val="none" w:sz="0" w:space="0" w:color="auto"/>
            <w:bottom w:val="none" w:sz="0" w:space="0" w:color="auto"/>
            <w:right w:val="none" w:sz="0" w:space="0" w:color="auto"/>
          </w:divBdr>
          <w:divsChild>
            <w:div w:id="20792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3747">
      <w:bodyDiv w:val="1"/>
      <w:marLeft w:val="0"/>
      <w:marRight w:val="0"/>
      <w:marTop w:val="0"/>
      <w:marBottom w:val="0"/>
      <w:divBdr>
        <w:top w:val="none" w:sz="0" w:space="0" w:color="auto"/>
        <w:left w:val="none" w:sz="0" w:space="0" w:color="auto"/>
        <w:bottom w:val="none" w:sz="0" w:space="0" w:color="auto"/>
        <w:right w:val="none" w:sz="0" w:space="0" w:color="auto"/>
      </w:divBdr>
      <w:divsChild>
        <w:div w:id="405613047">
          <w:marLeft w:val="0"/>
          <w:marRight w:val="0"/>
          <w:marTop w:val="0"/>
          <w:marBottom w:val="0"/>
          <w:divBdr>
            <w:top w:val="none" w:sz="0" w:space="0" w:color="auto"/>
            <w:left w:val="none" w:sz="0" w:space="0" w:color="auto"/>
            <w:bottom w:val="none" w:sz="0" w:space="0" w:color="auto"/>
            <w:right w:val="none" w:sz="0" w:space="0" w:color="auto"/>
          </w:divBdr>
          <w:divsChild>
            <w:div w:id="2100104444">
              <w:marLeft w:val="0"/>
              <w:marRight w:val="0"/>
              <w:marTop w:val="0"/>
              <w:marBottom w:val="0"/>
              <w:divBdr>
                <w:top w:val="single" w:sz="6" w:space="0" w:color="1E90FF"/>
                <w:left w:val="single" w:sz="6" w:space="0" w:color="1E90FF"/>
                <w:bottom w:val="single" w:sz="6" w:space="0" w:color="1E90FF"/>
                <w:right w:val="single" w:sz="6" w:space="0" w:color="1E90FF"/>
              </w:divBdr>
            </w:div>
          </w:divsChild>
        </w:div>
        <w:div w:id="2076540658">
          <w:marLeft w:val="0"/>
          <w:marRight w:val="0"/>
          <w:marTop w:val="0"/>
          <w:marBottom w:val="0"/>
          <w:divBdr>
            <w:top w:val="none" w:sz="0" w:space="0" w:color="auto"/>
            <w:left w:val="none" w:sz="0" w:space="0" w:color="auto"/>
            <w:bottom w:val="none" w:sz="0" w:space="0" w:color="auto"/>
            <w:right w:val="none" w:sz="0" w:space="0" w:color="auto"/>
          </w:divBdr>
          <w:divsChild>
            <w:div w:id="1774938267">
              <w:marLeft w:val="0"/>
              <w:marRight w:val="0"/>
              <w:marTop w:val="0"/>
              <w:marBottom w:val="0"/>
              <w:divBdr>
                <w:top w:val="none" w:sz="0" w:space="0" w:color="auto"/>
                <w:left w:val="none" w:sz="0" w:space="0" w:color="auto"/>
                <w:bottom w:val="none" w:sz="0" w:space="0" w:color="auto"/>
                <w:right w:val="none" w:sz="0" w:space="0" w:color="auto"/>
              </w:divBdr>
              <w:divsChild>
                <w:div w:id="1957834524">
                  <w:marLeft w:val="0"/>
                  <w:marRight w:val="0"/>
                  <w:marTop w:val="0"/>
                  <w:marBottom w:val="0"/>
                  <w:divBdr>
                    <w:top w:val="none" w:sz="0" w:space="0" w:color="auto"/>
                    <w:left w:val="none" w:sz="0" w:space="0" w:color="auto"/>
                    <w:bottom w:val="none" w:sz="0" w:space="0" w:color="auto"/>
                    <w:right w:val="none" w:sz="0" w:space="0" w:color="auto"/>
                  </w:divBdr>
                </w:div>
              </w:divsChild>
            </w:div>
            <w:div w:id="1993830401">
              <w:marLeft w:val="0"/>
              <w:marRight w:val="0"/>
              <w:marTop w:val="0"/>
              <w:marBottom w:val="0"/>
              <w:divBdr>
                <w:top w:val="none" w:sz="0" w:space="0" w:color="auto"/>
                <w:left w:val="none" w:sz="0" w:space="0" w:color="auto"/>
                <w:bottom w:val="none" w:sz="0" w:space="0" w:color="auto"/>
                <w:right w:val="none" w:sz="0" w:space="0" w:color="auto"/>
              </w:divBdr>
              <w:divsChild>
                <w:div w:id="151334613">
                  <w:marLeft w:val="0"/>
                  <w:marRight w:val="0"/>
                  <w:marTop w:val="0"/>
                  <w:marBottom w:val="0"/>
                  <w:divBdr>
                    <w:top w:val="none" w:sz="0" w:space="0" w:color="auto"/>
                    <w:left w:val="none" w:sz="0" w:space="0" w:color="auto"/>
                    <w:bottom w:val="none" w:sz="0" w:space="0" w:color="auto"/>
                    <w:right w:val="none" w:sz="0" w:space="0" w:color="auto"/>
                  </w:divBdr>
                  <w:divsChild>
                    <w:div w:id="935598816">
                      <w:marLeft w:val="0"/>
                      <w:marRight w:val="0"/>
                      <w:marTop w:val="0"/>
                      <w:marBottom w:val="0"/>
                      <w:divBdr>
                        <w:top w:val="none" w:sz="0" w:space="0" w:color="auto"/>
                        <w:left w:val="none" w:sz="0" w:space="0" w:color="auto"/>
                        <w:bottom w:val="none" w:sz="0" w:space="0" w:color="auto"/>
                        <w:right w:val="none" w:sz="0" w:space="0" w:color="auto"/>
                      </w:divBdr>
                    </w:div>
                  </w:divsChild>
                </w:div>
                <w:div w:id="1837643569">
                  <w:marLeft w:val="0"/>
                  <w:marRight w:val="0"/>
                  <w:marTop w:val="0"/>
                  <w:marBottom w:val="0"/>
                  <w:divBdr>
                    <w:top w:val="none" w:sz="0" w:space="0" w:color="auto"/>
                    <w:left w:val="none" w:sz="0" w:space="0" w:color="auto"/>
                    <w:bottom w:val="none" w:sz="0" w:space="0" w:color="auto"/>
                    <w:right w:val="none" w:sz="0" w:space="0" w:color="auto"/>
                  </w:divBdr>
                  <w:divsChild>
                    <w:div w:id="6237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6897">
      <w:bodyDiv w:val="1"/>
      <w:marLeft w:val="0"/>
      <w:marRight w:val="0"/>
      <w:marTop w:val="0"/>
      <w:marBottom w:val="0"/>
      <w:divBdr>
        <w:top w:val="none" w:sz="0" w:space="0" w:color="auto"/>
        <w:left w:val="none" w:sz="0" w:space="0" w:color="auto"/>
        <w:bottom w:val="none" w:sz="0" w:space="0" w:color="auto"/>
        <w:right w:val="none" w:sz="0" w:space="0" w:color="auto"/>
      </w:divBdr>
      <w:divsChild>
        <w:div w:id="1903980640">
          <w:marLeft w:val="0"/>
          <w:marRight w:val="0"/>
          <w:marTop w:val="0"/>
          <w:marBottom w:val="0"/>
          <w:divBdr>
            <w:top w:val="none" w:sz="0" w:space="0" w:color="auto"/>
            <w:left w:val="none" w:sz="0" w:space="0" w:color="auto"/>
            <w:bottom w:val="none" w:sz="0" w:space="0" w:color="auto"/>
            <w:right w:val="none" w:sz="0" w:space="0" w:color="auto"/>
          </w:divBdr>
          <w:divsChild>
            <w:div w:id="14518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95">
      <w:bodyDiv w:val="1"/>
      <w:marLeft w:val="0"/>
      <w:marRight w:val="0"/>
      <w:marTop w:val="0"/>
      <w:marBottom w:val="0"/>
      <w:divBdr>
        <w:top w:val="none" w:sz="0" w:space="0" w:color="auto"/>
        <w:left w:val="none" w:sz="0" w:space="0" w:color="auto"/>
        <w:bottom w:val="none" w:sz="0" w:space="0" w:color="auto"/>
        <w:right w:val="none" w:sz="0" w:space="0" w:color="auto"/>
      </w:divBdr>
    </w:div>
    <w:div w:id="1249080525">
      <w:bodyDiv w:val="1"/>
      <w:marLeft w:val="0"/>
      <w:marRight w:val="0"/>
      <w:marTop w:val="0"/>
      <w:marBottom w:val="0"/>
      <w:divBdr>
        <w:top w:val="none" w:sz="0" w:space="0" w:color="auto"/>
        <w:left w:val="none" w:sz="0" w:space="0" w:color="auto"/>
        <w:bottom w:val="none" w:sz="0" w:space="0" w:color="auto"/>
        <w:right w:val="none" w:sz="0" w:space="0" w:color="auto"/>
      </w:divBdr>
    </w:div>
    <w:div w:id="1576471388">
      <w:bodyDiv w:val="1"/>
      <w:marLeft w:val="0"/>
      <w:marRight w:val="0"/>
      <w:marTop w:val="0"/>
      <w:marBottom w:val="0"/>
      <w:divBdr>
        <w:top w:val="none" w:sz="0" w:space="0" w:color="auto"/>
        <w:left w:val="none" w:sz="0" w:space="0" w:color="auto"/>
        <w:bottom w:val="none" w:sz="0" w:space="0" w:color="auto"/>
        <w:right w:val="none" w:sz="0" w:space="0" w:color="auto"/>
      </w:divBdr>
    </w:div>
    <w:div w:id="1712723227">
      <w:bodyDiv w:val="1"/>
      <w:marLeft w:val="0"/>
      <w:marRight w:val="0"/>
      <w:marTop w:val="0"/>
      <w:marBottom w:val="0"/>
      <w:divBdr>
        <w:top w:val="none" w:sz="0" w:space="0" w:color="auto"/>
        <w:left w:val="none" w:sz="0" w:space="0" w:color="auto"/>
        <w:bottom w:val="none" w:sz="0" w:space="0" w:color="auto"/>
        <w:right w:val="none" w:sz="0" w:space="0" w:color="auto"/>
      </w:divBdr>
    </w:div>
    <w:div w:id="1815172090">
      <w:bodyDiv w:val="1"/>
      <w:marLeft w:val="0"/>
      <w:marRight w:val="0"/>
      <w:marTop w:val="0"/>
      <w:marBottom w:val="0"/>
      <w:divBdr>
        <w:top w:val="none" w:sz="0" w:space="0" w:color="auto"/>
        <w:left w:val="none" w:sz="0" w:space="0" w:color="auto"/>
        <w:bottom w:val="none" w:sz="0" w:space="0" w:color="auto"/>
        <w:right w:val="none" w:sz="0" w:space="0" w:color="auto"/>
      </w:divBdr>
    </w:div>
    <w:div w:id="1862208969">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 w:id="2091341583">
      <w:bodyDiv w:val="1"/>
      <w:marLeft w:val="0"/>
      <w:marRight w:val="0"/>
      <w:marTop w:val="0"/>
      <w:marBottom w:val="0"/>
      <w:divBdr>
        <w:top w:val="none" w:sz="0" w:space="0" w:color="auto"/>
        <w:left w:val="none" w:sz="0" w:space="0" w:color="auto"/>
        <w:bottom w:val="none" w:sz="0" w:space="0" w:color="auto"/>
        <w:right w:val="none" w:sz="0" w:space="0" w:color="auto"/>
      </w:divBdr>
      <w:divsChild>
        <w:div w:id="2087729830">
          <w:marLeft w:val="0"/>
          <w:marRight w:val="0"/>
          <w:marTop w:val="0"/>
          <w:marBottom w:val="0"/>
          <w:divBdr>
            <w:top w:val="none" w:sz="0" w:space="0" w:color="auto"/>
            <w:left w:val="none" w:sz="0" w:space="0" w:color="auto"/>
            <w:bottom w:val="none" w:sz="0" w:space="0" w:color="auto"/>
            <w:right w:val="none" w:sz="0" w:space="0" w:color="auto"/>
          </w:divBdr>
          <w:divsChild>
            <w:div w:id="13256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23</cp:revision>
  <dcterms:created xsi:type="dcterms:W3CDTF">2018-11-26T12:03:00Z</dcterms:created>
  <dcterms:modified xsi:type="dcterms:W3CDTF">2019-10-23T07:15:00Z</dcterms:modified>
</cp:coreProperties>
</file>