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2E5C" w14:textId="49A17C5C" w:rsidR="000D2866" w:rsidRPr="008D37C1" w:rsidRDefault="00804871" w:rsidP="008D37C1">
      <w:pPr>
        <w:jc w:val="both"/>
        <w:outlineLvl w:val="0"/>
        <w:rPr>
          <w:b/>
          <w:color w:val="000000" w:themeColor="text1"/>
          <w:lang w:val="en-US"/>
        </w:rPr>
      </w:pPr>
      <w:r w:rsidRPr="008D37C1">
        <w:rPr>
          <w:b/>
          <w:color w:val="000000" w:themeColor="text1"/>
          <w:lang w:val="en-US"/>
        </w:rPr>
        <w:t xml:space="preserve">Notes </w:t>
      </w:r>
      <w:r w:rsidR="00BE5085" w:rsidRPr="008D37C1">
        <w:rPr>
          <w:b/>
          <w:color w:val="000000" w:themeColor="text1"/>
          <w:lang w:val="en-US"/>
        </w:rPr>
        <w:t>– Ch13</w:t>
      </w:r>
      <w:r w:rsidR="009F3BEA" w:rsidRPr="008D37C1">
        <w:rPr>
          <w:b/>
          <w:color w:val="000000" w:themeColor="text1"/>
          <w:lang w:val="en-US"/>
        </w:rPr>
        <w:t xml:space="preserve"> Experimental Design and Analysis of Variance</w:t>
      </w:r>
    </w:p>
    <w:p w14:paraId="0CA0211D" w14:textId="77777777" w:rsidR="003F00B1" w:rsidRPr="008D37C1" w:rsidRDefault="003F00B1" w:rsidP="008D37C1">
      <w:pPr>
        <w:jc w:val="both"/>
        <w:rPr>
          <w:rFonts w:eastAsia="Times New Roman"/>
          <w:color w:val="000000" w:themeColor="text1"/>
        </w:rPr>
      </w:pPr>
    </w:p>
    <w:p w14:paraId="4D81FC2C" w14:textId="63354A5F" w:rsidR="008D37C1" w:rsidRPr="008D37C1" w:rsidRDefault="00A01726" w:rsidP="008D37C1">
      <w:pPr>
        <w:widowControl w:val="0"/>
        <w:tabs>
          <w:tab w:val="left" w:pos="220"/>
          <w:tab w:val="left" w:pos="720"/>
        </w:tabs>
        <w:autoSpaceDE w:val="0"/>
        <w:autoSpaceDN w:val="0"/>
        <w:adjustRightInd w:val="0"/>
        <w:jc w:val="both"/>
        <w:rPr>
          <w:rFonts w:ascii="MS Mincho" w:eastAsia="MS Mincho" w:hAnsi="MS Mincho" w:cs="MS Mincho"/>
          <w:color w:val="000000" w:themeColor="text1"/>
        </w:rPr>
      </w:pPr>
      <w:r w:rsidRPr="008D37C1">
        <w:rPr>
          <w:rFonts w:cs="Times"/>
          <w:b/>
          <w:bCs/>
          <w:color w:val="000000" w:themeColor="text1"/>
        </w:rPr>
        <w:t>Analysis of variance (ANOVA</w:t>
      </w:r>
      <w:r w:rsidRPr="008D37C1">
        <w:rPr>
          <w:rFonts w:cs="Times"/>
          <w:bCs/>
          <w:color w:val="000000" w:themeColor="text1"/>
        </w:rPr>
        <w:t>)</w:t>
      </w:r>
      <w:r w:rsidR="009F3BEA" w:rsidRPr="008D37C1">
        <w:rPr>
          <w:rFonts w:cs="Times"/>
          <w:bCs/>
          <w:color w:val="000000" w:themeColor="text1"/>
        </w:rPr>
        <w:t>:</w:t>
      </w:r>
      <w:r w:rsidRPr="008D37C1">
        <w:rPr>
          <w:rFonts w:cs="Times"/>
          <w:bCs/>
          <w:color w:val="000000" w:themeColor="text1"/>
        </w:rPr>
        <w:t xml:space="preserve"> is </w:t>
      </w:r>
      <w:r w:rsidRPr="008D37C1">
        <w:rPr>
          <w:rFonts w:cs="Times"/>
          <w:color w:val="000000" w:themeColor="text1"/>
        </w:rPr>
        <w:t xml:space="preserve">a set of techniques that allow us to compare </w:t>
      </w:r>
      <w:r w:rsidRPr="008D37C1">
        <w:rPr>
          <w:rFonts w:cs="Times"/>
          <w:iCs/>
          <w:color w:val="000000" w:themeColor="text1"/>
        </w:rPr>
        <w:t xml:space="preserve">two or more </w:t>
      </w:r>
      <w:r w:rsidRPr="008D37C1">
        <w:rPr>
          <w:rFonts w:cs="Times"/>
          <w:color w:val="000000" w:themeColor="text1"/>
        </w:rPr>
        <w:t xml:space="preserve">sample means at the same time. </w:t>
      </w:r>
      <w:r w:rsidR="009F3BEA" w:rsidRPr="008D37C1">
        <w:rPr>
          <w:rFonts w:cs="Times"/>
          <w:color w:val="000000" w:themeColor="text1"/>
        </w:rPr>
        <w:t xml:space="preserve">Statistical studies can be classified as either experimental or observational. </w:t>
      </w:r>
    </w:p>
    <w:p w14:paraId="2AD2712E" w14:textId="70C738C1" w:rsidR="008D37C1" w:rsidRDefault="009F3BEA" w:rsidP="008D37C1">
      <w:pPr>
        <w:widowControl w:val="0"/>
        <w:tabs>
          <w:tab w:val="left" w:pos="220"/>
          <w:tab w:val="left" w:pos="720"/>
        </w:tabs>
        <w:autoSpaceDE w:val="0"/>
        <w:autoSpaceDN w:val="0"/>
        <w:adjustRightInd w:val="0"/>
        <w:jc w:val="both"/>
        <w:rPr>
          <w:rFonts w:cs="Times"/>
          <w:color w:val="000000" w:themeColor="text1"/>
        </w:rPr>
      </w:pPr>
      <w:r w:rsidRPr="008D37C1">
        <w:rPr>
          <w:rFonts w:cs="Times"/>
          <w:color w:val="000000" w:themeColor="text1"/>
        </w:rPr>
        <w:t xml:space="preserve">In </w:t>
      </w:r>
      <w:r w:rsidRPr="008D37C1">
        <w:rPr>
          <w:rFonts w:cs="Times"/>
          <w:b/>
          <w:bCs/>
          <w:color w:val="000000" w:themeColor="text1"/>
        </w:rPr>
        <w:t>experimental statistical study</w:t>
      </w:r>
      <w:r w:rsidRPr="008D37C1">
        <w:rPr>
          <w:rFonts w:cs="Times"/>
          <w:color w:val="000000" w:themeColor="text1"/>
        </w:rPr>
        <w:t>, an experiment is conducted to generate the data. An experiment begins with identifying a variable of interest. The</w:t>
      </w:r>
      <w:r w:rsidR="008D37C1">
        <w:rPr>
          <w:rFonts w:cs="Times"/>
          <w:color w:val="000000" w:themeColor="text1"/>
        </w:rPr>
        <w:t>n</w:t>
      </w:r>
      <w:r w:rsidRPr="008D37C1">
        <w:rPr>
          <w:rFonts w:cs="Times"/>
          <w:color w:val="000000" w:themeColor="text1"/>
        </w:rPr>
        <w:t xml:space="preserve"> one or more other variables</w:t>
      </w:r>
      <w:r w:rsidR="008D37C1" w:rsidRPr="008D37C1">
        <w:rPr>
          <w:rFonts w:cs="Times"/>
          <w:color w:val="000000" w:themeColor="text1"/>
        </w:rPr>
        <w:t>, are identified and controlled, and data are collected about how those variables influence the variable of interest.</w:t>
      </w:r>
      <w:r w:rsidR="008D37C1">
        <w:rPr>
          <w:rFonts w:cs="Times"/>
          <w:color w:val="000000" w:themeColor="text1"/>
        </w:rPr>
        <w:t xml:space="preserve"> There are 3 types of experimental design: a completely randomized design, a randomised block design, and a factorial experiment. For each design analysis of variance</w:t>
      </w:r>
      <w:r w:rsidR="005D1325">
        <w:rPr>
          <w:rFonts w:cs="Times"/>
          <w:color w:val="000000" w:themeColor="text1"/>
        </w:rPr>
        <w:t xml:space="preserve"> </w:t>
      </w:r>
      <w:r w:rsidR="008D37C1">
        <w:rPr>
          <w:rFonts w:cs="Times"/>
          <w:color w:val="000000" w:themeColor="text1"/>
        </w:rPr>
        <w:t>(ANOVA) can be used to analyse the data available.</w:t>
      </w:r>
    </w:p>
    <w:p w14:paraId="6B917AB9" w14:textId="0D5A0114" w:rsidR="00B043D3" w:rsidRPr="008D37C1" w:rsidRDefault="008D37C1" w:rsidP="008D37C1">
      <w:pPr>
        <w:widowControl w:val="0"/>
        <w:tabs>
          <w:tab w:val="left" w:pos="220"/>
          <w:tab w:val="left" w:pos="720"/>
        </w:tabs>
        <w:autoSpaceDE w:val="0"/>
        <w:autoSpaceDN w:val="0"/>
        <w:adjustRightInd w:val="0"/>
        <w:jc w:val="both"/>
        <w:rPr>
          <w:rFonts w:cs="Times"/>
          <w:color w:val="000000" w:themeColor="text1"/>
        </w:rPr>
      </w:pPr>
      <w:r>
        <w:rPr>
          <w:rFonts w:cs="Times"/>
          <w:color w:val="000000" w:themeColor="text1"/>
        </w:rPr>
        <w:t xml:space="preserve">In </w:t>
      </w:r>
      <w:r>
        <w:rPr>
          <w:rFonts w:cs="Times"/>
          <w:b/>
          <w:bCs/>
          <w:color w:val="000000" w:themeColor="text1"/>
        </w:rPr>
        <w:t xml:space="preserve">observational study, </w:t>
      </w:r>
      <w:r>
        <w:rPr>
          <w:rFonts w:cs="Times"/>
          <w:color w:val="000000" w:themeColor="text1"/>
        </w:rPr>
        <w:t xml:space="preserve">data are usually obtained through sample surveys and not a controlled experiment. Good design principles are still employed, but the rigorous controls associated with an experimental statistical study are often not possible. </w:t>
      </w:r>
      <w:r w:rsidR="0065471F">
        <w:rPr>
          <w:rFonts w:cs="Times"/>
          <w:color w:val="000000" w:themeColor="text1"/>
        </w:rPr>
        <w:t xml:space="preserve">ANOVA </w:t>
      </w:r>
      <w:r w:rsidR="005D1325">
        <w:rPr>
          <w:rFonts w:cs="Times"/>
          <w:color w:val="000000" w:themeColor="text1"/>
        </w:rPr>
        <w:t>can be used to analyse data obtained through observational study.</w:t>
      </w:r>
    </w:p>
    <w:p w14:paraId="020C2808" w14:textId="27A4DC51" w:rsidR="009F3BEA" w:rsidRDefault="005D1325" w:rsidP="008D37C1">
      <w:pPr>
        <w:widowControl w:val="0"/>
        <w:tabs>
          <w:tab w:val="left" w:pos="220"/>
          <w:tab w:val="left" w:pos="720"/>
        </w:tabs>
        <w:autoSpaceDE w:val="0"/>
        <w:autoSpaceDN w:val="0"/>
        <w:adjustRightInd w:val="0"/>
        <w:jc w:val="both"/>
        <w:rPr>
          <w:rFonts w:cs="Times"/>
          <w:color w:val="000000" w:themeColor="text1"/>
        </w:rPr>
      </w:pPr>
      <w:r>
        <w:rPr>
          <w:rFonts w:cs="Times"/>
          <w:color w:val="000000" w:themeColor="text1"/>
        </w:rPr>
        <w:t>Cause-and-effect relationships can be difficult to establish in observational studies; such relationships are easier to establish in experimental studies.</w:t>
      </w:r>
    </w:p>
    <w:p w14:paraId="7C9211B0" w14:textId="259187C1" w:rsidR="001F5A32" w:rsidRPr="008D37C1" w:rsidRDefault="001F5A32" w:rsidP="008D37C1">
      <w:pPr>
        <w:widowControl w:val="0"/>
        <w:tabs>
          <w:tab w:val="left" w:pos="220"/>
          <w:tab w:val="left" w:pos="720"/>
        </w:tabs>
        <w:autoSpaceDE w:val="0"/>
        <w:autoSpaceDN w:val="0"/>
        <w:adjustRightInd w:val="0"/>
        <w:jc w:val="both"/>
        <w:rPr>
          <w:rFonts w:cs="Times"/>
          <w:color w:val="000000" w:themeColor="text1"/>
        </w:rPr>
      </w:pPr>
      <w:r>
        <w:rPr>
          <w:rFonts w:cs="Times"/>
          <w:noProof/>
          <w:color w:val="000000" w:themeColor="text1"/>
        </w:rPr>
        <w:drawing>
          <wp:inline distT="0" distB="0" distL="0" distR="0" wp14:anchorId="5B11C0FE" wp14:editId="4C0FEBCA">
            <wp:extent cx="4535424" cy="1975104"/>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C3D1F2F" w14:textId="1FB477DC" w:rsidR="00FC2F2B" w:rsidRPr="008D37C1" w:rsidRDefault="00FC2F2B" w:rsidP="008D37C1">
      <w:pPr>
        <w:widowControl w:val="0"/>
        <w:autoSpaceDE w:val="0"/>
        <w:autoSpaceDN w:val="0"/>
        <w:adjustRightInd w:val="0"/>
        <w:jc w:val="both"/>
        <w:rPr>
          <w:rFonts w:cs="Times"/>
          <w:color w:val="000000" w:themeColor="text1"/>
        </w:rPr>
      </w:pPr>
      <w:r w:rsidRPr="008D37C1">
        <w:rPr>
          <w:rFonts w:cs="Times"/>
          <w:b/>
          <w:bCs/>
          <w:color w:val="000000" w:themeColor="text1"/>
        </w:rPr>
        <w:t>E</w:t>
      </w:r>
      <w:r w:rsidR="0063026D" w:rsidRPr="008D37C1">
        <w:rPr>
          <w:rFonts w:cs="Times"/>
          <w:b/>
          <w:bCs/>
          <w:color w:val="000000" w:themeColor="text1"/>
        </w:rPr>
        <w:t>xperiment:</w:t>
      </w:r>
      <w:r w:rsidRPr="008D37C1">
        <w:rPr>
          <w:rFonts w:cs="Times"/>
          <w:bCs/>
          <w:color w:val="000000" w:themeColor="text1"/>
        </w:rPr>
        <w:t xml:space="preserve"> A study or investigation designed for the purpose of examining the effect that one variable has on the value of another variable. </w:t>
      </w:r>
    </w:p>
    <w:p w14:paraId="7550B0F7" w14:textId="471DF754" w:rsidR="000A06D1" w:rsidRPr="008D37C1" w:rsidRDefault="000A06D1" w:rsidP="008D37C1">
      <w:pPr>
        <w:widowControl w:val="0"/>
        <w:autoSpaceDE w:val="0"/>
        <w:autoSpaceDN w:val="0"/>
        <w:adjustRightInd w:val="0"/>
        <w:jc w:val="both"/>
        <w:rPr>
          <w:rFonts w:cs="Times"/>
          <w:color w:val="000000" w:themeColor="text1"/>
        </w:rPr>
      </w:pPr>
      <w:r w:rsidRPr="008D37C1">
        <w:rPr>
          <w:rFonts w:cs="Times"/>
          <w:b/>
          <w:bCs/>
          <w:color w:val="000000" w:themeColor="text1"/>
        </w:rPr>
        <w:t>Experimental units</w:t>
      </w:r>
      <w:r w:rsidR="00B043D3" w:rsidRPr="008D37C1">
        <w:rPr>
          <w:rFonts w:cs="Times"/>
          <w:b/>
          <w:bCs/>
          <w:color w:val="000000" w:themeColor="text1"/>
        </w:rPr>
        <w:t>:</w:t>
      </w:r>
      <w:r w:rsidRPr="008D37C1">
        <w:rPr>
          <w:rFonts w:cs="Times"/>
          <w:bCs/>
          <w:color w:val="000000" w:themeColor="text1"/>
        </w:rPr>
        <w:t xml:space="preserve"> </w:t>
      </w:r>
      <w:r w:rsidRPr="008D37C1">
        <w:rPr>
          <w:rFonts w:cs="Times"/>
          <w:color w:val="000000" w:themeColor="text1"/>
        </w:rPr>
        <w:t>The objects of interest in the experiment</w:t>
      </w:r>
      <w:r w:rsidRPr="008D37C1">
        <w:rPr>
          <w:rFonts w:ascii="MS Mincho" w:eastAsia="MS Mincho" w:hAnsi="MS Mincho" w:cs="MS Mincho"/>
          <w:color w:val="000000" w:themeColor="text1"/>
        </w:rPr>
        <w:t> </w:t>
      </w:r>
    </w:p>
    <w:p w14:paraId="3FE21ACD" w14:textId="68214F28" w:rsidR="00FC2F2B" w:rsidRPr="008D37C1" w:rsidRDefault="0063026D" w:rsidP="008D37C1">
      <w:pPr>
        <w:widowControl w:val="0"/>
        <w:autoSpaceDE w:val="0"/>
        <w:autoSpaceDN w:val="0"/>
        <w:adjustRightInd w:val="0"/>
        <w:jc w:val="both"/>
        <w:rPr>
          <w:rFonts w:cs="Times"/>
          <w:color w:val="000000" w:themeColor="text1"/>
        </w:rPr>
      </w:pPr>
      <w:r w:rsidRPr="008D37C1">
        <w:rPr>
          <w:rFonts w:cs="Times"/>
          <w:b/>
          <w:bCs/>
          <w:color w:val="000000" w:themeColor="text1"/>
        </w:rPr>
        <w:t>Response or dependent variable</w:t>
      </w:r>
      <w:r w:rsidRPr="008D37C1">
        <w:rPr>
          <w:rFonts w:cs="Times"/>
          <w:bCs/>
          <w:color w:val="000000" w:themeColor="text1"/>
        </w:rPr>
        <w:t>:</w:t>
      </w:r>
      <w:r w:rsidR="00FC2F2B" w:rsidRPr="008D37C1">
        <w:rPr>
          <w:rFonts w:cs="Times"/>
          <w:bCs/>
          <w:color w:val="000000" w:themeColor="text1"/>
        </w:rPr>
        <w:t xml:space="preserve"> The variable for which a value is measured or observed. In ANOVA, the dependent variable will be a quantitative variable—for example, soft drink consumption, examination score, or the time required to type a document. </w:t>
      </w:r>
    </w:p>
    <w:p w14:paraId="6179FFAF" w14:textId="71F8095B" w:rsidR="00FC2F2B" w:rsidRPr="008D37C1" w:rsidRDefault="0063026D" w:rsidP="008D37C1">
      <w:pPr>
        <w:widowControl w:val="0"/>
        <w:autoSpaceDE w:val="0"/>
        <w:autoSpaceDN w:val="0"/>
        <w:adjustRightInd w:val="0"/>
        <w:jc w:val="both"/>
        <w:rPr>
          <w:rFonts w:cs="Times"/>
          <w:color w:val="000000" w:themeColor="text1"/>
        </w:rPr>
      </w:pPr>
      <w:r w:rsidRPr="008D37C1">
        <w:rPr>
          <w:rFonts w:cs="Times"/>
          <w:b/>
          <w:bCs/>
          <w:color w:val="000000" w:themeColor="text1"/>
        </w:rPr>
        <w:t>Factor</w:t>
      </w:r>
      <w:r w:rsidR="00500E18" w:rsidRPr="008D37C1">
        <w:rPr>
          <w:rFonts w:cs="Times"/>
          <w:b/>
          <w:bCs/>
          <w:color w:val="000000" w:themeColor="text1"/>
        </w:rPr>
        <w:t xml:space="preserve"> or independent variable</w:t>
      </w:r>
      <w:r w:rsidRPr="008D37C1">
        <w:rPr>
          <w:rFonts w:cs="Times"/>
          <w:bCs/>
          <w:color w:val="000000" w:themeColor="text1"/>
        </w:rPr>
        <w:t>:</w:t>
      </w:r>
      <w:r w:rsidR="00FC2F2B" w:rsidRPr="008D37C1">
        <w:rPr>
          <w:rFonts w:cs="Times"/>
          <w:bCs/>
          <w:color w:val="000000" w:themeColor="text1"/>
        </w:rPr>
        <w:t xml:space="preserve"> A variable that is obs</w:t>
      </w:r>
      <w:r w:rsidR="00500E18" w:rsidRPr="008D37C1">
        <w:rPr>
          <w:rFonts w:cs="Times"/>
          <w:bCs/>
          <w:color w:val="000000" w:themeColor="text1"/>
        </w:rPr>
        <w:t>erved or controlled for the pur</w:t>
      </w:r>
      <w:r w:rsidR="00FC2F2B" w:rsidRPr="008D37C1">
        <w:rPr>
          <w:rFonts w:cs="Times"/>
          <w:bCs/>
          <w:color w:val="000000" w:themeColor="text1"/>
        </w:rPr>
        <w:t xml:space="preserve">pose of determining its effect on the value of the </w:t>
      </w:r>
      <w:r w:rsidR="00500E18" w:rsidRPr="008D37C1">
        <w:rPr>
          <w:rFonts w:cs="Times"/>
          <w:bCs/>
          <w:color w:val="000000" w:themeColor="text1"/>
        </w:rPr>
        <w:t>response</w:t>
      </w:r>
      <w:r w:rsidR="00FC2F2B" w:rsidRPr="008D37C1">
        <w:rPr>
          <w:rFonts w:cs="Times"/>
          <w:bCs/>
          <w:color w:val="000000" w:themeColor="text1"/>
        </w:rPr>
        <w:t xml:space="preserve"> variable. In ANOVA, the </w:t>
      </w:r>
      <w:r w:rsidR="00500E18" w:rsidRPr="008D37C1">
        <w:rPr>
          <w:rFonts w:cs="Times"/>
          <w:bCs/>
          <w:color w:val="000000" w:themeColor="text1"/>
        </w:rPr>
        <w:t>factor</w:t>
      </w:r>
      <w:r w:rsidR="00FC2F2B" w:rsidRPr="008D37C1">
        <w:rPr>
          <w:rFonts w:cs="Times"/>
          <w:bCs/>
          <w:color w:val="000000" w:themeColor="text1"/>
        </w:rPr>
        <w:t xml:space="preserve"> can be qualitative (e.g., marital status) or quantitative (e.g., age group). </w:t>
      </w:r>
      <w:r w:rsidR="00500E18" w:rsidRPr="008D37C1">
        <w:rPr>
          <w:rFonts w:cs="Times"/>
          <w:bCs/>
          <w:color w:val="000000" w:themeColor="text1"/>
        </w:rPr>
        <w:t xml:space="preserve">The </w:t>
      </w:r>
      <w:r w:rsidR="00FC2F2B" w:rsidRPr="008D37C1">
        <w:rPr>
          <w:rFonts w:cs="Times"/>
          <w:bCs/>
          <w:color w:val="000000" w:themeColor="text1"/>
        </w:rPr>
        <w:t xml:space="preserve">experiment may involve different factor levels (categories). </w:t>
      </w:r>
      <w:r w:rsidR="00FC2F2B" w:rsidRPr="008D37C1">
        <w:rPr>
          <w:rFonts w:ascii="MS Mincho" w:eastAsia="MS Mincho" w:hAnsi="MS Mincho" w:cs="MS Mincho"/>
          <w:bCs/>
          <w:color w:val="000000" w:themeColor="text1"/>
        </w:rPr>
        <w:t> </w:t>
      </w:r>
    </w:p>
    <w:p w14:paraId="661C5932" w14:textId="7B1B2721" w:rsidR="00807D87" w:rsidRPr="008D37C1" w:rsidRDefault="00500E18" w:rsidP="008D37C1">
      <w:pPr>
        <w:widowControl w:val="0"/>
        <w:tabs>
          <w:tab w:val="left" w:pos="220"/>
          <w:tab w:val="left" w:pos="720"/>
        </w:tabs>
        <w:autoSpaceDE w:val="0"/>
        <w:autoSpaceDN w:val="0"/>
        <w:adjustRightInd w:val="0"/>
        <w:jc w:val="both"/>
        <w:rPr>
          <w:rFonts w:cs="Times"/>
          <w:bCs/>
          <w:color w:val="000000" w:themeColor="text1"/>
        </w:rPr>
      </w:pPr>
      <w:r w:rsidRPr="008D37C1">
        <w:rPr>
          <w:rFonts w:cs="Times"/>
          <w:b/>
          <w:bCs/>
          <w:color w:val="000000" w:themeColor="text1"/>
        </w:rPr>
        <w:t>Treatment:</w:t>
      </w:r>
      <w:r w:rsidRPr="008D37C1">
        <w:rPr>
          <w:rFonts w:cs="Times"/>
          <w:bCs/>
          <w:color w:val="000000" w:themeColor="text1"/>
        </w:rPr>
        <w:t xml:space="preserve"> </w:t>
      </w:r>
      <w:r w:rsidR="00FC2F2B" w:rsidRPr="008D37C1">
        <w:rPr>
          <w:rFonts w:cs="Times"/>
          <w:bCs/>
          <w:color w:val="000000" w:themeColor="text1"/>
        </w:rPr>
        <w:t xml:space="preserve">Each specific level of a factor (or, in multiple-factor experiments, the intersection of a level of one factor with a level of another factor) is referred to as a treatment. </w:t>
      </w:r>
      <w:r w:rsidR="0063026D" w:rsidRPr="008D37C1">
        <w:rPr>
          <w:rFonts w:cs="Times"/>
          <w:color w:val="000000" w:themeColor="text1"/>
        </w:rPr>
        <w:t xml:space="preserve">When there is only one factor in an experiment, </w:t>
      </w:r>
      <w:r w:rsidR="0063026D" w:rsidRPr="008D37C1">
        <w:rPr>
          <w:rFonts w:cs="Times"/>
          <w:iCs/>
          <w:color w:val="000000" w:themeColor="text1"/>
        </w:rPr>
        <w:t xml:space="preserve">factor levels </w:t>
      </w:r>
      <w:r w:rsidR="0063026D" w:rsidRPr="008D37C1">
        <w:rPr>
          <w:rFonts w:cs="Times"/>
          <w:color w:val="000000" w:themeColor="text1"/>
        </w:rPr>
        <w:t xml:space="preserve">and </w:t>
      </w:r>
      <w:r w:rsidR="0063026D" w:rsidRPr="008D37C1">
        <w:rPr>
          <w:rFonts w:cs="Times"/>
          <w:iCs/>
          <w:color w:val="000000" w:themeColor="text1"/>
        </w:rPr>
        <w:t xml:space="preserve">treatments </w:t>
      </w:r>
      <w:r w:rsidR="0063026D" w:rsidRPr="008D37C1">
        <w:rPr>
          <w:rFonts w:cs="Times"/>
          <w:color w:val="000000" w:themeColor="text1"/>
        </w:rPr>
        <w:t xml:space="preserve">are synonymous. </w:t>
      </w:r>
    </w:p>
    <w:p w14:paraId="5BB9243C" w14:textId="2CBA90B9" w:rsidR="00807D87" w:rsidRDefault="0026277A" w:rsidP="008D37C1">
      <w:pPr>
        <w:widowControl w:val="0"/>
        <w:autoSpaceDE w:val="0"/>
        <w:autoSpaceDN w:val="0"/>
        <w:adjustRightInd w:val="0"/>
        <w:jc w:val="both"/>
        <w:rPr>
          <w:rFonts w:eastAsia="MS Mincho" w:cs="MS Mincho"/>
          <w:color w:val="000000" w:themeColor="text1"/>
        </w:rPr>
      </w:pPr>
      <w:r w:rsidRPr="0026277A">
        <w:rPr>
          <w:rFonts w:eastAsia="MS Mincho" w:cs="MS Mincho"/>
          <w:b/>
          <w:bCs/>
          <w:color w:val="000000" w:themeColor="text1"/>
        </w:rPr>
        <w:t>Replication:</w:t>
      </w:r>
      <w:r>
        <w:rPr>
          <w:rFonts w:eastAsia="MS Mincho" w:cs="MS Mincho"/>
          <w:color w:val="000000" w:themeColor="text1"/>
        </w:rPr>
        <w:t xml:space="preserve"> The number of times each experimental condition is repeated in an experiment.</w:t>
      </w:r>
    </w:p>
    <w:p w14:paraId="0C4ED497" w14:textId="0C6A1A9F" w:rsidR="005C5AFF" w:rsidRDefault="005C5AFF" w:rsidP="008D37C1">
      <w:pPr>
        <w:widowControl w:val="0"/>
        <w:autoSpaceDE w:val="0"/>
        <w:autoSpaceDN w:val="0"/>
        <w:adjustRightInd w:val="0"/>
        <w:jc w:val="both"/>
        <w:rPr>
          <w:rFonts w:eastAsia="MS Mincho" w:cs="MS Mincho"/>
          <w:color w:val="000000" w:themeColor="text1"/>
        </w:rPr>
      </w:pPr>
      <w:proofErr w:type="spellStart"/>
      <w:r>
        <w:rPr>
          <w:rFonts w:eastAsia="MS Mincho" w:cs="MS Mincho"/>
          <w:color w:val="000000" w:themeColor="text1"/>
        </w:rPr>
        <w:t>Eg.</w:t>
      </w:r>
      <w:proofErr w:type="spellEnd"/>
      <w:r>
        <w:rPr>
          <w:rFonts w:eastAsia="MS Mincho" w:cs="MS Mincho"/>
          <w:color w:val="000000" w:themeColor="text1"/>
        </w:rPr>
        <w:t xml:space="preserve"> A manager wants to conduct an experiment to study the mean output times of 3 types of assembly methods. The output of the assembly is the response variable. The experimental units are the workers involved in the assembly. Each assembly method is a factor and all the assembly methods are the treatments.</w:t>
      </w:r>
    </w:p>
    <w:p w14:paraId="5D8C07C6" w14:textId="77777777" w:rsidR="005C5AFF" w:rsidRPr="008D37C1" w:rsidRDefault="005C5AFF" w:rsidP="008D37C1">
      <w:pPr>
        <w:widowControl w:val="0"/>
        <w:autoSpaceDE w:val="0"/>
        <w:autoSpaceDN w:val="0"/>
        <w:adjustRightInd w:val="0"/>
        <w:jc w:val="both"/>
        <w:rPr>
          <w:rFonts w:eastAsia="MS Mincho" w:cs="MS Mincho"/>
          <w:color w:val="000000" w:themeColor="text1"/>
        </w:rPr>
      </w:pPr>
    </w:p>
    <w:p w14:paraId="75AB2394" w14:textId="4D7A9614" w:rsidR="000A06D1" w:rsidRPr="008D37C1" w:rsidRDefault="006E46C6" w:rsidP="008D37C1">
      <w:pPr>
        <w:widowControl w:val="0"/>
        <w:autoSpaceDE w:val="0"/>
        <w:autoSpaceDN w:val="0"/>
        <w:adjustRightInd w:val="0"/>
        <w:jc w:val="both"/>
        <w:rPr>
          <w:rFonts w:eastAsia="MS Mincho" w:cs="MS Mincho"/>
          <w:b/>
          <w:color w:val="000000" w:themeColor="text1"/>
        </w:rPr>
      </w:pPr>
      <w:r w:rsidRPr="008D37C1">
        <w:rPr>
          <w:rFonts w:eastAsia="MS Mincho" w:cs="MS Mincho"/>
          <w:b/>
          <w:color w:val="000000" w:themeColor="text1"/>
        </w:rPr>
        <w:lastRenderedPageBreak/>
        <w:t>Statement of hypothesis</w:t>
      </w:r>
      <w:r w:rsidR="009460E5" w:rsidRPr="008D37C1">
        <w:rPr>
          <w:rFonts w:eastAsia="MS Mincho" w:cs="MS Mincho"/>
          <w:b/>
          <w:color w:val="000000" w:themeColor="text1"/>
        </w:rPr>
        <w:t xml:space="preserve"> for ANOVA</w:t>
      </w:r>
      <w:r w:rsidRPr="008D37C1">
        <w:rPr>
          <w:rFonts w:eastAsia="MS Mincho" w:cs="MS Mincho"/>
          <w:b/>
          <w:color w:val="000000" w:themeColor="text1"/>
        </w:rPr>
        <w:t>:</w:t>
      </w:r>
    </w:p>
    <w:p w14:paraId="3E5D7EFC" w14:textId="4697ED62" w:rsidR="009460E5" w:rsidRPr="008D37C1" w:rsidRDefault="009460E5" w:rsidP="008D37C1">
      <w:pPr>
        <w:widowControl w:val="0"/>
        <w:autoSpaceDE w:val="0"/>
        <w:autoSpaceDN w:val="0"/>
        <w:adjustRightInd w:val="0"/>
        <w:jc w:val="both"/>
        <w:rPr>
          <w:rFonts w:eastAsia="MS Mincho" w:cs="MS Mincho"/>
          <w:color w:val="000000" w:themeColor="text1"/>
        </w:rPr>
      </w:pPr>
      <w:r w:rsidRPr="008D37C1">
        <w:rPr>
          <w:rFonts w:cs="Times"/>
          <w:iCs/>
          <w:color w:val="000000" w:themeColor="text1"/>
        </w:rPr>
        <w:t>H</w:t>
      </w:r>
      <w:r w:rsidRPr="005D1325">
        <w:rPr>
          <w:rFonts w:cs="Times"/>
          <w:color w:val="000000" w:themeColor="text1"/>
          <w:position w:val="-8"/>
          <w:vertAlign w:val="subscript"/>
        </w:rPr>
        <w:t>0</w:t>
      </w:r>
      <w:r w:rsidRPr="008D37C1">
        <w:rPr>
          <w:rFonts w:cs="Times"/>
          <w:color w:val="000000" w:themeColor="text1"/>
        </w:rPr>
        <w:t xml:space="preserve">: </w:t>
      </w:r>
      <w:r w:rsidRPr="008D37C1">
        <w:rPr>
          <w:rFonts w:cs="Times"/>
          <w:iCs/>
          <w:color w:val="000000" w:themeColor="text1"/>
        </w:rPr>
        <w:t>μ</w:t>
      </w:r>
      <w:r w:rsidRPr="008D37C1">
        <w:rPr>
          <w:rFonts w:cs="Times"/>
          <w:color w:val="000000" w:themeColor="text1"/>
          <w:position w:val="-8"/>
        </w:rPr>
        <w:t xml:space="preserve">1 </w:t>
      </w:r>
      <w:proofErr w:type="gramStart"/>
      <w:r w:rsidRPr="008D37C1">
        <w:rPr>
          <w:rFonts w:cs="Times"/>
          <w:color w:val="000000" w:themeColor="text1"/>
        </w:rPr>
        <w:t>=</w:t>
      </w:r>
      <w:r w:rsidRPr="008D37C1">
        <w:rPr>
          <w:rFonts w:cs="Times"/>
          <w:color w:val="000000" w:themeColor="text1"/>
          <w:position w:val="-8"/>
        </w:rPr>
        <w:t xml:space="preserve">  </w:t>
      </w:r>
      <w:r w:rsidRPr="008D37C1">
        <w:rPr>
          <w:rFonts w:cs="Times"/>
          <w:iCs/>
          <w:color w:val="000000" w:themeColor="text1"/>
        </w:rPr>
        <w:t>μ</w:t>
      </w:r>
      <w:proofErr w:type="gramEnd"/>
      <w:r w:rsidRPr="008D37C1">
        <w:rPr>
          <w:rFonts w:cs="Times"/>
          <w:color w:val="000000" w:themeColor="text1"/>
          <w:position w:val="-8"/>
        </w:rPr>
        <w:t xml:space="preserve">2 </w:t>
      </w:r>
      <w:r w:rsidRPr="008D37C1">
        <w:rPr>
          <w:rFonts w:cs="Times"/>
          <w:color w:val="000000" w:themeColor="text1"/>
        </w:rPr>
        <w:t xml:space="preserve"> = </w:t>
      </w:r>
      <w:r w:rsidRPr="008D37C1">
        <w:rPr>
          <w:rFonts w:cs="Times"/>
          <w:iCs/>
          <w:color w:val="000000" w:themeColor="text1"/>
        </w:rPr>
        <w:t>μ</w:t>
      </w:r>
      <w:r w:rsidRPr="008D37C1">
        <w:rPr>
          <w:rFonts w:cs="Times"/>
          <w:color w:val="000000" w:themeColor="text1"/>
          <w:position w:val="-8"/>
        </w:rPr>
        <w:t>3</w:t>
      </w:r>
      <w:r w:rsidRPr="008D37C1">
        <w:rPr>
          <w:rFonts w:ascii="MS Mincho" w:eastAsia="MS Mincho" w:hAnsi="MS Mincho" w:cs="MS Mincho"/>
          <w:color w:val="000000" w:themeColor="text1"/>
        </w:rPr>
        <w:t> </w:t>
      </w:r>
    </w:p>
    <w:p w14:paraId="4BD4D0DD" w14:textId="7D159756" w:rsidR="009460E5" w:rsidRPr="008D37C1" w:rsidRDefault="009460E5" w:rsidP="008D37C1">
      <w:pPr>
        <w:widowControl w:val="0"/>
        <w:autoSpaceDE w:val="0"/>
        <w:autoSpaceDN w:val="0"/>
        <w:adjustRightInd w:val="0"/>
        <w:jc w:val="both"/>
        <w:rPr>
          <w:rFonts w:cs="Times"/>
          <w:color w:val="000000" w:themeColor="text1"/>
        </w:rPr>
      </w:pPr>
      <w:r w:rsidRPr="008D37C1">
        <w:rPr>
          <w:rFonts w:cs="Times"/>
          <w:iCs/>
          <w:color w:val="000000" w:themeColor="text1"/>
        </w:rPr>
        <w:t>H</w:t>
      </w:r>
      <w:r w:rsidRPr="005D1325">
        <w:rPr>
          <w:rFonts w:cs="Times"/>
          <w:color w:val="000000" w:themeColor="text1"/>
          <w:position w:val="-8"/>
          <w:vertAlign w:val="subscript"/>
        </w:rPr>
        <w:t>a</w:t>
      </w:r>
      <w:r w:rsidRPr="008D37C1">
        <w:rPr>
          <w:rFonts w:cs="Times"/>
          <w:color w:val="000000" w:themeColor="text1"/>
        </w:rPr>
        <w:t xml:space="preserve">: Not all population means are equal </w:t>
      </w:r>
    </w:p>
    <w:p w14:paraId="3C549AD3" w14:textId="1351C498" w:rsidR="009460E5" w:rsidRPr="008D37C1" w:rsidRDefault="009460E5" w:rsidP="008D37C1">
      <w:pPr>
        <w:widowControl w:val="0"/>
        <w:autoSpaceDE w:val="0"/>
        <w:autoSpaceDN w:val="0"/>
        <w:adjustRightInd w:val="0"/>
        <w:jc w:val="both"/>
        <w:rPr>
          <w:rFonts w:cs="Times"/>
          <w:color w:val="000000" w:themeColor="text1"/>
        </w:rPr>
      </w:pPr>
      <w:r w:rsidRPr="008D37C1">
        <w:rPr>
          <w:rFonts w:cs="Times"/>
          <w:iCs/>
          <w:color w:val="000000" w:themeColor="text1"/>
        </w:rPr>
        <w:t>If H</w:t>
      </w:r>
      <w:r w:rsidRPr="005D1325">
        <w:rPr>
          <w:rFonts w:cs="Times"/>
          <w:color w:val="000000" w:themeColor="text1"/>
          <w:position w:val="-6"/>
          <w:vertAlign w:val="subscript"/>
        </w:rPr>
        <w:t>0</w:t>
      </w:r>
      <w:r w:rsidRPr="008D37C1">
        <w:rPr>
          <w:rFonts w:cs="Times"/>
          <w:color w:val="000000" w:themeColor="text1"/>
          <w:position w:val="-6"/>
        </w:rPr>
        <w:t xml:space="preserve"> </w:t>
      </w:r>
      <w:r w:rsidRPr="008D37C1">
        <w:rPr>
          <w:rFonts w:cs="Times"/>
          <w:iCs/>
          <w:color w:val="000000" w:themeColor="text1"/>
        </w:rPr>
        <w:t>is rejected, we cannot conclude that all population means are different. Rejecting H</w:t>
      </w:r>
      <w:r w:rsidRPr="005D1325">
        <w:rPr>
          <w:rFonts w:cs="Times"/>
          <w:color w:val="000000" w:themeColor="text1"/>
          <w:position w:val="-6"/>
          <w:vertAlign w:val="subscript"/>
        </w:rPr>
        <w:t xml:space="preserve">0 </w:t>
      </w:r>
      <w:r w:rsidRPr="008D37C1">
        <w:rPr>
          <w:rFonts w:cs="Times"/>
          <w:iCs/>
          <w:color w:val="000000" w:themeColor="text1"/>
        </w:rPr>
        <w:t xml:space="preserve">means that at least two population means have different values. </w:t>
      </w:r>
    </w:p>
    <w:p w14:paraId="388C94F2" w14:textId="7B517C63" w:rsidR="005D1325" w:rsidRDefault="005D1325" w:rsidP="005D1325">
      <w:pPr>
        <w:widowControl w:val="0"/>
        <w:autoSpaceDE w:val="0"/>
        <w:autoSpaceDN w:val="0"/>
        <w:adjustRightInd w:val="0"/>
        <w:jc w:val="both"/>
        <w:rPr>
          <w:rFonts w:cs="Times"/>
          <w:iCs/>
          <w:color w:val="000000" w:themeColor="text1"/>
        </w:rPr>
      </w:pPr>
      <w:proofErr w:type="spellStart"/>
      <w:r>
        <w:rPr>
          <w:rFonts w:cs="Times"/>
          <w:iCs/>
          <w:color w:val="000000" w:themeColor="text1"/>
        </w:rPr>
        <w:t>Eg.</w:t>
      </w:r>
      <w:proofErr w:type="spellEnd"/>
      <w:r>
        <w:rPr>
          <w:rFonts w:cs="Times"/>
          <w:iCs/>
          <w:color w:val="000000" w:themeColor="text1"/>
        </w:rPr>
        <w:t xml:space="preserve"> We have taken samples of employees who have been trained by three different methods. We want to test the effectiveness of the training methods on the productivity of the employees.</w:t>
      </w:r>
      <w:r>
        <w:rPr>
          <w:rFonts w:cs="Times"/>
          <w:iCs/>
          <w:color w:val="000000" w:themeColor="text1"/>
        </w:rPr>
        <w:t xml:space="preserve"> If we conclude that the sample means do not differ significantly (H</w:t>
      </w:r>
      <w:r w:rsidRPr="005D1325">
        <w:rPr>
          <w:rFonts w:cs="Times"/>
          <w:iCs/>
          <w:color w:val="000000" w:themeColor="text1"/>
          <w:vertAlign w:val="subscript"/>
        </w:rPr>
        <w:t>0</w:t>
      </w:r>
      <w:r>
        <w:rPr>
          <w:rFonts w:cs="Times"/>
          <w:iCs/>
          <w:color w:val="000000" w:themeColor="text1"/>
        </w:rPr>
        <w:t xml:space="preserve"> is true), we can infer that the choice of training method does not influence the productivity of the employees. If we find differences among the sample means are </w:t>
      </w:r>
      <w:proofErr w:type="spellStart"/>
      <w:r>
        <w:rPr>
          <w:rFonts w:cs="Times"/>
          <w:iCs/>
          <w:color w:val="000000" w:themeColor="text1"/>
        </w:rPr>
        <w:t>to</w:t>
      </w:r>
      <w:proofErr w:type="spellEnd"/>
      <w:r>
        <w:rPr>
          <w:rFonts w:cs="Times"/>
          <w:iCs/>
          <w:color w:val="000000" w:themeColor="text1"/>
        </w:rPr>
        <w:t xml:space="preserve"> large to attribute to sampling error, we can infer that the method used in training does influence the productivity of the employees.</w:t>
      </w:r>
    </w:p>
    <w:p w14:paraId="7D85EB5C" w14:textId="3522E385" w:rsidR="009460E5" w:rsidRPr="008D37C1" w:rsidRDefault="009460E5" w:rsidP="008D37C1">
      <w:pPr>
        <w:widowControl w:val="0"/>
        <w:autoSpaceDE w:val="0"/>
        <w:autoSpaceDN w:val="0"/>
        <w:adjustRightInd w:val="0"/>
        <w:jc w:val="both"/>
        <w:rPr>
          <w:rFonts w:cs="Times"/>
          <w:color w:val="000000" w:themeColor="text1"/>
        </w:rPr>
      </w:pPr>
      <w:r w:rsidRPr="008D37C1">
        <w:rPr>
          <w:rFonts w:cs="Times"/>
          <w:color w:val="000000" w:themeColor="text1"/>
        </w:rPr>
        <w:t xml:space="preserve">Assumptions for analysis of variance: </w:t>
      </w:r>
    </w:p>
    <w:p w14:paraId="237893DF" w14:textId="77777777" w:rsidR="009460E5" w:rsidRPr="008D37C1" w:rsidRDefault="009460E5" w:rsidP="008D37C1">
      <w:pPr>
        <w:pStyle w:val="ListParagraph"/>
        <w:widowControl w:val="0"/>
        <w:numPr>
          <w:ilvl w:val="0"/>
          <w:numId w:val="24"/>
        </w:numPr>
        <w:autoSpaceDE w:val="0"/>
        <w:autoSpaceDN w:val="0"/>
        <w:adjustRightInd w:val="0"/>
        <w:jc w:val="both"/>
        <w:rPr>
          <w:rFonts w:cs="Times"/>
          <w:color w:val="000000" w:themeColor="text1"/>
        </w:rPr>
      </w:pPr>
      <w:r w:rsidRPr="008D37C1">
        <w:rPr>
          <w:rFonts w:cs="Times"/>
          <w:bCs/>
          <w:color w:val="000000" w:themeColor="text1"/>
        </w:rPr>
        <w:t xml:space="preserve">For each population, the response variable is normally distributed. </w:t>
      </w:r>
    </w:p>
    <w:p w14:paraId="7F0BF411" w14:textId="77777777" w:rsidR="009460E5" w:rsidRPr="008D37C1" w:rsidRDefault="009460E5" w:rsidP="008D37C1">
      <w:pPr>
        <w:pStyle w:val="ListParagraph"/>
        <w:widowControl w:val="0"/>
        <w:numPr>
          <w:ilvl w:val="0"/>
          <w:numId w:val="24"/>
        </w:numPr>
        <w:autoSpaceDE w:val="0"/>
        <w:autoSpaceDN w:val="0"/>
        <w:adjustRightInd w:val="0"/>
        <w:jc w:val="both"/>
        <w:rPr>
          <w:rFonts w:cs="Times"/>
          <w:color w:val="000000" w:themeColor="text1"/>
        </w:rPr>
      </w:pPr>
      <w:r w:rsidRPr="008D37C1">
        <w:rPr>
          <w:rFonts w:cs="Times"/>
          <w:bCs/>
          <w:color w:val="000000" w:themeColor="text1"/>
        </w:rPr>
        <w:t xml:space="preserve">The variance of the response variable, denoted </w:t>
      </w:r>
      <w:r w:rsidRPr="008D37C1">
        <w:rPr>
          <w:rFonts w:cs="Times"/>
          <w:iCs/>
          <w:color w:val="000000" w:themeColor="text1"/>
        </w:rPr>
        <w:t xml:space="preserve">σ </w:t>
      </w:r>
      <w:r w:rsidRPr="008D37C1">
        <w:rPr>
          <w:rFonts w:cs="Times"/>
          <w:bCs/>
          <w:color w:val="000000" w:themeColor="text1"/>
          <w:position w:val="10"/>
        </w:rPr>
        <w:t>2</w:t>
      </w:r>
      <w:r w:rsidRPr="008D37C1">
        <w:rPr>
          <w:rFonts w:cs="Times"/>
          <w:bCs/>
          <w:color w:val="000000" w:themeColor="text1"/>
        </w:rPr>
        <w:t>, is the same for all of the populations.</w:t>
      </w:r>
    </w:p>
    <w:p w14:paraId="147BA695" w14:textId="1AD9D2B2" w:rsidR="009460E5" w:rsidRPr="008D37C1" w:rsidRDefault="009460E5" w:rsidP="008D37C1">
      <w:pPr>
        <w:pStyle w:val="ListParagraph"/>
        <w:widowControl w:val="0"/>
        <w:numPr>
          <w:ilvl w:val="0"/>
          <w:numId w:val="24"/>
        </w:numPr>
        <w:autoSpaceDE w:val="0"/>
        <w:autoSpaceDN w:val="0"/>
        <w:adjustRightInd w:val="0"/>
        <w:jc w:val="both"/>
        <w:rPr>
          <w:rFonts w:cs="Times"/>
          <w:color w:val="000000" w:themeColor="text1"/>
        </w:rPr>
      </w:pPr>
      <w:r w:rsidRPr="008D37C1">
        <w:rPr>
          <w:rFonts w:cs="Times"/>
          <w:bCs/>
          <w:color w:val="000000" w:themeColor="text1"/>
        </w:rPr>
        <w:t xml:space="preserve">The observations must be independent. </w:t>
      </w:r>
    </w:p>
    <w:p w14:paraId="1E7691D0" w14:textId="1E054C42" w:rsidR="00A23BE5" w:rsidRPr="008D37C1" w:rsidRDefault="00A23BE5" w:rsidP="008D37C1">
      <w:pPr>
        <w:pStyle w:val="ListParagraph"/>
        <w:widowControl w:val="0"/>
        <w:autoSpaceDE w:val="0"/>
        <w:autoSpaceDN w:val="0"/>
        <w:adjustRightInd w:val="0"/>
        <w:jc w:val="both"/>
        <w:rPr>
          <w:rFonts w:cs="Times"/>
          <w:color w:val="000000" w:themeColor="text1"/>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6739"/>
      </w:tblGrid>
      <w:tr w:rsidR="004C600B" w14:paraId="6E385B0C" w14:textId="77777777" w:rsidTr="004C600B">
        <w:tc>
          <w:tcPr>
            <w:tcW w:w="2796" w:type="dxa"/>
          </w:tcPr>
          <w:p w14:paraId="01419E0D" w14:textId="65C7B469" w:rsidR="004C600B" w:rsidRDefault="004C600B" w:rsidP="008D37C1">
            <w:pPr>
              <w:widowControl w:val="0"/>
              <w:autoSpaceDE w:val="0"/>
              <w:autoSpaceDN w:val="0"/>
              <w:adjustRightInd w:val="0"/>
              <w:jc w:val="both"/>
              <w:rPr>
                <w:rFonts w:cs="Times"/>
                <w:color w:val="000000" w:themeColor="text1"/>
              </w:rPr>
            </w:pPr>
            <w:r>
              <w:rPr>
                <w:rFonts w:cs="Times"/>
                <w:noProof/>
                <w:color w:val="000000" w:themeColor="text1"/>
              </w:rPr>
              <w:drawing>
                <wp:anchor distT="0" distB="0" distL="114300" distR="114300" simplePos="0" relativeHeight="251658240" behindDoc="0" locked="0" layoutInCell="1" allowOverlap="1" wp14:anchorId="31625DF8" wp14:editId="61FD7F31">
                  <wp:simplePos x="0" y="0"/>
                  <wp:positionH relativeFrom="column">
                    <wp:posOffset>-65405</wp:posOffset>
                  </wp:positionH>
                  <wp:positionV relativeFrom="paragraph">
                    <wp:posOffset>254</wp:posOffset>
                  </wp:positionV>
                  <wp:extent cx="1637665" cy="12446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23 at 10.04.53 AM.png"/>
                          <pic:cNvPicPr/>
                        </pic:nvPicPr>
                        <pic:blipFill rotWithShape="1">
                          <a:blip r:embed="rId10">
                            <a:extLst>
                              <a:ext uri="{28A0092B-C50C-407E-A947-70E740481C1C}">
                                <a14:useLocalDpi xmlns:a14="http://schemas.microsoft.com/office/drawing/2010/main" val="0"/>
                              </a:ext>
                            </a:extLst>
                          </a:blip>
                          <a:srcRect l="29436" t="4919" r="9493"/>
                          <a:stretch/>
                        </pic:blipFill>
                        <pic:spPr bwMode="auto">
                          <a:xfrm>
                            <a:off x="0" y="0"/>
                            <a:ext cx="1637665" cy="124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imes"/>
                <w:color w:val="000000" w:themeColor="text1"/>
              </w:rPr>
              <w:t>Sample means are close to each other when Ho is true</w:t>
            </w:r>
          </w:p>
        </w:tc>
        <w:tc>
          <w:tcPr>
            <w:tcW w:w="6739" w:type="dxa"/>
          </w:tcPr>
          <w:p w14:paraId="4D59199C" w14:textId="045BDD2C" w:rsidR="004C600B" w:rsidRDefault="004C600B" w:rsidP="008D37C1">
            <w:pPr>
              <w:widowControl w:val="0"/>
              <w:autoSpaceDE w:val="0"/>
              <w:autoSpaceDN w:val="0"/>
              <w:adjustRightInd w:val="0"/>
              <w:jc w:val="both"/>
              <w:rPr>
                <w:rFonts w:cs="Times"/>
                <w:color w:val="000000" w:themeColor="text1"/>
              </w:rPr>
            </w:pPr>
            <w:r>
              <w:rPr>
                <w:rFonts w:cs="Times"/>
                <w:noProof/>
                <w:color w:val="000000" w:themeColor="text1"/>
              </w:rPr>
              <w:drawing>
                <wp:anchor distT="0" distB="0" distL="114300" distR="114300" simplePos="0" relativeHeight="251659264" behindDoc="0" locked="0" layoutInCell="1" allowOverlap="1" wp14:anchorId="32172A07" wp14:editId="190CA95B">
                  <wp:simplePos x="0" y="0"/>
                  <wp:positionH relativeFrom="column">
                    <wp:posOffset>-65405</wp:posOffset>
                  </wp:positionH>
                  <wp:positionV relativeFrom="paragraph">
                    <wp:posOffset>4826</wp:posOffset>
                  </wp:positionV>
                  <wp:extent cx="4142105"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3 at 10.07.56 AM.png"/>
                          <pic:cNvPicPr/>
                        </pic:nvPicPr>
                        <pic:blipFill>
                          <a:blip r:embed="rId11">
                            <a:extLst>
                              <a:ext uri="{28A0092B-C50C-407E-A947-70E740481C1C}">
                                <a14:useLocalDpi xmlns:a14="http://schemas.microsoft.com/office/drawing/2010/main" val="0"/>
                              </a:ext>
                            </a:extLst>
                          </a:blip>
                          <a:stretch>
                            <a:fillRect/>
                          </a:stretch>
                        </pic:blipFill>
                        <pic:spPr>
                          <a:xfrm>
                            <a:off x="0" y="0"/>
                            <a:ext cx="4142105" cy="1244600"/>
                          </a:xfrm>
                          <a:prstGeom prst="rect">
                            <a:avLst/>
                          </a:prstGeom>
                        </pic:spPr>
                      </pic:pic>
                    </a:graphicData>
                  </a:graphic>
                  <wp14:sizeRelH relativeFrom="page">
                    <wp14:pctWidth>0</wp14:pctWidth>
                  </wp14:sizeRelH>
                  <wp14:sizeRelV relativeFrom="page">
                    <wp14:pctHeight>0</wp14:pctHeight>
                  </wp14:sizeRelV>
                </wp:anchor>
              </w:drawing>
            </w:r>
            <w:r>
              <w:rPr>
                <w:rFonts w:cs="Times"/>
                <w:color w:val="000000" w:themeColor="text1"/>
              </w:rPr>
              <w:t>Sample means come from different sampling distribution and are not as close together when Ho is false</w:t>
            </w:r>
          </w:p>
        </w:tc>
      </w:tr>
    </w:tbl>
    <w:p w14:paraId="1D307458" w14:textId="24BD2CED" w:rsidR="004C600B" w:rsidRDefault="004C600B" w:rsidP="008D37C1">
      <w:pPr>
        <w:widowControl w:val="0"/>
        <w:autoSpaceDE w:val="0"/>
        <w:autoSpaceDN w:val="0"/>
        <w:adjustRightInd w:val="0"/>
        <w:jc w:val="both"/>
        <w:rPr>
          <w:rFonts w:cs="Times"/>
          <w:color w:val="000000" w:themeColor="text1"/>
        </w:rPr>
      </w:pPr>
    </w:p>
    <w:p w14:paraId="5F88ADDA" w14:textId="6FC72A61" w:rsidR="00A23BE5" w:rsidRPr="008D37C1" w:rsidRDefault="00B032FF" w:rsidP="008D37C1">
      <w:pPr>
        <w:widowControl w:val="0"/>
        <w:autoSpaceDE w:val="0"/>
        <w:autoSpaceDN w:val="0"/>
        <w:adjustRightInd w:val="0"/>
        <w:jc w:val="both"/>
        <w:rPr>
          <w:rFonts w:cs="Times"/>
          <w:color w:val="000000" w:themeColor="text1"/>
        </w:rPr>
      </w:pPr>
      <w:r w:rsidRPr="008D37C1">
        <w:rPr>
          <w:rFonts w:cs="Times"/>
          <w:color w:val="000000" w:themeColor="text1"/>
        </w:rPr>
        <w:t>ANOVA is based on comparison of two different estimates of the variance of our overall population</w:t>
      </w:r>
      <w:r w:rsidR="00A23BE5" w:rsidRPr="008D37C1">
        <w:rPr>
          <w:rFonts w:cs="Times"/>
          <w:color w:val="000000" w:themeColor="text1"/>
        </w:rPr>
        <w:t xml:space="preserve">. The variation can be viewed in terms of </w:t>
      </w:r>
    </w:p>
    <w:p w14:paraId="45B4C625" w14:textId="77777777" w:rsidR="00A23BE5" w:rsidRPr="008D37C1" w:rsidRDefault="00A23BE5" w:rsidP="008D37C1">
      <w:pPr>
        <w:widowControl w:val="0"/>
        <w:autoSpaceDE w:val="0"/>
        <w:autoSpaceDN w:val="0"/>
        <w:adjustRightInd w:val="0"/>
        <w:ind w:left="360"/>
        <w:jc w:val="both"/>
        <w:rPr>
          <w:rFonts w:cs="Times"/>
          <w:color w:val="000000" w:themeColor="text1"/>
        </w:rPr>
      </w:pPr>
      <w:r w:rsidRPr="008D37C1">
        <w:rPr>
          <w:rFonts w:cs="Times"/>
          <w:color w:val="000000" w:themeColor="text1"/>
        </w:rPr>
        <w:t xml:space="preserve">(1) variation </w:t>
      </w:r>
      <w:r w:rsidRPr="008D37C1">
        <w:rPr>
          <w:rFonts w:cs="Times"/>
          <w:iCs/>
          <w:color w:val="000000" w:themeColor="text1"/>
        </w:rPr>
        <w:t xml:space="preserve">between </w:t>
      </w:r>
      <w:r w:rsidRPr="008D37C1">
        <w:rPr>
          <w:rFonts w:cs="Times"/>
          <w:color w:val="000000" w:themeColor="text1"/>
        </w:rPr>
        <w:t>the groups, reflecting the effect of the factor levels</w:t>
      </w:r>
    </w:p>
    <w:p w14:paraId="56FB6A8E" w14:textId="30A9C6CC" w:rsidR="00A23BE5" w:rsidRDefault="00A23BE5" w:rsidP="008D37C1">
      <w:pPr>
        <w:widowControl w:val="0"/>
        <w:autoSpaceDE w:val="0"/>
        <w:autoSpaceDN w:val="0"/>
        <w:adjustRightInd w:val="0"/>
        <w:ind w:left="360"/>
        <w:jc w:val="both"/>
        <w:rPr>
          <w:rFonts w:cs="Times"/>
          <w:color w:val="000000" w:themeColor="text1"/>
        </w:rPr>
      </w:pPr>
      <w:r w:rsidRPr="008D37C1">
        <w:rPr>
          <w:rFonts w:cs="Times"/>
          <w:color w:val="000000" w:themeColor="text1"/>
        </w:rPr>
        <w:t xml:space="preserve">(2) variation </w:t>
      </w:r>
      <w:r w:rsidRPr="008D37C1">
        <w:rPr>
          <w:rFonts w:cs="Times"/>
          <w:iCs/>
          <w:color w:val="000000" w:themeColor="text1"/>
        </w:rPr>
        <w:t xml:space="preserve">within </w:t>
      </w:r>
      <w:r w:rsidRPr="008D37C1">
        <w:rPr>
          <w:rFonts w:cs="Times"/>
          <w:color w:val="000000" w:themeColor="text1"/>
        </w:rPr>
        <w:t xml:space="preserve">the groups, which represents random error from the sampling process. </w:t>
      </w:r>
    </w:p>
    <w:p w14:paraId="3C1E12AB" w14:textId="6068C3EB" w:rsidR="00362891" w:rsidRPr="00362891" w:rsidRDefault="00362891" w:rsidP="00362891">
      <w:pPr>
        <w:rPr>
          <w:rFonts w:ascii="Times New Roman" w:eastAsia="Times New Roman" w:hAnsi="Times New Roman" w:cs="Times New Roman"/>
          <w:lang w:val="en-IN" w:eastAsia="en-GB"/>
        </w:rPr>
      </w:pPr>
      <w:r w:rsidRPr="00362891">
        <w:rPr>
          <w:rFonts w:ascii="Times New Roman" w:eastAsia="Times New Roman" w:hAnsi="Times New Roman" w:cs="Times New Roman"/>
          <w:lang w:val="en-IN" w:eastAsia="en-GB"/>
        </w:rPr>
        <w:fldChar w:fldCharType="begin"/>
      </w:r>
      <w:r w:rsidRPr="00362891">
        <w:rPr>
          <w:rFonts w:ascii="Times New Roman" w:eastAsia="Times New Roman" w:hAnsi="Times New Roman" w:cs="Times New Roman"/>
          <w:lang w:val="en-IN" w:eastAsia="en-GB"/>
        </w:rPr>
        <w:instrText xml:space="preserve"> INCLUDEPICTURE "https://www.researchgate.net/profile/Gabriel_Liguori/publication/329788831/figure/fig2/AS:711397558206464@1546621803288/Graphical-representation-of-the-rationale-behind-the-analysis-of-variance-ANOVA-A.png" \* MERGEFORMATINET </w:instrText>
      </w:r>
      <w:r w:rsidRPr="00362891">
        <w:rPr>
          <w:rFonts w:ascii="Times New Roman" w:eastAsia="Times New Roman" w:hAnsi="Times New Roman" w:cs="Times New Roman"/>
          <w:lang w:val="en-IN" w:eastAsia="en-GB"/>
        </w:rPr>
        <w:fldChar w:fldCharType="separate"/>
      </w:r>
      <w:r w:rsidRPr="00362891">
        <w:rPr>
          <w:rFonts w:ascii="Times New Roman" w:eastAsia="Times New Roman" w:hAnsi="Times New Roman" w:cs="Times New Roman"/>
          <w:noProof/>
          <w:lang w:val="en-IN" w:eastAsia="en-GB"/>
        </w:rPr>
        <w:drawing>
          <wp:inline distT="0" distB="0" distL="0" distR="0" wp14:anchorId="603DC0E6" wp14:editId="4A0312D5">
            <wp:extent cx="5538470" cy="1278854"/>
            <wp:effectExtent l="0" t="0" r="0" b="4445"/>
            <wp:docPr id="2" name="Picture 2" descr="Graphical representation of the rationale behind the analysis of variance (ANOVA). A) Groups not significantly different. B) Groups significantly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representation of the rationale behind the analysis of variance (ANOVA). A) Groups not significantly different. B) Groups significantly different."/>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1916" t="26330" r="1293" b="13279"/>
                    <a:stretch/>
                  </pic:blipFill>
                  <pic:spPr bwMode="auto">
                    <a:xfrm>
                      <a:off x="0" y="0"/>
                      <a:ext cx="5543846" cy="1280095"/>
                    </a:xfrm>
                    <a:prstGeom prst="rect">
                      <a:avLst/>
                    </a:prstGeom>
                    <a:noFill/>
                    <a:ln>
                      <a:noFill/>
                    </a:ln>
                    <a:extLst>
                      <a:ext uri="{53640926-AAD7-44D8-BBD7-CCE9431645EC}">
                        <a14:shadowObscured xmlns:a14="http://schemas.microsoft.com/office/drawing/2010/main"/>
                      </a:ext>
                    </a:extLst>
                  </pic:spPr>
                </pic:pic>
              </a:graphicData>
            </a:graphic>
          </wp:inline>
        </w:drawing>
      </w:r>
      <w:r w:rsidRPr="00362891">
        <w:rPr>
          <w:rFonts w:ascii="Times New Roman" w:eastAsia="Times New Roman" w:hAnsi="Times New Roman" w:cs="Times New Roman"/>
          <w:lang w:val="en-IN" w:eastAsia="en-GB"/>
        </w:rPr>
        <w:fldChar w:fldCharType="end"/>
      </w:r>
    </w:p>
    <w:p w14:paraId="2095A342" w14:textId="31F1D7DA" w:rsidR="002523D9" w:rsidRPr="008D37C1" w:rsidRDefault="00BB54E4" w:rsidP="002523D9">
      <w:pPr>
        <w:shd w:val="clear" w:color="auto" w:fill="FFFFFF"/>
        <w:outlineLvl w:val="0"/>
        <w:rPr>
          <w:rFonts w:cs="Times"/>
          <w:color w:val="000000" w:themeColor="text1"/>
        </w:rPr>
      </w:pPr>
      <w:r>
        <w:rPr>
          <w:rFonts w:cs="Times"/>
          <w:color w:val="000000" w:themeColor="text1"/>
        </w:rPr>
        <w:t xml:space="preserve">    </w:t>
      </w:r>
      <w:r w:rsidR="002523D9" w:rsidRPr="002523D9">
        <w:rPr>
          <w:rFonts w:cs="Times"/>
          <w:color w:val="000000" w:themeColor="text1"/>
        </w:rPr>
        <w:t xml:space="preserve">Groups </w:t>
      </w:r>
      <w:r>
        <w:rPr>
          <w:rFonts w:cs="Times"/>
          <w:color w:val="000000" w:themeColor="text1"/>
        </w:rPr>
        <w:t xml:space="preserve">are </w:t>
      </w:r>
      <w:r w:rsidR="002523D9" w:rsidRPr="002523D9">
        <w:rPr>
          <w:rFonts w:cs="Times"/>
          <w:color w:val="000000" w:themeColor="text1"/>
        </w:rPr>
        <w:t xml:space="preserve">not significantly different. </w:t>
      </w:r>
      <w:r>
        <w:rPr>
          <w:rFonts w:cs="Times"/>
          <w:color w:val="000000" w:themeColor="text1"/>
        </w:rPr>
        <w:t xml:space="preserve">                       </w:t>
      </w:r>
      <w:r w:rsidR="002523D9" w:rsidRPr="002523D9">
        <w:rPr>
          <w:rFonts w:cs="Times"/>
          <w:color w:val="000000" w:themeColor="text1"/>
        </w:rPr>
        <w:t>Groups</w:t>
      </w:r>
      <w:r>
        <w:rPr>
          <w:rFonts w:cs="Times"/>
          <w:color w:val="000000" w:themeColor="text1"/>
        </w:rPr>
        <w:t xml:space="preserve"> are</w:t>
      </w:r>
      <w:r w:rsidR="002523D9" w:rsidRPr="002523D9">
        <w:rPr>
          <w:rFonts w:cs="Times"/>
          <w:color w:val="000000" w:themeColor="text1"/>
        </w:rPr>
        <w:t xml:space="preserve"> significantly different.</w:t>
      </w:r>
    </w:p>
    <w:p w14:paraId="1DA75FF2" w14:textId="77777777" w:rsidR="00807D87" w:rsidRPr="008D37C1" w:rsidRDefault="00807D87" w:rsidP="008D37C1">
      <w:pPr>
        <w:widowControl w:val="0"/>
        <w:autoSpaceDE w:val="0"/>
        <w:autoSpaceDN w:val="0"/>
        <w:adjustRightInd w:val="0"/>
        <w:jc w:val="both"/>
        <w:rPr>
          <w:rFonts w:eastAsia="MS Mincho" w:cs="MS Mincho"/>
          <w:color w:val="000000" w:themeColor="text1"/>
        </w:rPr>
      </w:pPr>
    </w:p>
    <w:p w14:paraId="1D84EEA2" w14:textId="75F5C776" w:rsidR="00717FB1" w:rsidRPr="008D37C1" w:rsidRDefault="00717FB1" w:rsidP="00717FB1">
      <w:pPr>
        <w:widowControl w:val="0"/>
        <w:autoSpaceDE w:val="0"/>
        <w:autoSpaceDN w:val="0"/>
        <w:adjustRightInd w:val="0"/>
        <w:jc w:val="both"/>
        <w:rPr>
          <w:rFonts w:cs="Times"/>
          <w:color w:val="000000" w:themeColor="text1"/>
        </w:rPr>
      </w:pPr>
      <w:r w:rsidRPr="008D37C1">
        <w:rPr>
          <w:rFonts w:cs="Times"/>
          <w:b/>
          <w:bCs/>
          <w:color w:val="000000" w:themeColor="text1"/>
        </w:rPr>
        <w:t>Completely randomized design:</w:t>
      </w:r>
      <w:r w:rsidRPr="008D37C1">
        <w:rPr>
          <w:rFonts w:cs="Times"/>
          <w:bCs/>
          <w:color w:val="000000" w:themeColor="text1"/>
        </w:rPr>
        <w:t xml:space="preserve"> </w:t>
      </w:r>
      <w:r w:rsidRPr="008D37C1">
        <w:rPr>
          <w:rFonts w:cs="Times"/>
          <w:color w:val="000000" w:themeColor="text1"/>
        </w:rPr>
        <w:t xml:space="preserve">An experimental design in which the treatments are randomly assigned to the experimental units </w:t>
      </w:r>
    </w:p>
    <w:p w14:paraId="6A500021" w14:textId="77777777" w:rsidR="00B2335C" w:rsidRPr="008D37C1" w:rsidRDefault="00B2335C" w:rsidP="00B2335C">
      <w:pPr>
        <w:widowControl w:val="0"/>
        <w:autoSpaceDE w:val="0"/>
        <w:autoSpaceDN w:val="0"/>
        <w:adjustRightInd w:val="0"/>
        <w:jc w:val="both"/>
        <w:rPr>
          <w:rFonts w:eastAsia="MS Mincho" w:cs="MS Mincho"/>
          <w:color w:val="000000" w:themeColor="text1"/>
        </w:rPr>
      </w:pPr>
      <w:r w:rsidRPr="008D37C1">
        <w:rPr>
          <w:rFonts w:cs="Times"/>
          <w:iCs/>
          <w:color w:val="000000" w:themeColor="text1"/>
        </w:rPr>
        <w:t>H</w:t>
      </w:r>
      <w:r w:rsidRPr="005D1325">
        <w:rPr>
          <w:rFonts w:cs="Times"/>
          <w:color w:val="000000" w:themeColor="text1"/>
          <w:position w:val="-8"/>
          <w:vertAlign w:val="subscript"/>
        </w:rPr>
        <w:t>0</w:t>
      </w:r>
      <w:r w:rsidRPr="008D37C1">
        <w:rPr>
          <w:rFonts w:cs="Times"/>
          <w:color w:val="000000" w:themeColor="text1"/>
        </w:rPr>
        <w:t xml:space="preserve">: </w:t>
      </w:r>
      <w:r w:rsidRPr="008D37C1">
        <w:rPr>
          <w:rFonts w:cs="Times"/>
          <w:iCs/>
          <w:color w:val="000000" w:themeColor="text1"/>
        </w:rPr>
        <w:t>μ</w:t>
      </w:r>
      <w:r w:rsidRPr="008D37C1">
        <w:rPr>
          <w:rFonts w:cs="Times"/>
          <w:color w:val="000000" w:themeColor="text1"/>
          <w:position w:val="-8"/>
        </w:rPr>
        <w:t xml:space="preserve">1 </w:t>
      </w:r>
      <w:proofErr w:type="gramStart"/>
      <w:r w:rsidRPr="008D37C1">
        <w:rPr>
          <w:rFonts w:cs="Times"/>
          <w:color w:val="000000" w:themeColor="text1"/>
        </w:rPr>
        <w:t>=</w:t>
      </w:r>
      <w:r w:rsidRPr="008D37C1">
        <w:rPr>
          <w:rFonts w:cs="Times"/>
          <w:color w:val="000000" w:themeColor="text1"/>
          <w:position w:val="-8"/>
        </w:rPr>
        <w:t xml:space="preserve">  </w:t>
      </w:r>
      <w:r w:rsidRPr="008D37C1">
        <w:rPr>
          <w:rFonts w:cs="Times"/>
          <w:iCs/>
          <w:color w:val="000000" w:themeColor="text1"/>
        </w:rPr>
        <w:t>μ</w:t>
      </w:r>
      <w:proofErr w:type="gramEnd"/>
      <w:r w:rsidRPr="008D37C1">
        <w:rPr>
          <w:rFonts w:cs="Times"/>
          <w:color w:val="000000" w:themeColor="text1"/>
          <w:position w:val="-8"/>
        </w:rPr>
        <w:t xml:space="preserve">2 </w:t>
      </w:r>
      <w:r w:rsidRPr="008D37C1">
        <w:rPr>
          <w:rFonts w:cs="Times"/>
          <w:color w:val="000000" w:themeColor="text1"/>
        </w:rPr>
        <w:t xml:space="preserve"> = </w:t>
      </w:r>
      <w:r w:rsidRPr="008D37C1">
        <w:rPr>
          <w:rFonts w:cs="Times"/>
          <w:iCs/>
          <w:color w:val="000000" w:themeColor="text1"/>
        </w:rPr>
        <w:t>μ</w:t>
      </w:r>
      <w:r w:rsidRPr="008D37C1">
        <w:rPr>
          <w:rFonts w:cs="Times"/>
          <w:color w:val="000000" w:themeColor="text1"/>
          <w:position w:val="-8"/>
        </w:rPr>
        <w:t>3</w:t>
      </w:r>
      <w:r w:rsidRPr="008D37C1">
        <w:rPr>
          <w:rFonts w:ascii="MS Mincho" w:eastAsia="MS Mincho" w:hAnsi="MS Mincho" w:cs="MS Mincho"/>
          <w:color w:val="000000" w:themeColor="text1"/>
        </w:rPr>
        <w:t> </w:t>
      </w:r>
    </w:p>
    <w:p w14:paraId="1A21D486" w14:textId="77777777" w:rsidR="00B2335C" w:rsidRPr="008D37C1" w:rsidRDefault="00B2335C" w:rsidP="00B2335C">
      <w:pPr>
        <w:widowControl w:val="0"/>
        <w:autoSpaceDE w:val="0"/>
        <w:autoSpaceDN w:val="0"/>
        <w:adjustRightInd w:val="0"/>
        <w:jc w:val="both"/>
        <w:rPr>
          <w:rFonts w:cs="Times"/>
          <w:color w:val="000000" w:themeColor="text1"/>
        </w:rPr>
      </w:pPr>
      <w:r w:rsidRPr="008D37C1">
        <w:rPr>
          <w:rFonts w:cs="Times"/>
          <w:iCs/>
          <w:color w:val="000000" w:themeColor="text1"/>
        </w:rPr>
        <w:t>H</w:t>
      </w:r>
      <w:r w:rsidRPr="005D1325">
        <w:rPr>
          <w:rFonts w:cs="Times"/>
          <w:color w:val="000000" w:themeColor="text1"/>
          <w:position w:val="-8"/>
          <w:vertAlign w:val="subscript"/>
        </w:rPr>
        <w:t>a</w:t>
      </w:r>
      <w:r w:rsidRPr="008D37C1">
        <w:rPr>
          <w:rFonts w:cs="Times"/>
          <w:color w:val="000000" w:themeColor="text1"/>
        </w:rPr>
        <w:t xml:space="preserve">: Not all population means are equal </w:t>
      </w:r>
    </w:p>
    <w:p w14:paraId="576B7BAE" w14:textId="1421FA3A" w:rsidR="00717FB1" w:rsidRDefault="00B2335C" w:rsidP="008D37C1">
      <w:pPr>
        <w:widowControl w:val="0"/>
        <w:autoSpaceDE w:val="0"/>
        <w:autoSpaceDN w:val="0"/>
        <w:adjustRightInd w:val="0"/>
        <w:jc w:val="both"/>
        <w:rPr>
          <w:rFonts w:cs="Times"/>
          <w:iCs/>
          <w:color w:val="000000" w:themeColor="text1"/>
        </w:rPr>
      </w:pPr>
      <w:r w:rsidRPr="00B2335C">
        <w:rPr>
          <w:rFonts w:eastAsia="MS Mincho" w:cs="MS Mincho"/>
          <w:bCs/>
          <w:color w:val="000000" w:themeColor="text1"/>
        </w:rPr>
        <w:lastRenderedPageBreak/>
        <w:t xml:space="preserve">Where </w:t>
      </w:r>
      <w:proofErr w:type="spellStart"/>
      <w:r w:rsidRPr="008D37C1">
        <w:rPr>
          <w:rFonts w:cs="Times"/>
          <w:iCs/>
          <w:color w:val="000000" w:themeColor="text1"/>
        </w:rPr>
        <w:t>μ</w:t>
      </w:r>
      <w:proofErr w:type="gramStart"/>
      <w:r>
        <w:rPr>
          <w:rFonts w:cs="Times"/>
          <w:iCs/>
          <w:color w:val="000000" w:themeColor="text1"/>
          <w:vertAlign w:val="subscript"/>
        </w:rPr>
        <w:t>j</w:t>
      </w:r>
      <w:proofErr w:type="spellEnd"/>
      <w:r>
        <w:rPr>
          <w:rFonts w:cs="Times"/>
          <w:iCs/>
          <w:color w:val="000000" w:themeColor="text1"/>
        </w:rPr>
        <w:t xml:space="preserve">  =</w:t>
      </w:r>
      <w:proofErr w:type="gramEnd"/>
      <w:r>
        <w:rPr>
          <w:rFonts w:cs="Times"/>
          <w:iCs/>
          <w:color w:val="000000" w:themeColor="text1"/>
        </w:rPr>
        <w:t xml:space="preserve">  mean of the </w:t>
      </w:r>
      <w:proofErr w:type="spellStart"/>
      <w:r>
        <w:rPr>
          <w:rFonts w:cs="Times"/>
          <w:iCs/>
          <w:color w:val="000000" w:themeColor="text1"/>
        </w:rPr>
        <w:t>jth</w:t>
      </w:r>
      <w:proofErr w:type="spellEnd"/>
      <w:r>
        <w:rPr>
          <w:rFonts w:cs="Times"/>
          <w:iCs/>
          <w:color w:val="000000" w:themeColor="text1"/>
        </w:rPr>
        <w:t xml:space="preserve"> population</w:t>
      </w:r>
    </w:p>
    <w:p w14:paraId="3D926834" w14:textId="3CB077B9" w:rsidR="00B2335C" w:rsidRDefault="00D8481A" w:rsidP="008D37C1">
      <w:pPr>
        <w:widowControl w:val="0"/>
        <w:autoSpaceDE w:val="0"/>
        <w:autoSpaceDN w:val="0"/>
        <w:adjustRightInd w:val="0"/>
        <w:jc w:val="both"/>
        <w:rPr>
          <w:rFonts w:cs="Times"/>
          <w:iCs/>
          <w:color w:val="000000" w:themeColor="text1"/>
        </w:rPr>
      </w:pPr>
      <w:r>
        <w:rPr>
          <w:rFonts w:cs="Times"/>
          <w:iCs/>
          <w:color w:val="000000" w:themeColor="text1"/>
        </w:rPr>
        <w:t xml:space="preserve">A random sample of size </w:t>
      </w:r>
      <w:proofErr w:type="spellStart"/>
      <w:r>
        <w:rPr>
          <w:rFonts w:cs="Times"/>
          <w:iCs/>
          <w:color w:val="000000" w:themeColor="text1"/>
        </w:rPr>
        <w:t>n</w:t>
      </w:r>
      <w:r w:rsidRPr="00D8481A">
        <w:rPr>
          <w:rFonts w:cs="Times"/>
          <w:iCs/>
          <w:color w:val="000000" w:themeColor="text1"/>
          <w:vertAlign w:val="subscript"/>
        </w:rPr>
        <w:t>j</w:t>
      </w:r>
      <w:proofErr w:type="spellEnd"/>
      <w:r>
        <w:rPr>
          <w:rFonts w:cs="Times"/>
          <w:iCs/>
          <w:color w:val="000000" w:themeColor="text1"/>
          <w:vertAlign w:val="subscript"/>
        </w:rPr>
        <w:t xml:space="preserve"> </w:t>
      </w:r>
      <w:r>
        <w:rPr>
          <w:rFonts w:cs="Times"/>
          <w:iCs/>
          <w:color w:val="000000" w:themeColor="text1"/>
        </w:rPr>
        <w:t>has been selected from each of the k populations or treatments.</w:t>
      </w:r>
    </w:p>
    <w:p w14:paraId="7D49D93D" w14:textId="1C0511F1" w:rsidR="00D8481A" w:rsidRDefault="00D8481A" w:rsidP="008D37C1">
      <w:pPr>
        <w:widowControl w:val="0"/>
        <w:autoSpaceDE w:val="0"/>
        <w:autoSpaceDN w:val="0"/>
        <w:adjustRightInd w:val="0"/>
        <w:jc w:val="both"/>
        <w:rPr>
          <w:rFonts w:cs="Times"/>
          <w:iCs/>
          <w:color w:val="000000" w:themeColor="text1"/>
        </w:rPr>
      </w:pPr>
      <w:proofErr w:type="spellStart"/>
      <w:r>
        <w:rPr>
          <w:rFonts w:cs="Times"/>
          <w:iCs/>
          <w:color w:val="000000" w:themeColor="text1"/>
        </w:rPr>
        <w:t>x</w:t>
      </w:r>
      <w:r w:rsidRPr="00D8481A">
        <w:rPr>
          <w:rFonts w:cs="Times"/>
          <w:iCs/>
          <w:color w:val="000000" w:themeColor="text1"/>
          <w:vertAlign w:val="subscript"/>
        </w:rPr>
        <w:t>ij</w:t>
      </w:r>
      <w:proofErr w:type="spellEnd"/>
      <w:r>
        <w:rPr>
          <w:rFonts w:cs="Times"/>
          <w:iCs/>
          <w:color w:val="000000" w:themeColor="text1"/>
        </w:rPr>
        <w:t xml:space="preserve"> = value of observation </w:t>
      </w:r>
      <w:proofErr w:type="spellStart"/>
      <w:r>
        <w:rPr>
          <w:rFonts w:cs="Times"/>
          <w:iCs/>
          <w:color w:val="000000" w:themeColor="text1"/>
        </w:rPr>
        <w:t>i</w:t>
      </w:r>
      <w:proofErr w:type="spellEnd"/>
      <w:r>
        <w:rPr>
          <w:rFonts w:cs="Times"/>
          <w:iCs/>
          <w:color w:val="000000" w:themeColor="text1"/>
        </w:rPr>
        <w:t xml:space="preserve"> for treatment j</w:t>
      </w:r>
    </w:p>
    <w:p w14:paraId="098E0B84" w14:textId="58EDBC70" w:rsidR="00D8481A" w:rsidRDefault="00D8481A" w:rsidP="008D37C1">
      <w:pPr>
        <w:widowControl w:val="0"/>
        <w:autoSpaceDE w:val="0"/>
        <w:autoSpaceDN w:val="0"/>
        <w:adjustRightInd w:val="0"/>
        <w:jc w:val="both"/>
        <w:rPr>
          <w:rFonts w:cs="Times"/>
          <w:iCs/>
          <w:color w:val="000000" w:themeColor="text1"/>
        </w:rPr>
      </w:pPr>
      <w:proofErr w:type="spellStart"/>
      <w:r>
        <w:rPr>
          <w:rFonts w:cs="Times"/>
          <w:iCs/>
          <w:color w:val="000000" w:themeColor="text1"/>
        </w:rPr>
        <w:t>n</w:t>
      </w:r>
      <w:r w:rsidRPr="00D8481A">
        <w:rPr>
          <w:rFonts w:cs="Times"/>
          <w:iCs/>
          <w:color w:val="000000" w:themeColor="text1"/>
          <w:vertAlign w:val="subscript"/>
        </w:rPr>
        <w:t>j</w:t>
      </w:r>
      <w:proofErr w:type="spellEnd"/>
      <w:r>
        <w:rPr>
          <w:rFonts w:cs="Times"/>
          <w:iCs/>
          <w:color w:val="000000" w:themeColor="text1"/>
        </w:rPr>
        <w:t xml:space="preserve"> = number of observations for treatment j</w:t>
      </w:r>
    </w:p>
    <w:p w14:paraId="3362F26D" w14:textId="38F530F3" w:rsidR="00D8481A" w:rsidRDefault="00D8481A" w:rsidP="008D37C1">
      <w:pPr>
        <w:widowControl w:val="0"/>
        <w:autoSpaceDE w:val="0"/>
        <w:autoSpaceDN w:val="0"/>
        <w:adjustRightInd w:val="0"/>
        <w:jc w:val="both"/>
        <w:rPr>
          <w:rFonts w:eastAsiaTheme="minorEastAsia" w:cs="Times"/>
          <w:iCs/>
          <w:color w:val="000000" w:themeColor="text1"/>
        </w:rPr>
      </w:pPr>
      <m:oMath>
        <m:sSub>
          <m:sSubPr>
            <m:ctrlPr>
              <w:rPr>
                <w:rFonts w:ascii="Cambria Math" w:hAnsi="Cambria Math" w:cs="Times"/>
                <w:i/>
                <w:iCs/>
                <w:color w:val="000000" w:themeColor="text1"/>
              </w:rPr>
            </m:ctrlPr>
          </m:sSubPr>
          <m:e>
            <m:acc>
              <m:accPr>
                <m:chr m:val="̅"/>
                <m:ctrlPr>
                  <w:rPr>
                    <w:rFonts w:ascii="Cambria Math" w:hAnsi="Cambria Math" w:cs="Times"/>
                    <w:i/>
                    <w:iCs/>
                    <w:color w:val="000000" w:themeColor="text1"/>
                  </w:rPr>
                </m:ctrlPr>
              </m:accPr>
              <m:e>
                <m:r>
                  <w:rPr>
                    <w:rFonts w:ascii="Cambria Math" w:hAnsi="Cambria Math" w:cs="Times"/>
                    <w:color w:val="000000" w:themeColor="text1"/>
                  </w:rPr>
                  <m:t>x</m:t>
                </m:r>
              </m:e>
            </m:acc>
          </m:e>
          <m:sub>
            <m:r>
              <w:rPr>
                <w:rFonts w:ascii="Cambria Math" w:hAnsi="Cambria Math" w:cs="Times"/>
                <w:color w:val="000000" w:themeColor="text1"/>
              </w:rPr>
              <m:t>j</m:t>
            </m:r>
          </m:sub>
        </m:sSub>
      </m:oMath>
      <w:r>
        <w:rPr>
          <w:rFonts w:eastAsiaTheme="minorEastAsia" w:cs="Times"/>
          <w:iCs/>
          <w:color w:val="000000" w:themeColor="text1"/>
        </w:rPr>
        <w:t xml:space="preserve"> = sample mean for treatment j</w:t>
      </w:r>
    </w:p>
    <w:p w14:paraId="6C5DB647" w14:textId="7E2C4A9C" w:rsidR="00D8481A" w:rsidRDefault="00D8481A" w:rsidP="008D37C1">
      <w:pPr>
        <w:widowControl w:val="0"/>
        <w:autoSpaceDE w:val="0"/>
        <w:autoSpaceDN w:val="0"/>
        <w:adjustRightInd w:val="0"/>
        <w:jc w:val="both"/>
        <w:rPr>
          <w:rFonts w:cs="Times"/>
          <w:iCs/>
          <w:color w:val="000000" w:themeColor="text1"/>
        </w:rPr>
      </w:pPr>
      <w:proofErr w:type="spellStart"/>
      <w:r>
        <w:rPr>
          <w:rFonts w:cs="Times"/>
          <w:iCs/>
          <w:color w:val="000000" w:themeColor="text1"/>
        </w:rPr>
        <w:t>s</w:t>
      </w:r>
      <w:r w:rsidRPr="00D8481A">
        <w:rPr>
          <w:rFonts w:cs="Times"/>
          <w:iCs/>
          <w:color w:val="000000" w:themeColor="text1"/>
          <w:vertAlign w:val="subscript"/>
        </w:rPr>
        <w:t>j</w:t>
      </w:r>
      <w:proofErr w:type="spellEnd"/>
      <w:r w:rsidRPr="00D8481A">
        <w:rPr>
          <w:rFonts w:cs="Times"/>
          <w:iCs/>
          <w:color w:val="000000" w:themeColor="text1"/>
          <w:vertAlign w:val="subscript"/>
        </w:rPr>
        <w:t xml:space="preserve"> </w:t>
      </w:r>
      <w:r>
        <w:rPr>
          <w:rFonts w:cs="Times"/>
          <w:iCs/>
          <w:color w:val="000000" w:themeColor="text1"/>
        </w:rPr>
        <w:t>= sample standard deviation for treatment j</w:t>
      </w:r>
    </w:p>
    <w:p w14:paraId="7FA5F6BA" w14:textId="39296B6E" w:rsidR="00D8481A" w:rsidRPr="00D8481A" w:rsidRDefault="00D8481A" w:rsidP="008D37C1">
      <w:pPr>
        <w:widowControl w:val="0"/>
        <w:autoSpaceDE w:val="0"/>
        <w:autoSpaceDN w:val="0"/>
        <w:adjustRightInd w:val="0"/>
        <w:jc w:val="both"/>
        <w:rPr>
          <w:rFonts w:cs="Times"/>
          <w:iCs/>
          <w:color w:val="000000" w:themeColor="text1"/>
        </w:rPr>
      </w:pPr>
      <m:oMath>
        <m:sSub>
          <m:sSubPr>
            <m:ctrlPr>
              <w:rPr>
                <w:rFonts w:ascii="Cambria Math" w:hAnsi="Cambria Math" w:cs="Times"/>
                <w:i/>
                <w:iCs/>
                <w:color w:val="000000" w:themeColor="text1"/>
              </w:rPr>
            </m:ctrlPr>
          </m:sSubPr>
          <m:e>
            <m:acc>
              <m:accPr>
                <m:chr m:val="̅"/>
                <m:ctrlPr>
                  <w:rPr>
                    <w:rFonts w:ascii="Cambria Math" w:hAnsi="Cambria Math" w:cs="Times"/>
                    <w:i/>
                    <w:iCs/>
                    <w:color w:val="000000" w:themeColor="text1"/>
                  </w:rPr>
                </m:ctrlPr>
              </m:accPr>
              <m:e>
                <m:r>
                  <w:rPr>
                    <w:rFonts w:ascii="Cambria Math" w:hAnsi="Cambria Math" w:cs="Times"/>
                    <w:color w:val="000000" w:themeColor="text1"/>
                  </w:rPr>
                  <m:t>x</m:t>
                </m:r>
              </m:e>
            </m:acc>
          </m:e>
          <m:sub>
            <m:r>
              <w:rPr>
                <w:rFonts w:ascii="Cambria Math" w:hAnsi="Cambria Math" w:cs="Times"/>
                <w:color w:val="000000" w:themeColor="text1"/>
              </w:rPr>
              <m:t>j</m:t>
            </m:r>
          </m:sub>
        </m:sSub>
        <m:r>
          <w:rPr>
            <w:rFonts w:ascii="Cambria Math" w:hAnsi="Cambria Math" w:cs="Times"/>
            <w:color w:val="000000" w:themeColor="text1"/>
          </w:rPr>
          <m:t xml:space="preserve">= </m:t>
        </m:r>
        <m:f>
          <m:fPr>
            <m:ctrlPr>
              <w:rPr>
                <w:rFonts w:ascii="Cambria Math" w:hAnsi="Cambria Math" w:cs="Times"/>
                <w:i/>
                <w:iCs/>
                <w:color w:val="000000" w:themeColor="text1"/>
              </w:rPr>
            </m:ctrlPr>
          </m:fPr>
          <m:num>
            <m:nary>
              <m:naryPr>
                <m:chr m:val="∑"/>
                <m:limLoc m:val="undOvr"/>
                <m:ctrlPr>
                  <w:rPr>
                    <w:rFonts w:ascii="Cambria Math" w:hAnsi="Cambria Math" w:cs="Times"/>
                    <w:i/>
                    <w:iCs/>
                    <w:color w:val="000000" w:themeColor="text1"/>
                  </w:rPr>
                </m:ctrlPr>
              </m:naryPr>
              <m:sub>
                <m:r>
                  <w:rPr>
                    <w:rFonts w:ascii="Cambria Math" w:hAnsi="Cambria Math" w:cs="Times"/>
                    <w:color w:val="000000" w:themeColor="text1"/>
                  </w:rPr>
                  <m:t>i=1</m:t>
                </m:r>
              </m:sub>
              <m:sup>
                <m:sSub>
                  <m:sSubPr>
                    <m:ctrlPr>
                      <w:rPr>
                        <w:rFonts w:ascii="Cambria Math" w:hAnsi="Cambria Math" w:cs="Times"/>
                        <w:i/>
                        <w:iCs/>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j</m:t>
                    </m:r>
                  </m:sub>
                </m:sSub>
              </m:sup>
              <m:e>
                <m:sSub>
                  <m:sSubPr>
                    <m:ctrlPr>
                      <w:rPr>
                        <w:rFonts w:ascii="Cambria Math" w:hAnsi="Cambria Math" w:cs="Times"/>
                        <w:i/>
                        <w:iCs/>
                        <w:color w:val="000000" w:themeColor="text1"/>
                      </w:rPr>
                    </m:ctrlPr>
                  </m:sSubPr>
                  <m:e>
                    <m:r>
                      <w:rPr>
                        <w:rFonts w:ascii="Cambria Math" w:hAnsi="Cambria Math" w:cs="Times"/>
                        <w:color w:val="000000" w:themeColor="text1"/>
                      </w:rPr>
                      <m:t>x</m:t>
                    </m:r>
                  </m:e>
                  <m:sub>
                    <m:r>
                      <w:rPr>
                        <w:rFonts w:ascii="Cambria Math" w:hAnsi="Cambria Math" w:cs="Times"/>
                        <w:color w:val="000000" w:themeColor="text1"/>
                      </w:rPr>
                      <m:t>ij</m:t>
                    </m:r>
                  </m:sub>
                </m:sSub>
              </m:e>
            </m:nary>
          </m:num>
          <m:den>
            <m:sSub>
              <m:sSubPr>
                <m:ctrlPr>
                  <w:rPr>
                    <w:rFonts w:ascii="Cambria Math" w:hAnsi="Cambria Math" w:cs="Times"/>
                    <w:i/>
                    <w:iCs/>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j</m:t>
                </m:r>
              </m:sub>
            </m:sSub>
          </m:den>
        </m:f>
      </m:oMath>
      <w:r w:rsidR="00561143">
        <w:rPr>
          <w:rFonts w:eastAsiaTheme="minorEastAsia" w:cs="Times"/>
          <w:iCs/>
          <w:color w:val="000000" w:themeColor="text1"/>
        </w:rPr>
        <w:t xml:space="preserve"> is the sample mean for treatment </w:t>
      </w:r>
      <w:proofErr w:type="gramStart"/>
      <w:r w:rsidR="00561143">
        <w:rPr>
          <w:rFonts w:eastAsiaTheme="minorEastAsia" w:cs="Times"/>
          <w:iCs/>
          <w:color w:val="000000" w:themeColor="text1"/>
        </w:rPr>
        <w:t>j</w:t>
      </w:r>
      <w:proofErr w:type="gramEnd"/>
    </w:p>
    <w:p w14:paraId="445FD79E" w14:textId="2035A5C2" w:rsidR="00D8481A" w:rsidRDefault="00D8481A" w:rsidP="008D37C1">
      <w:pPr>
        <w:widowControl w:val="0"/>
        <w:autoSpaceDE w:val="0"/>
        <w:autoSpaceDN w:val="0"/>
        <w:adjustRightInd w:val="0"/>
        <w:jc w:val="both"/>
        <w:rPr>
          <w:rFonts w:eastAsia="MS Mincho" w:cs="MS Mincho"/>
          <w:bCs/>
          <w:color w:val="000000" w:themeColor="text1"/>
        </w:rPr>
      </w:pPr>
      <m:oMath>
        <m:sSubSup>
          <m:sSubSupPr>
            <m:ctrlPr>
              <w:rPr>
                <w:rFonts w:ascii="Cambria Math" w:eastAsia="MS Mincho" w:hAnsi="Cambria Math" w:cs="MS Mincho"/>
                <w:bCs/>
                <w:i/>
                <w:color w:val="000000" w:themeColor="text1"/>
              </w:rPr>
            </m:ctrlPr>
          </m:sSubSupPr>
          <m:e>
            <m:r>
              <w:rPr>
                <w:rFonts w:ascii="Cambria Math" w:eastAsia="MS Mincho" w:hAnsi="Cambria Math" w:cs="MS Mincho"/>
                <w:color w:val="000000" w:themeColor="text1"/>
              </w:rPr>
              <m:t>s</m:t>
            </m:r>
          </m:e>
          <m:sub>
            <m:r>
              <w:rPr>
                <w:rFonts w:ascii="Cambria Math" w:eastAsia="MS Mincho" w:hAnsi="Cambria Math" w:cs="MS Mincho"/>
                <w:color w:val="000000" w:themeColor="text1"/>
              </w:rPr>
              <m:t>j</m:t>
            </m:r>
          </m:sub>
          <m:sup>
            <m:r>
              <w:rPr>
                <w:rFonts w:ascii="Cambria Math" w:eastAsia="MS Mincho" w:hAnsi="Cambria Math" w:cs="MS Mincho"/>
                <w:color w:val="000000" w:themeColor="text1"/>
              </w:rPr>
              <m:t>2</m:t>
            </m:r>
          </m:sup>
        </m:sSubSup>
        <m:r>
          <w:rPr>
            <w:rFonts w:ascii="Cambria Math" w:eastAsia="MS Mincho" w:hAnsi="Cambria Math" w:cs="MS Mincho"/>
            <w:color w:val="000000" w:themeColor="text1"/>
          </w:rPr>
          <m:t xml:space="preserve">= </m:t>
        </m:r>
        <m:f>
          <m:fPr>
            <m:ctrlPr>
              <w:rPr>
                <w:rFonts w:ascii="Cambria Math" w:eastAsia="MS Mincho" w:hAnsi="Cambria Math" w:cs="MS Mincho"/>
                <w:bCs/>
                <w:i/>
                <w:color w:val="000000" w:themeColor="text1"/>
              </w:rPr>
            </m:ctrlPr>
          </m:fPr>
          <m:num>
            <m:nary>
              <m:naryPr>
                <m:chr m:val="∑"/>
                <m:limLoc m:val="undOvr"/>
                <m:ctrlPr>
                  <w:rPr>
                    <w:rFonts w:ascii="Cambria Math" w:eastAsia="MS Mincho" w:hAnsi="Cambria Math" w:cs="MS Mincho"/>
                    <w:bCs/>
                    <w:i/>
                    <w:color w:val="000000" w:themeColor="text1"/>
                  </w:rPr>
                </m:ctrlPr>
              </m:naryPr>
              <m:sub>
                <m:r>
                  <w:rPr>
                    <w:rFonts w:ascii="Cambria Math" w:eastAsia="MS Mincho" w:hAnsi="Cambria Math" w:cs="MS Mincho"/>
                    <w:color w:val="000000" w:themeColor="text1"/>
                  </w:rPr>
                  <m:t>i=1</m:t>
                </m:r>
              </m:sub>
              <m:sup>
                <m:sSub>
                  <m:sSubPr>
                    <m:ctrlPr>
                      <w:rPr>
                        <w:rFonts w:ascii="Cambria Math" w:eastAsia="MS Mincho" w:hAnsi="Cambria Math" w:cs="MS Mincho"/>
                        <w:bCs/>
                        <w:i/>
                        <w:color w:val="000000" w:themeColor="text1"/>
                      </w:rPr>
                    </m:ctrlPr>
                  </m:sSubPr>
                  <m:e>
                    <m:r>
                      <w:rPr>
                        <w:rFonts w:ascii="Cambria Math" w:eastAsia="MS Mincho" w:hAnsi="Cambria Math" w:cs="MS Mincho"/>
                        <w:color w:val="000000" w:themeColor="text1"/>
                      </w:rPr>
                      <m:t>n</m:t>
                    </m:r>
                  </m:e>
                  <m:sub>
                    <m:r>
                      <w:rPr>
                        <w:rFonts w:ascii="Cambria Math" w:eastAsia="MS Mincho" w:hAnsi="Cambria Math" w:cs="MS Mincho"/>
                        <w:color w:val="000000" w:themeColor="text1"/>
                      </w:rPr>
                      <m:t>j</m:t>
                    </m:r>
                  </m:sub>
                </m:sSub>
              </m:sup>
              <m:e>
                <m:sSup>
                  <m:sSupPr>
                    <m:ctrlPr>
                      <w:rPr>
                        <w:rFonts w:ascii="Cambria Math" w:eastAsia="MS Mincho" w:hAnsi="Cambria Math" w:cs="MS Mincho"/>
                        <w:bCs/>
                        <w:i/>
                        <w:color w:val="000000" w:themeColor="text1"/>
                      </w:rPr>
                    </m:ctrlPr>
                  </m:sSupPr>
                  <m:e>
                    <m:d>
                      <m:dPr>
                        <m:ctrlPr>
                          <w:rPr>
                            <w:rFonts w:ascii="Cambria Math" w:eastAsia="MS Mincho" w:hAnsi="Cambria Math" w:cs="MS Mincho"/>
                            <w:bCs/>
                            <w:i/>
                            <w:color w:val="000000" w:themeColor="text1"/>
                          </w:rPr>
                        </m:ctrlPr>
                      </m:dPr>
                      <m:e>
                        <m:sSub>
                          <m:sSubPr>
                            <m:ctrlPr>
                              <w:rPr>
                                <w:rFonts w:ascii="Cambria Math" w:eastAsia="MS Mincho" w:hAnsi="Cambria Math" w:cs="MS Mincho"/>
                                <w:bCs/>
                                <w:i/>
                                <w:color w:val="000000" w:themeColor="text1"/>
                              </w:rPr>
                            </m:ctrlPr>
                          </m:sSubPr>
                          <m:e>
                            <m:r>
                              <w:rPr>
                                <w:rFonts w:ascii="Cambria Math" w:eastAsia="MS Mincho" w:hAnsi="Cambria Math" w:cs="MS Mincho"/>
                                <w:color w:val="000000" w:themeColor="text1"/>
                              </w:rPr>
                              <m:t>x</m:t>
                            </m:r>
                          </m:e>
                          <m:sub>
                            <m:r>
                              <w:rPr>
                                <w:rFonts w:ascii="Cambria Math" w:eastAsia="MS Mincho" w:hAnsi="Cambria Math" w:cs="MS Mincho"/>
                                <w:color w:val="000000" w:themeColor="text1"/>
                              </w:rPr>
                              <m:t>ij</m:t>
                            </m:r>
                          </m:sub>
                        </m:sSub>
                        <m:r>
                          <w:rPr>
                            <w:rFonts w:ascii="Cambria Math" w:eastAsia="MS Mincho" w:hAnsi="Cambria Math" w:cs="MS Mincho"/>
                            <w:color w:val="000000" w:themeColor="text1"/>
                          </w:rPr>
                          <m:t xml:space="preserve">- </m:t>
                        </m:r>
                        <m:sSub>
                          <m:sSubPr>
                            <m:ctrlPr>
                              <w:rPr>
                                <w:rFonts w:ascii="Cambria Math" w:eastAsia="MS Mincho" w:hAnsi="Cambria Math" w:cs="MS Mincho"/>
                                <w:bCs/>
                                <w:i/>
                                <w:color w:val="000000" w:themeColor="text1"/>
                              </w:rPr>
                            </m:ctrlPr>
                          </m:sSubPr>
                          <m:e>
                            <m:acc>
                              <m:accPr>
                                <m:chr m:val="̅"/>
                                <m:ctrlPr>
                                  <w:rPr>
                                    <w:rFonts w:ascii="Cambria Math" w:eastAsia="MS Mincho" w:hAnsi="Cambria Math" w:cs="MS Mincho"/>
                                    <w:bCs/>
                                    <w:i/>
                                    <w:color w:val="000000" w:themeColor="text1"/>
                                  </w:rPr>
                                </m:ctrlPr>
                              </m:accPr>
                              <m:e>
                                <m:r>
                                  <w:rPr>
                                    <w:rFonts w:ascii="Cambria Math" w:eastAsia="MS Mincho" w:hAnsi="Cambria Math" w:cs="MS Mincho"/>
                                    <w:color w:val="000000" w:themeColor="text1"/>
                                  </w:rPr>
                                  <m:t>x</m:t>
                                </m:r>
                              </m:e>
                            </m:acc>
                          </m:e>
                          <m:sub>
                            <m:r>
                              <w:rPr>
                                <w:rFonts w:ascii="Cambria Math" w:eastAsia="MS Mincho" w:hAnsi="Cambria Math" w:cs="MS Mincho"/>
                                <w:color w:val="000000" w:themeColor="text1"/>
                              </w:rPr>
                              <m:t>j</m:t>
                            </m:r>
                          </m:sub>
                        </m:sSub>
                      </m:e>
                    </m:d>
                  </m:e>
                  <m:sup>
                    <m:r>
                      <w:rPr>
                        <w:rFonts w:ascii="Cambria Math" w:eastAsia="MS Mincho" w:hAnsi="Cambria Math" w:cs="MS Mincho"/>
                        <w:color w:val="000000" w:themeColor="text1"/>
                      </w:rPr>
                      <m:t>2</m:t>
                    </m:r>
                  </m:sup>
                </m:sSup>
              </m:e>
            </m:nary>
          </m:num>
          <m:den>
            <m:sSub>
              <m:sSubPr>
                <m:ctrlPr>
                  <w:rPr>
                    <w:rFonts w:ascii="Cambria Math" w:eastAsia="MS Mincho" w:hAnsi="Cambria Math" w:cs="MS Mincho"/>
                    <w:bCs/>
                    <w:i/>
                    <w:color w:val="000000" w:themeColor="text1"/>
                  </w:rPr>
                </m:ctrlPr>
              </m:sSubPr>
              <m:e>
                <m:r>
                  <w:rPr>
                    <w:rFonts w:ascii="Cambria Math" w:eastAsia="MS Mincho" w:hAnsi="Cambria Math" w:cs="MS Mincho"/>
                    <w:color w:val="000000" w:themeColor="text1"/>
                  </w:rPr>
                  <m:t>n</m:t>
                </m:r>
              </m:e>
              <m:sub>
                <m:r>
                  <w:rPr>
                    <w:rFonts w:ascii="Cambria Math" w:eastAsia="MS Mincho" w:hAnsi="Cambria Math" w:cs="MS Mincho"/>
                    <w:color w:val="000000" w:themeColor="text1"/>
                  </w:rPr>
                  <m:t>j</m:t>
                </m:r>
              </m:sub>
            </m:sSub>
            <m:r>
              <w:rPr>
                <w:rFonts w:ascii="Cambria Math" w:eastAsia="MS Mincho" w:hAnsi="Cambria Math" w:cs="MS Mincho"/>
                <w:color w:val="000000" w:themeColor="text1"/>
              </w:rPr>
              <m:t>-1</m:t>
            </m:r>
          </m:den>
        </m:f>
      </m:oMath>
      <w:r w:rsidR="00561143">
        <w:rPr>
          <w:rFonts w:eastAsia="MS Mincho" w:cs="MS Mincho"/>
          <w:bCs/>
          <w:color w:val="000000" w:themeColor="text1"/>
        </w:rPr>
        <w:t xml:space="preserve"> is sample variance for treatment j</w:t>
      </w:r>
    </w:p>
    <w:p w14:paraId="4524C124" w14:textId="2417DE49" w:rsidR="00561143" w:rsidRPr="00561143" w:rsidRDefault="00561143" w:rsidP="008D37C1">
      <w:pPr>
        <w:widowControl w:val="0"/>
        <w:autoSpaceDE w:val="0"/>
        <w:autoSpaceDN w:val="0"/>
        <w:adjustRightInd w:val="0"/>
        <w:jc w:val="both"/>
        <w:rPr>
          <w:rFonts w:eastAsia="MS Mincho" w:cs="MS Mincho"/>
          <w:bCs/>
          <w:color w:val="000000" w:themeColor="text1"/>
          <w:vertAlign w:val="subscript"/>
        </w:rPr>
      </w:pPr>
      <m:oMath>
        <m:acc>
          <m:accPr>
            <m:chr m:val="̿"/>
            <m:ctrlPr>
              <w:rPr>
                <w:rFonts w:ascii="Cambria Math" w:eastAsia="MS Mincho" w:hAnsi="Cambria Math" w:cs="MS Mincho"/>
                <w:bCs/>
                <w:i/>
                <w:color w:val="000000" w:themeColor="text1"/>
              </w:rPr>
            </m:ctrlPr>
          </m:accPr>
          <m:e>
            <m:r>
              <w:rPr>
                <w:rFonts w:ascii="Cambria Math" w:eastAsia="MS Mincho" w:hAnsi="Cambria Math" w:cs="MS Mincho"/>
                <w:color w:val="000000" w:themeColor="text1"/>
              </w:rPr>
              <m:t>x</m:t>
            </m:r>
          </m:e>
        </m:acc>
        <m:r>
          <w:rPr>
            <w:rFonts w:ascii="Cambria Math" w:eastAsia="MS Mincho" w:hAnsi="Cambria Math" w:cs="MS Mincho"/>
            <w:color w:val="000000" w:themeColor="text1"/>
          </w:rPr>
          <m:t>=</m:t>
        </m:r>
        <m:f>
          <m:fPr>
            <m:ctrlPr>
              <w:rPr>
                <w:rFonts w:ascii="Cambria Math" w:eastAsia="MS Mincho" w:hAnsi="Cambria Math" w:cs="MS Mincho"/>
                <w:bCs/>
                <w:i/>
                <w:color w:val="000000" w:themeColor="text1"/>
              </w:rPr>
            </m:ctrlPr>
          </m:fPr>
          <m:num>
            <m:r>
              <w:rPr>
                <w:rFonts w:ascii="Cambria Math" w:eastAsia="MS Mincho" w:hAnsi="Cambria Math" w:cs="MS Mincho"/>
                <w:color w:val="000000" w:themeColor="text1"/>
              </w:rPr>
              <m:t xml:space="preserve"> </m:t>
            </m:r>
            <m:nary>
              <m:naryPr>
                <m:chr m:val="∑"/>
                <m:ctrlPr>
                  <w:rPr>
                    <w:rFonts w:ascii="Cambria Math" w:eastAsia="MS Mincho" w:hAnsi="Cambria Math" w:cs="MS Mincho"/>
                    <w:bCs/>
                    <w:i/>
                    <w:color w:val="000000" w:themeColor="text1"/>
                  </w:rPr>
                </m:ctrlPr>
              </m:naryPr>
              <m:sub>
                <m:r>
                  <w:rPr>
                    <w:rFonts w:ascii="Cambria Math" w:eastAsia="MS Mincho" w:hAnsi="Cambria Math" w:cs="MS Mincho"/>
                    <w:color w:val="000000" w:themeColor="text1"/>
                  </w:rPr>
                  <m:t>j</m:t>
                </m:r>
                <m:r>
                  <w:rPr>
                    <w:rFonts w:ascii="Cambria Math" w:eastAsia="MS Mincho" w:hAnsi="Cambria Math" w:cs="MS Mincho"/>
                    <w:color w:val="000000" w:themeColor="text1"/>
                  </w:rPr>
                  <m:t>=</m:t>
                </m:r>
                <m:r>
                  <w:rPr>
                    <w:rFonts w:ascii="Cambria Math" w:eastAsia="MS Mincho" w:hAnsi="Cambria Math" w:cs="MS Mincho"/>
                    <w:color w:val="000000" w:themeColor="text1"/>
                  </w:rPr>
                  <m:t>1</m:t>
                </m:r>
              </m:sub>
              <m:sup>
                <m:r>
                  <w:rPr>
                    <w:rFonts w:ascii="Cambria Math" w:eastAsia="MS Mincho" w:hAnsi="Cambria Math" w:cs="MS Mincho"/>
                    <w:color w:val="000000" w:themeColor="text1"/>
                  </w:rPr>
                  <m:t>k</m:t>
                </m:r>
              </m:sup>
              <m:e>
                <m:nary>
                  <m:naryPr>
                    <m:chr m:val="∑"/>
                    <m:ctrlPr>
                      <w:rPr>
                        <w:rFonts w:ascii="Cambria Math" w:eastAsia="MS Mincho" w:hAnsi="Cambria Math" w:cs="MS Mincho"/>
                        <w:bCs/>
                        <w:i/>
                        <w:color w:val="000000" w:themeColor="text1"/>
                      </w:rPr>
                    </m:ctrlPr>
                  </m:naryPr>
                  <m:sub>
                    <m:r>
                      <w:rPr>
                        <w:rFonts w:ascii="Cambria Math" w:eastAsia="MS Mincho" w:hAnsi="Cambria Math" w:cs="MS Mincho"/>
                        <w:color w:val="000000" w:themeColor="text1"/>
                      </w:rPr>
                      <m:t>i=</m:t>
                    </m:r>
                    <m:r>
                      <w:rPr>
                        <w:rFonts w:ascii="Cambria Math" w:eastAsia="MS Mincho" w:hAnsi="Cambria Math" w:cs="MS Mincho"/>
                        <w:color w:val="000000" w:themeColor="text1"/>
                      </w:rPr>
                      <m:t>1</m:t>
                    </m:r>
                  </m:sub>
                  <m:sup>
                    <m:sSub>
                      <m:sSubPr>
                        <m:ctrlPr>
                          <w:rPr>
                            <w:rFonts w:ascii="Cambria Math" w:eastAsia="MS Mincho" w:hAnsi="Cambria Math" w:cs="MS Mincho"/>
                            <w:bCs/>
                            <w:i/>
                            <w:color w:val="000000" w:themeColor="text1"/>
                          </w:rPr>
                        </m:ctrlPr>
                      </m:sSubPr>
                      <m:e>
                        <m:r>
                          <w:rPr>
                            <w:rFonts w:ascii="Cambria Math" w:eastAsia="MS Mincho" w:hAnsi="Cambria Math" w:cs="MS Mincho"/>
                            <w:color w:val="000000" w:themeColor="text1"/>
                          </w:rPr>
                          <m:t>n</m:t>
                        </m:r>
                      </m:e>
                      <m:sub>
                        <m:r>
                          <w:rPr>
                            <w:rFonts w:ascii="Cambria Math" w:eastAsia="MS Mincho" w:hAnsi="Cambria Math" w:cs="MS Mincho"/>
                            <w:color w:val="000000" w:themeColor="text1"/>
                          </w:rPr>
                          <m:t>j</m:t>
                        </m:r>
                      </m:sub>
                    </m:sSub>
                  </m:sup>
                  <m:e>
                    <m:sSub>
                      <m:sSubPr>
                        <m:ctrlPr>
                          <w:rPr>
                            <w:rFonts w:ascii="Cambria Math" w:eastAsia="MS Mincho" w:hAnsi="Cambria Math" w:cs="MS Mincho"/>
                            <w:bCs/>
                            <w:i/>
                            <w:color w:val="000000" w:themeColor="text1"/>
                          </w:rPr>
                        </m:ctrlPr>
                      </m:sSubPr>
                      <m:e>
                        <m:r>
                          <w:rPr>
                            <w:rFonts w:ascii="Cambria Math" w:eastAsia="MS Mincho" w:hAnsi="Cambria Math" w:cs="MS Mincho"/>
                            <w:color w:val="000000" w:themeColor="text1"/>
                          </w:rPr>
                          <m:t>x</m:t>
                        </m:r>
                      </m:e>
                      <m:sub>
                        <m:r>
                          <w:rPr>
                            <w:rFonts w:ascii="Cambria Math" w:eastAsia="MS Mincho" w:hAnsi="Cambria Math" w:cs="MS Mincho"/>
                            <w:color w:val="000000" w:themeColor="text1"/>
                          </w:rPr>
                          <m:t>ij</m:t>
                        </m:r>
                      </m:sub>
                    </m:sSub>
                  </m:e>
                </m:nary>
              </m:e>
            </m:nary>
          </m:num>
          <m:den>
            <m:sSub>
              <m:sSubPr>
                <m:ctrlPr>
                  <w:rPr>
                    <w:rFonts w:ascii="Cambria Math" w:eastAsia="MS Mincho" w:hAnsi="Cambria Math" w:cs="MS Mincho"/>
                    <w:bCs/>
                    <w:i/>
                    <w:color w:val="000000" w:themeColor="text1"/>
                  </w:rPr>
                </m:ctrlPr>
              </m:sSubPr>
              <m:e>
                <m:r>
                  <w:rPr>
                    <w:rFonts w:ascii="Cambria Math" w:eastAsia="MS Mincho" w:hAnsi="Cambria Math" w:cs="MS Mincho"/>
                    <w:color w:val="000000" w:themeColor="text1"/>
                  </w:rPr>
                  <m:t>n</m:t>
                </m:r>
              </m:e>
              <m:sub>
                <m:r>
                  <w:rPr>
                    <w:rFonts w:ascii="Cambria Math" w:eastAsia="MS Mincho" w:hAnsi="Cambria Math" w:cs="MS Mincho"/>
                    <w:color w:val="000000" w:themeColor="text1"/>
                  </w:rPr>
                  <m:t>T</m:t>
                </m:r>
              </m:sub>
            </m:sSub>
          </m:den>
        </m:f>
      </m:oMath>
      <w:r>
        <w:rPr>
          <w:rFonts w:eastAsia="MS Mincho" w:cs="MS Mincho"/>
          <w:bCs/>
          <w:color w:val="000000" w:themeColor="text1"/>
        </w:rPr>
        <w:t xml:space="preserve"> is the overall sample mean where </w:t>
      </w:r>
      <w:proofErr w:type="spellStart"/>
      <w:r>
        <w:rPr>
          <w:rFonts w:eastAsia="MS Mincho" w:cs="MS Mincho"/>
          <w:bCs/>
          <w:color w:val="000000" w:themeColor="text1"/>
        </w:rPr>
        <w:t>n</w:t>
      </w:r>
      <w:r w:rsidRPr="00561143">
        <w:rPr>
          <w:rFonts w:eastAsia="MS Mincho" w:cs="MS Mincho"/>
          <w:bCs/>
          <w:color w:val="000000" w:themeColor="text1"/>
          <w:vertAlign w:val="subscript"/>
        </w:rPr>
        <w:t>T</w:t>
      </w:r>
      <w:proofErr w:type="spellEnd"/>
      <w:r>
        <w:rPr>
          <w:rFonts w:eastAsia="MS Mincho" w:cs="MS Mincho"/>
          <w:bCs/>
          <w:color w:val="000000" w:themeColor="text1"/>
        </w:rPr>
        <w:t xml:space="preserve"> = n</w:t>
      </w:r>
      <w:r w:rsidRPr="00561143">
        <w:rPr>
          <w:rFonts w:eastAsia="MS Mincho" w:cs="MS Mincho"/>
          <w:bCs/>
          <w:color w:val="000000" w:themeColor="text1"/>
          <w:vertAlign w:val="subscript"/>
        </w:rPr>
        <w:t xml:space="preserve">1 </w:t>
      </w:r>
      <w:r>
        <w:rPr>
          <w:rFonts w:eastAsia="MS Mincho" w:cs="MS Mincho"/>
          <w:bCs/>
          <w:color w:val="000000" w:themeColor="text1"/>
        </w:rPr>
        <w:t xml:space="preserve">+ </w:t>
      </w:r>
      <w:proofErr w:type="gramStart"/>
      <w:r>
        <w:rPr>
          <w:rFonts w:eastAsia="MS Mincho" w:cs="MS Mincho"/>
          <w:bCs/>
          <w:color w:val="000000" w:themeColor="text1"/>
        </w:rPr>
        <w:t>n</w:t>
      </w:r>
      <w:r w:rsidRPr="00561143">
        <w:rPr>
          <w:rFonts w:eastAsia="MS Mincho" w:cs="MS Mincho"/>
          <w:bCs/>
          <w:color w:val="000000" w:themeColor="text1"/>
          <w:vertAlign w:val="subscript"/>
        </w:rPr>
        <w:t>2</w:t>
      </w:r>
      <w:r>
        <w:rPr>
          <w:rFonts w:eastAsia="MS Mincho" w:cs="MS Mincho"/>
          <w:bCs/>
          <w:color w:val="000000" w:themeColor="text1"/>
        </w:rPr>
        <w:t xml:space="preserve"> + …..</w:t>
      </w:r>
      <w:proofErr w:type="gramEnd"/>
      <w:r>
        <w:rPr>
          <w:rFonts w:eastAsia="MS Mincho" w:cs="MS Mincho"/>
          <w:bCs/>
          <w:color w:val="000000" w:themeColor="text1"/>
        </w:rPr>
        <w:t xml:space="preserve"> </w:t>
      </w:r>
      <w:proofErr w:type="spellStart"/>
      <w:r>
        <w:rPr>
          <w:rFonts w:eastAsia="MS Mincho" w:cs="MS Mincho"/>
          <w:bCs/>
          <w:color w:val="000000" w:themeColor="text1"/>
        </w:rPr>
        <w:t>n</w:t>
      </w:r>
      <w:r w:rsidRPr="00561143">
        <w:rPr>
          <w:rFonts w:eastAsia="MS Mincho" w:cs="MS Mincho"/>
          <w:bCs/>
          <w:color w:val="000000" w:themeColor="text1"/>
          <w:vertAlign w:val="subscript"/>
        </w:rPr>
        <w:t>k</w:t>
      </w:r>
      <w:proofErr w:type="spellEnd"/>
    </w:p>
    <w:p w14:paraId="2DC273E4" w14:textId="544C257C" w:rsidR="007300FD" w:rsidRDefault="00561143" w:rsidP="008D37C1">
      <w:pPr>
        <w:widowControl w:val="0"/>
        <w:autoSpaceDE w:val="0"/>
        <w:autoSpaceDN w:val="0"/>
        <w:adjustRightInd w:val="0"/>
        <w:jc w:val="both"/>
        <w:rPr>
          <w:rFonts w:eastAsia="MS Mincho" w:cs="MS Mincho"/>
          <w:bCs/>
          <w:color w:val="000000" w:themeColor="text1"/>
        </w:rPr>
      </w:pPr>
      <w:r>
        <w:rPr>
          <w:rFonts w:eastAsia="MS Mincho" w:cs="MS Mincho"/>
          <w:bCs/>
          <w:color w:val="000000" w:themeColor="text1"/>
        </w:rPr>
        <w:t xml:space="preserve">If the </w:t>
      </w:r>
      <w:r w:rsidR="007300FD">
        <w:rPr>
          <w:rFonts w:eastAsia="MS Mincho" w:cs="MS Mincho"/>
          <w:bCs/>
          <w:color w:val="000000" w:themeColor="text1"/>
        </w:rPr>
        <w:t xml:space="preserve">size of each sample is n, </w:t>
      </w:r>
      <w:proofErr w:type="spellStart"/>
      <w:r w:rsidR="007300FD">
        <w:rPr>
          <w:rFonts w:eastAsia="MS Mincho" w:cs="MS Mincho"/>
          <w:bCs/>
          <w:color w:val="000000" w:themeColor="text1"/>
        </w:rPr>
        <w:t>n</w:t>
      </w:r>
      <w:r w:rsidR="007300FD" w:rsidRPr="007300FD">
        <w:rPr>
          <w:rFonts w:eastAsia="MS Mincho" w:cs="MS Mincho"/>
          <w:bCs/>
          <w:color w:val="000000" w:themeColor="text1"/>
          <w:vertAlign w:val="subscript"/>
        </w:rPr>
        <w:t>T</w:t>
      </w:r>
      <w:proofErr w:type="spellEnd"/>
      <w:r w:rsidR="007300FD">
        <w:rPr>
          <w:rFonts w:eastAsia="MS Mincho" w:cs="MS Mincho"/>
          <w:bCs/>
          <w:color w:val="000000" w:themeColor="text1"/>
        </w:rPr>
        <w:t xml:space="preserve"> = </w:t>
      </w:r>
      <w:proofErr w:type="spellStart"/>
      <w:r w:rsidR="007300FD">
        <w:rPr>
          <w:rFonts w:eastAsia="MS Mincho" w:cs="MS Mincho"/>
          <w:bCs/>
          <w:color w:val="000000" w:themeColor="text1"/>
        </w:rPr>
        <w:t>kn</w:t>
      </w:r>
      <w:proofErr w:type="spellEnd"/>
      <w:r w:rsidR="007300FD">
        <w:rPr>
          <w:rFonts w:eastAsia="MS Mincho" w:cs="MS Mincho"/>
          <w:bCs/>
          <w:color w:val="000000" w:themeColor="text1"/>
        </w:rPr>
        <w:t xml:space="preserve">, then </w:t>
      </w:r>
    </w:p>
    <w:p w14:paraId="3CBCEF72" w14:textId="44417E23" w:rsidR="007300FD" w:rsidRPr="007300FD" w:rsidRDefault="007300FD" w:rsidP="008D37C1">
      <w:pPr>
        <w:widowControl w:val="0"/>
        <w:autoSpaceDE w:val="0"/>
        <w:autoSpaceDN w:val="0"/>
        <w:adjustRightInd w:val="0"/>
        <w:jc w:val="both"/>
        <w:rPr>
          <w:rFonts w:eastAsia="MS Mincho" w:cs="MS Mincho"/>
          <w:bCs/>
          <w:color w:val="000000" w:themeColor="text1"/>
        </w:rPr>
      </w:pPr>
      <m:oMathPara>
        <m:oMathParaPr>
          <m:jc m:val="left"/>
        </m:oMathParaPr>
        <m:oMath>
          <m:acc>
            <m:accPr>
              <m:chr m:val="̿"/>
              <m:ctrlPr>
                <w:rPr>
                  <w:rFonts w:ascii="Cambria Math" w:eastAsia="MS Mincho" w:hAnsi="Cambria Math" w:cs="MS Mincho"/>
                  <w:bCs/>
                  <w:i/>
                  <w:color w:val="000000" w:themeColor="text1"/>
                </w:rPr>
              </m:ctrlPr>
            </m:accPr>
            <m:e>
              <m:r>
                <w:rPr>
                  <w:rFonts w:ascii="Cambria Math" w:eastAsia="MS Mincho" w:hAnsi="Cambria Math" w:cs="MS Mincho"/>
                  <w:color w:val="000000" w:themeColor="text1"/>
                </w:rPr>
                <m:t>x</m:t>
              </m:r>
            </m:e>
          </m:acc>
          <m:r>
            <w:rPr>
              <w:rFonts w:ascii="Cambria Math" w:eastAsia="MS Mincho" w:hAnsi="Cambria Math" w:cs="MS Mincho"/>
              <w:color w:val="000000" w:themeColor="text1"/>
            </w:rPr>
            <m:t>=</m:t>
          </m:r>
          <m:f>
            <m:fPr>
              <m:ctrlPr>
                <w:rPr>
                  <w:rFonts w:ascii="Cambria Math" w:eastAsia="MS Mincho" w:hAnsi="Cambria Math" w:cs="MS Mincho"/>
                  <w:bCs/>
                  <w:i/>
                  <w:color w:val="000000" w:themeColor="text1"/>
                </w:rPr>
              </m:ctrlPr>
            </m:fPr>
            <m:num>
              <m:r>
                <w:rPr>
                  <w:rFonts w:ascii="Cambria Math" w:eastAsia="MS Mincho" w:hAnsi="Cambria Math" w:cs="MS Mincho"/>
                  <w:color w:val="000000" w:themeColor="text1"/>
                </w:rPr>
                <m:t xml:space="preserve"> </m:t>
              </m:r>
              <m:nary>
                <m:naryPr>
                  <m:chr m:val="∑"/>
                  <m:ctrlPr>
                    <w:rPr>
                      <w:rFonts w:ascii="Cambria Math" w:eastAsia="MS Mincho" w:hAnsi="Cambria Math" w:cs="MS Mincho"/>
                      <w:bCs/>
                      <w:i/>
                      <w:color w:val="000000" w:themeColor="text1"/>
                    </w:rPr>
                  </m:ctrlPr>
                </m:naryPr>
                <m:sub>
                  <m:r>
                    <w:rPr>
                      <w:rFonts w:ascii="Cambria Math" w:eastAsia="MS Mincho" w:hAnsi="Cambria Math" w:cs="MS Mincho"/>
                      <w:color w:val="000000" w:themeColor="text1"/>
                    </w:rPr>
                    <m:t>j</m:t>
                  </m:r>
                  <m:r>
                    <w:rPr>
                      <w:rFonts w:ascii="Cambria Math" w:eastAsia="MS Mincho" w:hAnsi="Cambria Math" w:cs="MS Mincho"/>
                      <w:color w:val="000000" w:themeColor="text1"/>
                    </w:rPr>
                    <m:t>=</m:t>
                  </m:r>
                  <m:r>
                    <w:rPr>
                      <w:rFonts w:ascii="Cambria Math" w:eastAsia="MS Mincho" w:hAnsi="Cambria Math" w:cs="MS Mincho"/>
                      <w:color w:val="000000" w:themeColor="text1"/>
                    </w:rPr>
                    <m:t>1</m:t>
                  </m:r>
                </m:sub>
                <m:sup>
                  <m:r>
                    <w:rPr>
                      <w:rFonts w:ascii="Cambria Math" w:eastAsia="MS Mincho" w:hAnsi="Cambria Math" w:cs="MS Mincho"/>
                      <w:color w:val="000000" w:themeColor="text1"/>
                    </w:rPr>
                    <m:t>k</m:t>
                  </m:r>
                </m:sup>
                <m:e>
                  <m:acc>
                    <m:accPr>
                      <m:chr m:val="̅"/>
                      <m:ctrlPr>
                        <w:rPr>
                          <w:rFonts w:ascii="Cambria Math" w:eastAsia="MS Mincho" w:hAnsi="Cambria Math" w:cs="MS Mincho"/>
                          <w:bCs/>
                          <w:i/>
                          <w:color w:val="000000" w:themeColor="text1"/>
                        </w:rPr>
                      </m:ctrlPr>
                    </m:accPr>
                    <m:e>
                      <m:sSub>
                        <m:sSubPr>
                          <m:ctrlPr>
                            <w:rPr>
                              <w:rFonts w:ascii="Cambria Math" w:eastAsia="MS Mincho" w:hAnsi="Cambria Math" w:cs="MS Mincho"/>
                              <w:bCs/>
                              <w:i/>
                              <w:color w:val="000000" w:themeColor="text1"/>
                            </w:rPr>
                          </m:ctrlPr>
                        </m:sSubPr>
                        <m:e>
                          <m:r>
                            <w:rPr>
                              <w:rFonts w:ascii="Cambria Math" w:eastAsia="MS Mincho" w:hAnsi="Cambria Math" w:cs="MS Mincho"/>
                              <w:color w:val="000000" w:themeColor="text1"/>
                            </w:rPr>
                            <m:t>x</m:t>
                          </m:r>
                        </m:e>
                        <m:sub>
                          <m:r>
                            <w:rPr>
                              <w:rFonts w:ascii="Cambria Math" w:eastAsia="MS Mincho" w:hAnsi="Cambria Math" w:cs="MS Mincho"/>
                              <w:color w:val="000000" w:themeColor="text1"/>
                            </w:rPr>
                            <m:t>j</m:t>
                          </m:r>
                        </m:sub>
                      </m:sSub>
                    </m:e>
                  </m:acc>
                </m:e>
              </m:nary>
            </m:num>
            <m:den>
              <m:r>
                <w:rPr>
                  <w:rFonts w:ascii="Cambria Math" w:eastAsia="MS Mincho" w:hAnsi="Cambria Math" w:cs="MS Mincho"/>
                  <w:color w:val="000000" w:themeColor="text1"/>
                </w:rPr>
                <m:t>k</m:t>
              </m:r>
            </m:den>
          </m:f>
        </m:oMath>
      </m:oMathPara>
    </w:p>
    <w:p w14:paraId="0FA9B4BD" w14:textId="77777777" w:rsidR="00C62B21" w:rsidRDefault="00C62B21" w:rsidP="008D37C1">
      <w:pPr>
        <w:widowControl w:val="0"/>
        <w:autoSpaceDE w:val="0"/>
        <w:autoSpaceDN w:val="0"/>
        <w:adjustRightInd w:val="0"/>
        <w:jc w:val="both"/>
        <w:rPr>
          <w:rFonts w:eastAsia="MS Mincho" w:cs="MS Mincho"/>
          <w:b/>
          <w:color w:val="000000" w:themeColor="text1"/>
        </w:rPr>
      </w:pPr>
    </w:p>
    <w:p w14:paraId="0D6CA0FF" w14:textId="4F627830" w:rsidR="008C0650" w:rsidRDefault="002A7D45" w:rsidP="008D37C1">
      <w:pPr>
        <w:widowControl w:val="0"/>
        <w:autoSpaceDE w:val="0"/>
        <w:autoSpaceDN w:val="0"/>
        <w:adjustRightInd w:val="0"/>
        <w:jc w:val="both"/>
        <w:rPr>
          <w:rFonts w:cs="Times"/>
          <w:color w:val="000000" w:themeColor="text1"/>
        </w:rPr>
      </w:pPr>
      <w:r w:rsidRPr="008D37C1">
        <w:rPr>
          <w:rFonts w:eastAsia="MS Mincho" w:cs="MS Mincho"/>
          <w:b/>
          <w:color w:val="000000" w:themeColor="text1"/>
        </w:rPr>
        <w:t>Between treatment Estimate of Population Variance</w:t>
      </w:r>
      <w:r w:rsidR="00C62B21">
        <w:rPr>
          <w:rFonts w:eastAsia="MS Mincho" w:cs="MS Mincho"/>
          <w:b/>
          <w:color w:val="000000" w:themeColor="text1"/>
        </w:rPr>
        <w:t xml:space="preserve"> </w:t>
      </w:r>
      <w:r w:rsidR="00807D87" w:rsidRPr="008D37C1">
        <w:rPr>
          <w:rFonts w:eastAsia="MS Mincho" w:cs="MS Mincho"/>
          <w:b/>
          <w:color w:val="000000" w:themeColor="text1"/>
        </w:rPr>
        <w:t>(MSTR)</w:t>
      </w:r>
      <w:r w:rsidRPr="008D37C1">
        <w:rPr>
          <w:rFonts w:eastAsia="MS Mincho" w:cs="MS Mincho"/>
          <w:b/>
          <w:color w:val="000000" w:themeColor="text1"/>
        </w:rPr>
        <w:t>:</w:t>
      </w:r>
      <w:r w:rsidR="0095342C" w:rsidRPr="008D37C1">
        <w:rPr>
          <w:rFonts w:eastAsia="MS Mincho" w:cs="MS Mincho"/>
          <w:color w:val="000000" w:themeColor="text1"/>
        </w:rPr>
        <w:t xml:space="preserve"> Analysis of variance indicates that we must obtain one estimate of the population variance from the variance among the </w:t>
      </w:r>
      <w:proofErr w:type="gramStart"/>
      <w:r w:rsidR="0095342C" w:rsidRPr="008D37C1">
        <w:rPr>
          <w:rFonts w:eastAsia="MS Mincho" w:cs="MS Mincho"/>
          <w:color w:val="000000" w:themeColor="text1"/>
        </w:rPr>
        <w:t>three sample</w:t>
      </w:r>
      <w:proofErr w:type="gramEnd"/>
      <w:r w:rsidR="0095342C" w:rsidRPr="008D37C1">
        <w:rPr>
          <w:rFonts w:eastAsia="MS Mincho" w:cs="MS Mincho"/>
          <w:color w:val="000000" w:themeColor="text1"/>
        </w:rPr>
        <w:t xml:space="preserve"> means. This is called Between Treatment Estimate of Population Variance</w:t>
      </w:r>
      <w:r w:rsidR="004038CA" w:rsidRPr="008D37C1">
        <w:rPr>
          <w:rFonts w:eastAsia="MS Mincho" w:cs="MS Mincho"/>
          <w:color w:val="000000" w:themeColor="text1"/>
        </w:rPr>
        <w:t xml:space="preserve"> or </w:t>
      </w:r>
      <w:r w:rsidR="004038CA" w:rsidRPr="00C62B21">
        <w:rPr>
          <w:rFonts w:eastAsia="MS Mincho" w:cs="MS Mincho"/>
          <w:b/>
          <w:bCs/>
          <w:color w:val="000000" w:themeColor="text1"/>
        </w:rPr>
        <w:t>Mean Square due to treatments</w:t>
      </w:r>
      <w:r w:rsidR="00C62B21" w:rsidRPr="00C62B21">
        <w:rPr>
          <w:rFonts w:eastAsia="MS Mincho" w:cs="MS Mincho"/>
          <w:b/>
          <w:bCs/>
          <w:color w:val="000000" w:themeColor="text1"/>
        </w:rPr>
        <w:t xml:space="preserve"> </w:t>
      </w:r>
      <w:r w:rsidR="004038CA" w:rsidRPr="00C62B21">
        <w:rPr>
          <w:rFonts w:eastAsia="MS Mincho" w:cs="MS Mincho"/>
          <w:b/>
          <w:bCs/>
          <w:color w:val="000000" w:themeColor="text1"/>
        </w:rPr>
        <w:t>(MSTR).</w:t>
      </w:r>
      <w:r w:rsidR="004038CA" w:rsidRPr="008D37C1">
        <w:rPr>
          <w:rFonts w:eastAsia="MS Mincho" w:cs="MS Mincho"/>
          <w:color w:val="000000" w:themeColor="text1"/>
        </w:rPr>
        <w:t xml:space="preserve"> </w:t>
      </w:r>
      <w:r w:rsidR="00B564F7" w:rsidRPr="008D37C1">
        <w:rPr>
          <w:rFonts w:cs="Times"/>
          <w:iCs/>
          <w:color w:val="000000" w:themeColor="text1"/>
        </w:rPr>
        <w:t xml:space="preserve">K – 1 </w:t>
      </w:r>
      <w:r w:rsidR="00B564F7" w:rsidRPr="008D37C1">
        <w:rPr>
          <w:rFonts w:cs="Times"/>
          <w:color w:val="000000" w:themeColor="text1"/>
        </w:rPr>
        <w:t xml:space="preserve">represents the degrees of freedom associated with </w:t>
      </w:r>
      <w:proofErr w:type="gramStart"/>
      <w:r w:rsidR="00B564F7" w:rsidRPr="008D37C1">
        <w:rPr>
          <w:rFonts w:cs="Times"/>
          <w:b/>
          <w:color w:val="000000" w:themeColor="text1"/>
        </w:rPr>
        <w:t>SSTR(</w:t>
      </w:r>
      <w:proofErr w:type="gramEnd"/>
      <w:r w:rsidR="00B564F7" w:rsidRPr="008D37C1">
        <w:rPr>
          <w:rFonts w:cs="Times"/>
          <w:b/>
          <w:color w:val="000000" w:themeColor="text1"/>
        </w:rPr>
        <w:t xml:space="preserve">Sum of </w:t>
      </w:r>
      <w:r w:rsidR="00B564F7" w:rsidRPr="008D37C1">
        <w:rPr>
          <w:rFonts w:eastAsia="MS Mincho" w:cs="MS Mincho"/>
          <w:b/>
          <w:color w:val="000000" w:themeColor="text1"/>
        </w:rPr>
        <w:t>Square due to treatments)</w:t>
      </w:r>
      <w:r w:rsidR="00B564F7" w:rsidRPr="008D37C1">
        <w:rPr>
          <w:rFonts w:cs="Times"/>
          <w:color w:val="000000" w:themeColor="text1"/>
        </w:rPr>
        <w:t xml:space="preserve">. </w:t>
      </w:r>
    </w:p>
    <w:p w14:paraId="2A4AEE77" w14:textId="3DB64DCC" w:rsidR="008C0650" w:rsidRPr="00C62B21" w:rsidRDefault="00C62B21" w:rsidP="008D37C1">
      <w:pPr>
        <w:widowControl w:val="0"/>
        <w:autoSpaceDE w:val="0"/>
        <w:autoSpaceDN w:val="0"/>
        <w:adjustRightInd w:val="0"/>
        <w:jc w:val="both"/>
        <w:rPr>
          <w:rFonts w:cs="Times"/>
          <w:color w:val="000000" w:themeColor="text1"/>
        </w:rPr>
      </w:pPr>
      <m:oMathPara>
        <m:oMathParaPr>
          <m:jc m:val="left"/>
        </m:oMathParaPr>
        <m:oMath>
          <m:r>
            <w:rPr>
              <w:rFonts w:ascii="Cambria Math" w:hAnsi="Cambria Math" w:cs="Times"/>
              <w:color w:val="000000" w:themeColor="text1"/>
            </w:rPr>
            <m:t xml:space="preserve">MSTR= </m:t>
          </m:r>
          <m:f>
            <m:fPr>
              <m:ctrlPr>
                <w:rPr>
                  <w:rFonts w:ascii="Cambria Math" w:hAnsi="Cambria Math" w:cs="Times"/>
                  <w:i/>
                  <w:color w:val="000000" w:themeColor="text1"/>
                </w:rPr>
              </m:ctrlPr>
            </m:fPr>
            <m:num>
              <m:nary>
                <m:naryPr>
                  <m:chr m:val="∑"/>
                  <m:ctrlPr>
                    <w:rPr>
                      <w:rFonts w:ascii="Cambria Math" w:hAnsi="Cambria Math" w:cs="Times"/>
                      <w:i/>
                      <w:color w:val="000000" w:themeColor="text1"/>
                    </w:rPr>
                  </m:ctrlPr>
                </m:naryPr>
                <m:sub>
                  <m:r>
                    <w:rPr>
                      <w:rFonts w:ascii="Cambria Math" w:hAnsi="Cambria Math" w:cs="Times"/>
                      <w:color w:val="000000" w:themeColor="text1"/>
                    </w:rPr>
                    <m:t>j</m:t>
                  </m:r>
                  <m:r>
                    <w:rPr>
                      <w:rFonts w:ascii="Cambria Math" w:hAnsi="Cambria Math" w:cs="Times"/>
                      <w:color w:val="000000" w:themeColor="text1"/>
                    </w:rPr>
                    <m:t>=</m:t>
                  </m:r>
                  <m:r>
                    <w:rPr>
                      <w:rFonts w:ascii="Cambria Math" w:hAnsi="Cambria Math" w:cs="Times"/>
                      <w:color w:val="000000" w:themeColor="text1"/>
                    </w:rPr>
                    <m:t>1</m:t>
                  </m:r>
                </m:sub>
                <m:sup>
                  <m:r>
                    <w:rPr>
                      <w:rFonts w:ascii="Cambria Math" w:hAnsi="Cambria Math" w:cs="Times"/>
                      <w:color w:val="000000" w:themeColor="text1"/>
                    </w:rPr>
                    <m:t>k</m:t>
                  </m:r>
                </m:sup>
                <m:e>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j</m:t>
                      </m:r>
                    </m:sub>
                  </m:sSub>
                  <m:sSup>
                    <m:sSupPr>
                      <m:ctrlPr>
                        <w:rPr>
                          <w:rFonts w:ascii="Cambria Math" w:hAnsi="Cambria Math" w:cs="Times"/>
                          <w:i/>
                          <w:color w:val="000000" w:themeColor="text1"/>
                        </w:rPr>
                      </m:ctrlPr>
                    </m:sSupPr>
                    <m:e>
                      <m:d>
                        <m:dPr>
                          <m:ctrlPr>
                            <w:rPr>
                              <w:rFonts w:ascii="Cambria Math" w:hAnsi="Cambria Math" w:cs="Times"/>
                              <w:i/>
                              <w:color w:val="000000" w:themeColor="text1"/>
                            </w:rPr>
                          </m:ctrlPr>
                        </m:dPr>
                        <m:e>
                          <m:acc>
                            <m:accPr>
                              <m:chr m:val="̅"/>
                              <m:ctrlPr>
                                <w:rPr>
                                  <w:rFonts w:ascii="Cambria Math" w:hAnsi="Cambria Math" w:cs="Times"/>
                                  <w:i/>
                                  <w:color w:val="000000" w:themeColor="text1"/>
                                </w:rPr>
                              </m:ctrlPr>
                            </m:accPr>
                            <m:e>
                              <m:sSub>
                                <m:sSubPr>
                                  <m:ctrlPr>
                                    <w:rPr>
                                      <w:rFonts w:ascii="Cambria Math" w:hAnsi="Cambria Math" w:cs="Times"/>
                                      <w:i/>
                                      <w:color w:val="000000" w:themeColor="text1"/>
                                    </w:rPr>
                                  </m:ctrlPr>
                                </m:sSubPr>
                                <m:e>
                                  <m:r>
                                    <w:rPr>
                                      <w:rFonts w:ascii="Cambria Math" w:hAnsi="Cambria Math" w:cs="Times"/>
                                      <w:color w:val="000000" w:themeColor="text1"/>
                                    </w:rPr>
                                    <m:t>x</m:t>
                                  </m:r>
                                </m:e>
                                <m:sub>
                                  <m:r>
                                    <w:rPr>
                                      <w:rFonts w:ascii="Cambria Math" w:hAnsi="Cambria Math" w:cs="Times"/>
                                      <w:color w:val="000000" w:themeColor="text1"/>
                                    </w:rPr>
                                    <m:t>j</m:t>
                                  </m:r>
                                </m:sub>
                              </m:sSub>
                            </m:e>
                          </m:acc>
                          <m:r>
                            <w:rPr>
                              <w:rFonts w:ascii="Cambria Math" w:hAnsi="Cambria Math" w:cs="Times"/>
                              <w:color w:val="000000" w:themeColor="text1"/>
                            </w:rPr>
                            <m:t xml:space="preserve">- </m:t>
                          </m:r>
                          <m:acc>
                            <m:accPr>
                              <m:chr m:val="̿"/>
                              <m:ctrlPr>
                                <w:rPr>
                                  <w:rFonts w:ascii="Cambria Math" w:hAnsi="Cambria Math" w:cs="Times"/>
                                  <w:i/>
                                  <w:color w:val="000000" w:themeColor="text1"/>
                                </w:rPr>
                              </m:ctrlPr>
                            </m:accPr>
                            <m:e>
                              <m:r>
                                <w:rPr>
                                  <w:rFonts w:ascii="Cambria Math" w:hAnsi="Cambria Math" w:cs="Times"/>
                                  <w:color w:val="000000" w:themeColor="text1"/>
                                </w:rPr>
                                <m:t>x</m:t>
                              </m:r>
                            </m:e>
                          </m:acc>
                        </m:e>
                      </m:d>
                    </m:e>
                    <m:sup>
                      <m:r>
                        <w:rPr>
                          <w:rFonts w:ascii="Cambria Math" w:hAnsi="Cambria Math" w:cs="Times"/>
                          <w:color w:val="000000" w:themeColor="text1"/>
                        </w:rPr>
                        <m:t>2</m:t>
                      </m:r>
                    </m:sup>
                  </m:sSup>
                </m:e>
              </m:nary>
            </m:num>
            <m:den>
              <m:r>
                <w:rPr>
                  <w:rFonts w:ascii="Cambria Math" w:hAnsi="Cambria Math" w:cs="Times"/>
                  <w:color w:val="000000" w:themeColor="text1"/>
                </w:rPr>
                <m:t>k-1</m:t>
              </m:r>
            </m:den>
          </m:f>
        </m:oMath>
      </m:oMathPara>
    </w:p>
    <w:p w14:paraId="7943CE11" w14:textId="22241815" w:rsidR="00C62B21" w:rsidRDefault="00C62B21" w:rsidP="008D37C1">
      <w:pPr>
        <w:widowControl w:val="0"/>
        <w:autoSpaceDE w:val="0"/>
        <w:autoSpaceDN w:val="0"/>
        <w:adjustRightInd w:val="0"/>
        <w:jc w:val="both"/>
        <w:rPr>
          <w:rFonts w:cs="Times"/>
          <w:color w:val="000000" w:themeColor="text1"/>
        </w:rPr>
      </w:pPr>
      <m:oMath>
        <m:r>
          <w:rPr>
            <w:rFonts w:ascii="Cambria Math" w:hAnsi="Cambria Math" w:cs="Times"/>
            <w:color w:val="000000" w:themeColor="text1"/>
          </w:rPr>
          <m:t xml:space="preserve">MSTR= </m:t>
        </m:r>
        <m:f>
          <m:fPr>
            <m:ctrlPr>
              <w:rPr>
                <w:rFonts w:ascii="Cambria Math" w:hAnsi="Cambria Math" w:cs="Times"/>
                <w:i/>
                <w:color w:val="000000" w:themeColor="text1"/>
              </w:rPr>
            </m:ctrlPr>
          </m:fPr>
          <m:num>
            <m:r>
              <w:rPr>
                <w:rFonts w:ascii="Cambria Math" w:hAnsi="Cambria Math" w:cs="Times"/>
                <w:color w:val="000000" w:themeColor="text1"/>
              </w:rPr>
              <m:t>SSTR</m:t>
            </m:r>
          </m:num>
          <m:den>
            <m:r>
              <w:rPr>
                <w:rFonts w:ascii="Cambria Math" w:hAnsi="Cambria Math" w:cs="Times"/>
                <w:color w:val="000000" w:themeColor="text1"/>
              </w:rPr>
              <m:t>k-1</m:t>
            </m:r>
          </m:den>
        </m:f>
        <m:r>
          <w:rPr>
            <w:rFonts w:ascii="Cambria Math" w:hAnsi="Cambria Math" w:cs="Times"/>
            <w:color w:val="000000" w:themeColor="text1"/>
          </w:rPr>
          <m:t xml:space="preserve"> </m:t>
        </m:r>
      </m:oMath>
      <w:r>
        <w:rPr>
          <w:rFonts w:cs="Times"/>
          <w:color w:val="000000" w:themeColor="text1"/>
        </w:rPr>
        <w:t xml:space="preserve">where SSTR = </w:t>
      </w:r>
      <m:oMath>
        <m:nary>
          <m:naryPr>
            <m:chr m:val="∑"/>
            <m:ctrlPr>
              <w:rPr>
                <w:rFonts w:ascii="Cambria Math" w:hAnsi="Cambria Math" w:cs="Times"/>
                <w:i/>
                <w:color w:val="000000" w:themeColor="text1"/>
              </w:rPr>
            </m:ctrlPr>
          </m:naryPr>
          <m:sub>
            <m:r>
              <w:rPr>
                <w:rFonts w:ascii="Cambria Math" w:hAnsi="Cambria Math" w:cs="Times"/>
                <w:color w:val="000000" w:themeColor="text1"/>
              </w:rPr>
              <m:t>j</m:t>
            </m:r>
            <m:r>
              <w:rPr>
                <w:rFonts w:ascii="Cambria Math" w:hAnsi="Cambria Math" w:cs="Times"/>
                <w:color w:val="000000" w:themeColor="text1"/>
              </w:rPr>
              <m:t>=</m:t>
            </m:r>
            <m:r>
              <w:rPr>
                <w:rFonts w:ascii="Cambria Math" w:hAnsi="Cambria Math" w:cs="Times"/>
                <w:color w:val="000000" w:themeColor="text1"/>
              </w:rPr>
              <m:t>1</m:t>
            </m:r>
          </m:sub>
          <m:sup>
            <m:r>
              <w:rPr>
                <w:rFonts w:ascii="Cambria Math" w:hAnsi="Cambria Math" w:cs="Times"/>
                <w:color w:val="000000" w:themeColor="text1"/>
              </w:rPr>
              <m:t>k</m:t>
            </m:r>
          </m:sup>
          <m:e>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j</m:t>
                </m:r>
              </m:sub>
            </m:sSub>
            <m:sSup>
              <m:sSupPr>
                <m:ctrlPr>
                  <w:rPr>
                    <w:rFonts w:ascii="Cambria Math" w:hAnsi="Cambria Math" w:cs="Times"/>
                    <w:i/>
                    <w:color w:val="000000" w:themeColor="text1"/>
                  </w:rPr>
                </m:ctrlPr>
              </m:sSupPr>
              <m:e>
                <m:d>
                  <m:dPr>
                    <m:ctrlPr>
                      <w:rPr>
                        <w:rFonts w:ascii="Cambria Math" w:hAnsi="Cambria Math" w:cs="Times"/>
                        <w:i/>
                        <w:color w:val="000000" w:themeColor="text1"/>
                      </w:rPr>
                    </m:ctrlPr>
                  </m:dPr>
                  <m:e>
                    <m:acc>
                      <m:accPr>
                        <m:chr m:val="̅"/>
                        <m:ctrlPr>
                          <w:rPr>
                            <w:rFonts w:ascii="Cambria Math" w:hAnsi="Cambria Math" w:cs="Times"/>
                            <w:i/>
                            <w:color w:val="000000" w:themeColor="text1"/>
                          </w:rPr>
                        </m:ctrlPr>
                      </m:accPr>
                      <m:e>
                        <m:sSub>
                          <m:sSubPr>
                            <m:ctrlPr>
                              <w:rPr>
                                <w:rFonts w:ascii="Cambria Math" w:hAnsi="Cambria Math" w:cs="Times"/>
                                <w:i/>
                                <w:color w:val="000000" w:themeColor="text1"/>
                              </w:rPr>
                            </m:ctrlPr>
                          </m:sSubPr>
                          <m:e>
                            <m:r>
                              <w:rPr>
                                <w:rFonts w:ascii="Cambria Math" w:hAnsi="Cambria Math" w:cs="Times"/>
                                <w:color w:val="000000" w:themeColor="text1"/>
                              </w:rPr>
                              <m:t>x</m:t>
                            </m:r>
                          </m:e>
                          <m:sub>
                            <m:r>
                              <w:rPr>
                                <w:rFonts w:ascii="Cambria Math" w:hAnsi="Cambria Math" w:cs="Times"/>
                                <w:color w:val="000000" w:themeColor="text1"/>
                              </w:rPr>
                              <m:t>j</m:t>
                            </m:r>
                          </m:sub>
                        </m:sSub>
                      </m:e>
                    </m:acc>
                    <m:r>
                      <w:rPr>
                        <w:rFonts w:ascii="Cambria Math" w:hAnsi="Cambria Math" w:cs="Times"/>
                        <w:color w:val="000000" w:themeColor="text1"/>
                      </w:rPr>
                      <m:t xml:space="preserve">- </m:t>
                    </m:r>
                    <m:acc>
                      <m:accPr>
                        <m:chr m:val="̿"/>
                        <m:ctrlPr>
                          <w:rPr>
                            <w:rFonts w:ascii="Cambria Math" w:hAnsi="Cambria Math" w:cs="Times"/>
                            <w:i/>
                            <w:color w:val="000000" w:themeColor="text1"/>
                          </w:rPr>
                        </m:ctrlPr>
                      </m:accPr>
                      <m:e>
                        <m:r>
                          <w:rPr>
                            <w:rFonts w:ascii="Cambria Math" w:hAnsi="Cambria Math" w:cs="Times"/>
                            <w:color w:val="000000" w:themeColor="text1"/>
                          </w:rPr>
                          <m:t>x</m:t>
                        </m:r>
                      </m:e>
                    </m:acc>
                  </m:e>
                </m:d>
              </m:e>
              <m:sup>
                <m:r>
                  <w:rPr>
                    <w:rFonts w:ascii="Cambria Math" w:hAnsi="Cambria Math" w:cs="Times"/>
                    <w:color w:val="000000" w:themeColor="text1"/>
                  </w:rPr>
                  <m:t>2</m:t>
                </m:r>
              </m:sup>
            </m:sSup>
          </m:e>
        </m:nary>
      </m:oMath>
    </w:p>
    <w:p w14:paraId="4CE28369" w14:textId="3AADBEB8" w:rsidR="00B564F7" w:rsidRPr="008D37C1" w:rsidRDefault="00B564F7" w:rsidP="008D37C1">
      <w:pPr>
        <w:widowControl w:val="0"/>
        <w:autoSpaceDE w:val="0"/>
        <w:autoSpaceDN w:val="0"/>
        <w:adjustRightInd w:val="0"/>
        <w:jc w:val="both"/>
        <w:rPr>
          <w:rFonts w:cs="Times"/>
          <w:color w:val="000000" w:themeColor="text1"/>
        </w:rPr>
      </w:pPr>
      <w:r w:rsidRPr="008D37C1">
        <w:rPr>
          <w:rFonts w:cs="Times"/>
          <w:color w:val="000000" w:themeColor="text1"/>
        </w:rPr>
        <w:t xml:space="preserve">If </w:t>
      </w:r>
      <w:r w:rsidRPr="008D37C1">
        <w:rPr>
          <w:rFonts w:cs="Times"/>
          <w:iCs/>
          <w:color w:val="000000" w:themeColor="text1"/>
        </w:rPr>
        <w:t>H</w:t>
      </w:r>
      <w:r w:rsidR="008C0650" w:rsidRPr="008C0650">
        <w:rPr>
          <w:rFonts w:cs="Times"/>
          <w:iCs/>
          <w:color w:val="000000" w:themeColor="text1"/>
          <w:vertAlign w:val="subscript"/>
        </w:rPr>
        <w:t>0</w:t>
      </w:r>
      <w:r w:rsidR="008C0650">
        <w:rPr>
          <w:rFonts w:cs="Times"/>
          <w:iCs/>
          <w:color w:val="000000" w:themeColor="text1"/>
        </w:rPr>
        <w:t xml:space="preserve"> </w:t>
      </w:r>
      <w:r w:rsidRPr="008D37C1">
        <w:rPr>
          <w:rFonts w:cs="Times"/>
          <w:color w:val="000000" w:themeColor="text1"/>
        </w:rPr>
        <w:t xml:space="preserve">is true, MSTR provides an unbiased estimate of </w:t>
      </w:r>
      <w:r w:rsidRPr="008D37C1">
        <w:rPr>
          <w:rFonts w:cs="Times"/>
          <w:iCs/>
          <w:color w:val="000000" w:themeColor="text1"/>
        </w:rPr>
        <w:t>σ</w:t>
      </w:r>
      <w:r w:rsidR="008C0650" w:rsidRPr="008C0650">
        <w:rPr>
          <w:rFonts w:cs="Times"/>
          <w:color w:val="000000" w:themeColor="text1"/>
          <w:vertAlign w:val="superscript"/>
        </w:rPr>
        <w:t>2</w:t>
      </w:r>
      <w:r w:rsidR="008C0650">
        <w:rPr>
          <w:rFonts w:cs="Times"/>
          <w:color w:val="000000" w:themeColor="text1"/>
        </w:rPr>
        <w:t xml:space="preserve"> </w:t>
      </w:r>
      <w:r w:rsidRPr="008D37C1">
        <w:rPr>
          <w:rFonts w:cs="Times"/>
          <w:color w:val="000000" w:themeColor="text1"/>
        </w:rPr>
        <w:t xml:space="preserve">However, if the means of the </w:t>
      </w:r>
      <w:r w:rsidRPr="008D37C1">
        <w:rPr>
          <w:rFonts w:cs="Times"/>
          <w:iCs/>
          <w:color w:val="000000" w:themeColor="text1"/>
        </w:rPr>
        <w:t xml:space="preserve">k </w:t>
      </w:r>
      <w:r w:rsidRPr="008D37C1">
        <w:rPr>
          <w:rFonts w:cs="Times"/>
          <w:color w:val="000000" w:themeColor="text1"/>
        </w:rPr>
        <w:t>populations are not equal, MSTR is not an unbiased estimate of</w:t>
      </w:r>
      <w:r w:rsidR="008C0650">
        <w:rPr>
          <w:rFonts w:cs="Times"/>
          <w:color w:val="000000" w:themeColor="text1"/>
        </w:rPr>
        <w:t xml:space="preserve"> </w:t>
      </w:r>
      <w:r w:rsidR="008C0650" w:rsidRPr="008D37C1">
        <w:rPr>
          <w:rFonts w:cs="Times"/>
          <w:iCs/>
          <w:color w:val="000000" w:themeColor="text1"/>
        </w:rPr>
        <w:t>σ</w:t>
      </w:r>
      <w:r w:rsidR="008C0650" w:rsidRPr="008C0650">
        <w:rPr>
          <w:rFonts w:cs="Times"/>
          <w:color w:val="000000" w:themeColor="text1"/>
          <w:vertAlign w:val="superscript"/>
        </w:rPr>
        <w:t>2</w:t>
      </w:r>
      <w:r w:rsidRPr="008D37C1">
        <w:rPr>
          <w:rFonts w:cs="Times"/>
          <w:color w:val="000000" w:themeColor="text1"/>
        </w:rPr>
        <w:t xml:space="preserve"> in fact, in t</w:t>
      </w:r>
      <w:r w:rsidR="00F05774">
        <w:rPr>
          <w:rFonts w:cs="Times"/>
          <w:color w:val="000000" w:themeColor="text1"/>
        </w:rPr>
        <w:t xml:space="preserve">= </w:t>
      </w:r>
      <w:r w:rsidRPr="008D37C1">
        <w:rPr>
          <w:rFonts w:cs="Times"/>
          <w:color w:val="000000" w:themeColor="text1"/>
        </w:rPr>
        <w:t xml:space="preserve">hat case, MSTR should overestimate </w:t>
      </w:r>
      <w:r w:rsidR="008C0650" w:rsidRPr="008D37C1">
        <w:rPr>
          <w:rFonts w:cs="Times"/>
          <w:iCs/>
          <w:color w:val="000000" w:themeColor="text1"/>
        </w:rPr>
        <w:t>σ</w:t>
      </w:r>
      <w:r w:rsidR="008C0650" w:rsidRPr="008C0650">
        <w:rPr>
          <w:rFonts w:cs="Times"/>
          <w:color w:val="000000" w:themeColor="text1"/>
          <w:vertAlign w:val="superscript"/>
        </w:rPr>
        <w:t>2</w:t>
      </w:r>
      <w:r w:rsidRPr="008D37C1">
        <w:rPr>
          <w:rFonts w:cs="Times"/>
          <w:color w:val="000000" w:themeColor="text1"/>
        </w:rPr>
        <w:t xml:space="preserve">. </w:t>
      </w:r>
    </w:p>
    <w:p w14:paraId="06532D12" w14:textId="53A91D9E" w:rsidR="000A06D1" w:rsidRPr="008D37C1" w:rsidRDefault="000A06D1" w:rsidP="008D37C1">
      <w:pPr>
        <w:widowControl w:val="0"/>
        <w:autoSpaceDE w:val="0"/>
        <w:autoSpaceDN w:val="0"/>
        <w:adjustRightInd w:val="0"/>
        <w:jc w:val="both"/>
        <w:rPr>
          <w:rFonts w:eastAsia="MS Mincho" w:cs="MS Mincho"/>
          <w:color w:val="000000" w:themeColor="text1"/>
        </w:rPr>
      </w:pPr>
    </w:p>
    <w:p w14:paraId="49F32D46" w14:textId="34E491B9" w:rsidR="00F05774" w:rsidRDefault="00384165" w:rsidP="008D37C1">
      <w:pPr>
        <w:widowControl w:val="0"/>
        <w:autoSpaceDE w:val="0"/>
        <w:autoSpaceDN w:val="0"/>
        <w:adjustRightInd w:val="0"/>
        <w:jc w:val="both"/>
        <w:rPr>
          <w:rFonts w:cs="Times"/>
          <w:color w:val="000000" w:themeColor="text1"/>
        </w:rPr>
      </w:pPr>
      <w:r w:rsidRPr="008D37C1">
        <w:rPr>
          <w:rFonts w:eastAsia="MS Mincho" w:cs="MS Mincho"/>
          <w:b/>
          <w:color w:val="000000" w:themeColor="text1"/>
        </w:rPr>
        <w:t xml:space="preserve">Within treatment Estimate of Population </w:t>
      </w:r>
      <w:proofErr w:type="gramStart"/>
      <w:r w:rsidRPr="008D37C1">
        <w:rPr>
          <w:rFonts w:eastAsia="MS Mincho" w:cs="MS Mincho"/>
          <w:b/>
          <w:color w:val="000000" w:themeColor="text1"/>
        </w:rPr>
        <w:t>Variance</w:t>
      </w:r>
      <w:r w:rsidR="00807D87" w:rsidRPr="008D37C1">
        <w:rPr>
          <w:rFonts w:eastAsia="MS Mincho" w:cs="MS Mincho"/>
          <w:b/>
          <w:color w:val="000000" w:themeColor="text1"/>
        </w:rPr>
        <w:t>(</w:t>
      </w:r>
      <w:proofErr w:type="gramEnd"/>
      <w:r w:rsidR="00807D87" w:rsidRPr="008D37C1">
        <w:rPr>
          <w:rFonts w:eastAsia="MS Mincho" w:cs="MS Mincho"/>
          <w:b/>
          <w:color w:val="000000" w:themeColor="text1"/>
        </w:rPr>
        <w:t>MSE)</w:t>
      </w:r>
      <w:r w:rsidRPr="008D37C1">
        <w:rPr>
          <w:rFonts w:eastAsia="MS Mincho" w:cs="MS Mincho"/>
          <w:b/>
          <w:color w:val="000000" w:themeColor="text1"/>
        </w:rPr>
        <w:t xml:space="preserve">: </w:t>
      </w:r>
      <w:r w:rsidRPr="008D37C1">
        <w:rPr>
          <w:rFonts w:eastAsia="MS Mincho" w:cs="MS Mincho"/>
          <w:color w:val="000000" w:themeColor="text1"/>
        </w:rPr>
        <w:t xml:space="preserve">Analysis of variance indicates that we must obtain another estimate of the population variance based on the variance within three samples. This is called </w:t>
      </w:r>
      <w:r w:rsidRPr="00C62B21">
        <w:rPr>
          <w:rFonts w:eastAsia="MS Mincho" w:cs="MS Mincho"/>
          <w:b/>
          <w:bCs/>
          <w:color w:val="000000" w:themeColor="text1"/>
        </w:rPr>
        <w:t>Within Treatment Estimate of Population Variance</w:t>
      </w:r>
      <w:r w:rsidR="009E6246" w:rsidRPr="00C62B21">
        <w:rPr>
          <w:rFonts w:eastAsia="MS Mincho" w:cs="MS Mincho"/>
          <w:b/>
          <w:bCs/>
          <w:color w:val="000000" w:themeColor="text1"/>
        </w:rPr>
        <w:t xml:space="preserve"> or Mean Square due to error</w:t>
      </w:r>
      <w:r w:rsidR="00C62B21" w:rsidRPr="00C62B21">
        <w:rPr>
          <w:rFonts w:eastAsia="MS Mincho" w:cs="MS Mincho"/>
          <w:b/>
          <w:bCs/>
          <w:color w:val="000000" w:themeColor="text1"/>
        </w:rPr>
        <w:t xml:space="preserve"> </w:t>
      </w:r>
      <w:r w:rsidR="009E6246" w:rsidRPr="00C62B21">
        <w:rPr>
          <w:rFonts w:eastAsia="MS Mincho" w:cs="MS Mincho"/>
          <w:b/>
          <w:bCs/>
          <w:color w:val="000000" w:themeColor="text1"/>
        </w:rPr>
        <w:t>(MSE).</w:t>
      </w:r>
      <w:r w:rsidR="009E6246" w:rsidRPr="008D37C1">
        <w:rPr>
          <w:rFonts w:eastAsia="MS Mincho" w:cs="MS Mincho"/>
          <w:color w:val="000000" w:themeColor="text1"/>
        </w:rPr>
        <w:t xml:space="preserve"> </w:t>
      </w:r>
      <w:r w:rsidR="00807D87" w:rsidRPr="008D37C1">
        <w:rPr>
          <w:rFonts w:eastAsia="MS Mincho" w:cs="MS Mincho"/>
          <w:color w:val="000000" w:themeColor="text1"/>
        </w:rPr>
        <w:t>We get a better estimate of the population variance by using a weighted average of all three sample variances.</w:t>
      </w:r>
      <w:r w:rsidR="00F05774">
        <w:rPr>
          <w:rFonts w:eastAsia="MS Mincho" w:cs="MS Mincho"/>
          <w:color w:val="000000" w:themeColor="text1"/>
        </w:rPr>
        <w:t xml:space="preserve"> </w:t>
      </w:r>
      <w:proofErr w:type="spellStart"/>
      <w:r w:rsidR="00F05774">
        <w:rPr>
          <w:rFonts w:eastAsia="MS Mincho" w:cs="MS Mincho"/>
          <w:color w:val="000000" w:themeColor="text1"/>
        </w:rPr>
        <w:t>n</w:t>
      </w:r>
      <w:r w:rsidR="00F05774" w:rsidRPr="00F05774">
        <w:rPr>
          <w:rFonts w:eastAsia="MS Mincho" w:cs="MS Mincho"/>
          <w:color w:val="000000" w:themeColor="text1"/>
          <w:vertAlign w:val="subscript"/>
        </w:rPr>
        <w:t>T</w:t>
      </w:r>
      <w:proofErr w:type="spellEnd"/>
      <w:r w:rsidR="00F05774">
        <w:rPr>
          <w:rFonts w:eastAsia="MS Mincho" w:cs="MS Mincho"/>
          <w:color w:val="000000" w:themeColor="text1"/>
        </w:rPr>
        <w:t xml:space="preserve"> - </w:t>
      </w:r>
      <w:r w:rsidR="0075158A" w:rsidRPr="008D37C1">
        <w:rPr>
          <w:rFonts w:cs="Times"/>
          <w:iCs/>
          <w:color w:val="000000" w:themeColor="text1"/>
        </w:rPr>
        <w:t xml:space="preserve">k </w:t>
      </w:r>
      <w:r w:rsidR="0075158A" w:rsidRPr="008D37C1">
        <w:rPr>
          <w:rFonts w:cs="Times"/>
          <w:color w:val="000000" w:themeColor="text1"/>
        </w:rPr>
        <w:t xml:space="preserve">represents the degrees of freedom associated with </w:t>
      </w:r>
      <w:r w:rsidR="0075158A" w:rsidRPr="008D37C1">
        <w:rPr>
          <w:rFonts w:cs="Times"/>
          <w:b/>
          <w:color w:val="000000" w:themeColor="text1"/>
        </w:rPr>
        <w:t>SSE</w:t>
      </w:r>
      <w:r w:rsidR="00F05774">
        <w:rPr>
          <w:rFonts w:cs="Times"/>
          <w:b/>
          <w:color w:val="000000" w:themeColor="text1"/>
        </w:rPr>
        <w:t xml:space="preserve"> </w:t>
      </w:r>
      <w:r w:rsidR="0075158A" w:rsidRPr="008D37C1">
        <w:rPr>
          <w:rFonts w:cs="Times"/>
          <w:b/>
          <w:color w:val="000000" w:themeColor="text1"/>
        </w:rPr>
        <w:t xml:space="preserve">(Sum of </w:t>
      </w:r>
      <w:r w:rsidR="0075158A" w:rsidRPr="008D37C1">
        <w:rPr>
          <w:rFonts w:eastAsia="MS Mincho" w:cs="MS Mincho"/>
          <w:b/>
          <w:color w:val="000000" w:themeColor="text1"/>
        </w:rPr>
        <w:t>Square due to error</w:t>
      </w:r>
      <w:r w:rsidR="00807D87" w:rsidRPr="008D37C1">
        <w:rPr>
          <w:rFonts w:eastAsia="MS Mincho" w:cs="MS Mincho"/>
          <w:b/>
          <w:color w:val="000000" w:themeColor="text1"/>
        </w:rPr>
        <w:t>)</w:t>
      </w:r>
      <w:r w:rsidR="0075158A" w:rsidRPr="008D37C1">
        <w:rPr>
          <w:rFonts w:cs="Times"/>
          <w:color w:val="000000" w:themeColor="text1"/>
        </w:rPr>
        <w:t>.</w:t>
      </w:r>
    </w:p>
    <w:p w14:paraId="14BCF794" w14:textId="28E40BD5" w:rsidR="00F05774" w:rsidRPr="00F05774" w:rsidRDefault="00F05774" w:rsidP="008D37C1">
      <w:pPr>
        <w:widowControl w:val="0"/>
        <w:autoSpaceDE w:val="0"/>
        <w:autoSpaceDN w:val="0"/>
        <w:adjustRightInd w:val="0"/>
        <w:jc w:val="both"/>
        <w:rPr>
          <w:rFonts w:eastAsiaTheme="minorEastAsia" w:cs="Times"/>
          <w:color w:val="000000" w:themeColor="text1"/>
        </w:rPr>
      </w:pPr>
      <m:oMathPara>
        <m:oMathParaPr>
          <m:jc m:val="left"/>
        </m:oMathParaPr>
        <m:oMath>
          <m:r>
            <w:rPr>
              <w:rFonts w:ascii="Cambria Math" w:hAnsi="Cambria Math" w:cs="Times"/>
              <w:color w:val="000000" w:themeColor="text1"/>
            </w:rPr>
            <m:t xml:space="preserve">MSE = </m:t>
          </m:r>
          <m:f>
            <m:fPr>
              <m:ctrlPr>
                <w:rPr>
                  <w:rFonts w:ascii="Cambria Math" w:hAnsi="Cambria Math" w:cs="Times"/>
                  <w:i/>
                  <w:color w:val="000000" w:themeColor="text1"/>
                </w:rPr>
              </m:ctrlPr>
            </m:fPr>
            <m:num>
              <m:nary>
                <m:naryPr>
                  <m:chr m:val="∑"/>
                  <m:ctrlPr>
                    <w:rPr>
                      <w:rFonts w:ascii="Cambria Math" w:hAnsi="Cambria Math" w:cs="Times"/>
                      <w:i/>
                      <w:color w:val="000000" w:themeColor="text1"/>
                    </w:rPr>
                  </m:ctrlPr>
                </m:naryPr>
                <m:sub>
                  <m:r>
                    <w:rPr>
                      <w:rFonts w:ascii="Cambria Math" w:hAnsi="Cambria Math" w:cs="Times"/>
                      <w:color w:val="000000" w:themeColor="text1"/>
                    </w:rPr>
                    <m:t>j</m:t>
                  </m:r>
                  <m:r>
                    <w:rPr>
                      <w:rFonts w:ascii="Cambria Math" w:hAnsi="Cambria Math" w:cs="Times"/>
                      <w:color w:val="000000" w:themeColor="text1"/>
                    </w:rPr>
                    <m:t>=</m:t>
                  </m:r>
                  <m:r>
                    <w:rPr>
                      <w:rFonts w:ascii="Cambria Math" w:hAnsi="Cambria Math" w:cs="Times"/>
                      <w:color w:val="000000" w:themeColor="text1"/>
                    </w:rPr>
                    <m:t>1</m:t>
                  </m:r>
                </m:sub>
                <m:sup>
                  <m:r>
                    <w:rPr>
                      <w:rFonts w:ascii="Cambria Math" w:hAnsi="Cambria Math" w:cs="Times"/>
                      <w:color w:val="000000" w:themeColor="text1"/>
                    </w:rPr>
                    <m:t>k</m:t>
                  </m:r>
                </m:sup>
                <m:e>
                  <m:d>
                    <m:dPr>
                      <m:ctrlPr>
                        <w:rPr>
                          <w:rFonts w:ascii="Cambria Math" w:hAnsi="Cambria Math" w:cs="Times"/>
                          <w:i/>
                          <w:color w:val="000000" w:themeColor="text1"/>
                        </w:rPr>
                      </m:ctrlPr>
                    </m:dPr>
                    <m:e>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j</m:t>
                          </m:r>
                        </m:sub>
                      </m:sSub>
                      <m:r>
                        <w:rPr>
                          <w:rFonts w:ascii="Cambria Math" w:hAnsi="Cambria Math" w:cs="Times"/>
                          <w:color w:val="000000" w:themeColor="text1"/>
                        </w:rPr>
                        <m:t>-1</m:t>
                      </m:r>
                    </m:e>
                  </m:d>
                  <m:sSubSup>
                    <m:sSubSupPr>
                      <m:ctrlPr>
                        <w:rPr>
                          <w:rFonts w:ascii="Cambria Math" w:hAnsi="Cambria Math" w:cs="Times"/>
                          <w:i/>
                          <w:color w:val="000000" w:themeColor="text1"/>
                        </w:rPr>
                      </m:ctrlPr>
                    </m:sSubSupPr>
                    <m:e>
                      <m:r>
                        <w:rPr>
                          <w:rFonts w:ascii="Cambria Math" w:hAnsi="Cambria Math" w:cs="Times"/>
                          <w:color w:val="000000" w:themeColor="text1"/>
                        </w:rPr>
                        <m:t>s</m:t>
                      </m:r>
                    </m:e>
                    <m:sub>
                      <m:r>
                        <w:rPr>
                          <w:rFonts w:ascii="Cambria Math" w:hAnsi="Cambria Math" w:cs="Times"/>
                          <w:color w:val="000000" w:themeColor="text1"/>
                        </w:rPr>
                        <m:t>j</m:t>
                      </m:r>
                    </m:sub>
                    <m:sup>
                      <m:r>
                        <w:rPr>
                          <w:rFonts w:ascii="Cambria Math" w:hAnsi="Cambria Math" w:cs="Times"/>
                          <w:color w:val="000000" w:themeColor="text1"/>
                        </w:rPr>
                        <m:t>2</m:t>
                      </m:r>
                    </m:sup>
                  </m:sSubSup>
                </m:e>
              </m:nary>
            </m:num>
            <m:den>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T</m:t>
                  </m:r>
                </m:sub>
              </m:sSub>
              <m:r>
                <w:rPr>
                  <w:rFonts w:ascii="Cambria Math" w:hAnsi="Cambria Math" w:cs="Times"/>
                  <w:color w:val="000000" w:themeColor="text1"/>
                </w:rPr>
                <m:t xml:space="preserve"> -k</m:t>
              </m:r>
            </m:den>
          </m:f>
        </m:oMath>
      </m:oMathPara>
    </w:p>
    <w:p w14:paraId="4FA6BA1A" w14:textId="3E1E35D4" w:rsidR="00F05774" w:rsidRPr="00F05774" w:rsidRDefault="00F05774" w:rsidP="008D37C1">
      <w:pPr>
        <w:widowControl w:val="0"/>
        <w:autoSpaceDE w:val="0"/>
        <w:autoSpaceDN w:val="0"/>
        <w:adjustRightInd w:val="0"/>
        <w:jc w:val="both"/>
        <w:rPr>
          <w:rFonts w:cs="Times"/>
          <w:color w:val="000000" w:themeColor="text1"/>
        </w:rPr>
      </w:pPr>
      <m:oMath>
        <m:r>
          <w:rPr>
            <w:rFonts w:ascii="Cambria Math" w:hAnsi="Cambria Math" w:cs="Times"/>
            <w:color w:val="000000" w:themeColor="text1"/>
          </w:rPr>
          <m:t>MS</m:t>
        </m:r>
        <m:r>
          <w:rPr>
            <w:rFonts w:ascii="Cambria Math" w:hAnsi="Cambria Math" w:cs="Times"/>
            <w:color w:val="000000" w:themeColor="text1"/>
          </w:rPr>
          <m:t>E</m:t>
        </m:r>
        <m:r>
          <w:rPr>
            <w:rFonts w:ascii="Cambria Math" w:hAnsi="Cambria Math" w:cs="Times"/>
            <w:color w:val="000000" w:themeColor="text1"/>
          </w:rPr>
          <m:t xml:space="preserve">= </m:t>
        </m:r>
        <m:f>
          <m:fPr>
            <m:ctrlPr>
              <w:rPr>
                <w:rFonts w:ascii="Cambria Math" w:hAnsi="Cambria Math" w:cs="Times"/>
                <w:i/>
                <w:color w:val="000000" w:themeColor="text1"/>
              </w:rPr>
            </m:ctrlPr>
          </m:fPr>
          <m:num>
            <m:r>
              <w:rPr>
                <w:rFonts w:ascii="Cambria Math" w:hAnsi="Cambria Math" w:cs="Times"/>
                <w:color w:val="000000" w:themeColor="text1"/>
              </w:rPr>
              <m:t>SS</m:t>
            </m:r>
            <m:r>
              <w:rPr>
                <w:rFonts w:ascii="Cambria Math" w:hAnsi="Cambria Math" w:cs="Times"/>
                <w:color w:val="000000" w:themeColor="text1"/>
              </w:rPr>
              <m:t>E</m:t>
            </m:r>
          </m:num>
          <m:den>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T</m:t>
                </m:r>
              </m:sub>
            </m:sSub>
            <m:r>
              <w:rPr>
                <w:rFonts w:ascii="Cambria Math" w:hAnsi="Cambria Math" w:cs="Times"/>
                <w:color w:val="000000" w:themeColor="text1"/>
              </w:rPr>
              <m:t xml:space="preserve">- </m:t>
            </m:r>
            <m:r>
              <w:rPr>
                <w:rFonts w:ascii="Cambria Math" w:hAnsi="Cambria Math" w:cs="Times"/>
                <w:color w:val="000000" w:themeColor="text1"/>
              </w:rPr>
              <m:t>k</m:t>
            </m:r>
          </m:den>
        </m:f>
        <m:r>
          <w:rPr>
            <w:rFonts w:ascii="Cambria Math" w:hAnsi="Cambria Math" w:cs="Times"/>
            <w:color w:val="000000" w:themeColor="text1"/>
          </w:rPr>
          <m:t xml:space="preserve"> </m:t>
        </m:r>
      </m:oMath>
      <w:r>
        <w:rPr>
          <w:rFonts w:cs="Times"/>
          <w:color w:val="000000" w:themeColor="text1"/>
        </w:rPr>
        <w:t>where SS</w:t>
      </w:r>
      <w:r>
        <w:rPr>
          <w:rFonts w:cs="Times"/>
          <w:color w:val="000000" w:themeColor="text1"/>
        </w:rPr>
        <w:t>E</w:t>
      </w:r>
      <w:r>
        <w:rPr>
          <w:rFonts w:cs="Times"/>
          <w:color w:val="000000" w:themeColor="text1"/>
        </w:rPr>
        <w:t xml:space="preserve"> =</w:t>
      </w:r>
      <w:r>
        <w:rPr>
          <w:rFonts w:cs="Times"/>
          <w:color w:val="000000" w:themeColor="text1"/>
        </w:rPr>
        <w:t xml:space="preserve"> </w:t>
      </w:r>
      <m:oMath>
        <m:nary>
          <m:naryPr>
            <m:chr m:val="∑"/>
            <m:ctrlPr>
              <w:rPr>
                <w:rFonts w:ascii="Cambria Math" w:hAnsi="Cambria Math" w:cs="Times"/>
                <w:i/>
                <w:color w:val="000000" w:themeColor="text1"/>
              </w:rPr>
            </m:ctrlPr>
          </m:naryPr>
          <m:sub>
            <m:r>
              <w:rPr>
                <w:rFonts w:ascii="Cambria Math" w:hAnsi="Cambria Math" w:cs="Times"/>
                <w:color w:val="000000" w:themeColor="text1"/>
              </w:rPr>
              <m:t>j</m:t>
            </m:r>
            <m:r>
              <w:rPr>
                <w:rFonts w:ascii="Cambria Math" w:hAnsi="Cambria Math" w:cs="Times"/>
                <w:color w:val="000000" w:themeColor="text1"/>
              </w:rPr>
              <m:t>=</m:t>
            </m:r>
            <m:r>
              <w:rPr>
                <w:rFonts w:ascii="Cambria Math" w:hAnsi="Cambria Math" w:cs="Times"/>
                <w:color w:val="000000" w:themeColor="text1"/>
              </w:rPr>
              <m:t>1</m:t>
            </m:r>
          </m:sub>
          <m:sup>
            <m:r>
              <w:rPr>
                <w:rFonts w:ascii="Cambria Math" w:hAnsi="Cambria Math" w:cs="Times"/>
                <w:color w:val="000000" w:themeColor="text1"/>
              </w:rPr>
              <m:t>k</m:t>
            </m:r>
          </m:sup>
          <m:e>
            <m:d>
              <m:dPr>
                <m:ctrlPr>
                  <w:rPr>
                    <w:rFonts w:ascii="Cambria Math" w:hAnsi="Cambria Math" w:cs="Times"/>
                    <w:i/>
                    <w:color w:val="000000" w:themeColor="text1"/>
                  </w:rPr>
                </m:ctrlPr>
              </m:dPr>
              <m:e>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j</m:t>
                    </m:r>
                  </m:sub>
                </m:sSub>
                <m:r>
                  <w:rPr>
                    <w:rFonts w:ascii="Cambria Math" w:hAnsi="Cambria Math" w:cs="Times"/>
                    <w:color w:val="000000" w:themeColor="text1"/>
                  </w:rPr>
                  <m:t>-1</m:t>
                </m:r>
              </m:e>
            </m:d>
            <m:sSubSup>
              <m:sSubSupPr>
                <m:ctrlPr>
                  <w:rPr>
                    <w:rFonts w:ascii="Cambria Math" w:hAnsi="Cambria Math" w:cs="Times"/>
                    <w:i/>
                    <w:color w:val="000000" w:themeColor="text1"/>
                  </w:rPr>
                </m:ctrlPr>
              </m:sSubSupPr>
              <m:e>
                <m:r>
                  <w:rPr>
                    <w:rFonts w:ascii="Cambria Math" w:hAnsi="Cambria Math" w:cs="Times"/>
                    <w:color w:val="000000" w:themeColor="text1"/>
                  </w:rPr>
                  <m:t>s</m:t>
                </m:r>
              </m:e>
              <m:sub>
                <m:r>
                  <w:rPr>
                    <w:rFonts w:ascii="Cambria Math" w:hAnsi="Cambria Math" w:cs="Times"/>
                    <w:color w:val="000000" w:themeColor="text1"/>
                  </w:rPr>
                  <m:t>j</m:t>
                </m:r>
              </m:sub>
              <m:sup>
                <m:r>
                  <w:rPr>
                    <w:rFonts w:ascii="Cambria Math" w:hAnsi="Cambria Math" w:cs="Times"/>
                    <w:color w:val="000000" w:themeColor="text1"/>
                  </w:rPr>
                  <m:t>2</m:t>
                </m:r>
              </m:sup>
            </m:sSubSup>
          </m:e>
        </m:nary>
      </m:oMath>
    </w:p>
    <w:p w14:paraId="5CA9BEF0" w14:textId="7D69B12C" w:rsidR="0075158A" w:rsidRPr="008D37C1" w:rsidRDefault="0075158A" w:rsidP="008D37C1">
      <w:pPr>
        <w:widowControl w:val="0"/>
        <w:autoSpaceDE w:val="0"/>
        <w:autoSpaceDN w:val="0"/>
        <w:adjustRightInd w:val="0"/>
        <w:jc w:val="both"/>
        <w:rPr>
          <w:rFonts w:eastAsia="MS Mincho" w:cs="MS Mincho"/>
          <w:color w:val="000000" w:themeColor="text1"/>
        </w:rPr>
      </w:pPr>
      <w:r w:rsidRPr="008D37C1">
        <w:rPr>
          <w:rFonts w:cs="Times"/>
          <w:color w:val="000000" w:themeColor="text1"/>
        </w:rPr>
        <w:t xml:space="preserve">Note that MSE is based on the variation within each of the treatments; it is not influenced by whether the null hypothesis is true. Thus, MSE always provides an unbiased estimate of </w:t>
      </w:r>
      <w:r w:rsidR="00DD5B33" w:rsidRPr="008D37C1">
        <w:rPr>
          <w:rFonts w:cs="Times"/>
          <w:iCs/>
          <w:color w:val="000000" w:themeColor="text1"/>
        </w:rPr>
        <w:t>σ</w:t>
      </w:r>
      <w:r w:rsidR="00DD5B33" w:rsidRPr="008C0650">
        <w:rPr>
          <w:rFonts w:cs="Times"/>
          <w:color w:val="000000" w:themeColor="text1"/>
          <w:vertAlign w:val="superscript"/>
        </w:rPr>
        <w:t>2</w:t>
      </w:r>
      <w:r w:rsidRPr="008D37C1">
        <w:rPr>
          <w:rFonts w:cs="Times"/>
          <w:color w:val="000000" w:themeColor="text1"/>
        </w:rPr>
        <w:t xml:space="preserve">. </w:t>
      </w:r>
    </w:p>
    <w:p w14:paraId="78CC4FF5" w14:textId="77777777" w:rsidR="00807D87" w:rsidRPr="008D37C1" w:rsidRDefault="00807D87" w:rsidP="008D37C1">
      <w:pPr>
        <w:widowControl w:val="0"/>
        <w:autoSpaceDE w:val="0"/>
        <w:autoSpaceDN w:val="0"/>
        <w:adjustRightInd w:val="0"/>
        <w:jc w:val="both"/>
        <w:rPr>
          <w:rFonts w:cs="Times"/>
          <w:color w:val="000000" w:themeColor="text1"/>
        </w:rPr>
      </w:pPr>
    </w:p>
    <w:p w14:paraId="2FEF4FCF" w14:textId="362138EA" w:rsidR="009518DC" w:rsidRPr="008D37C1" w:rsidRDefault="009518DC" w:rsidP="008D37C1">
      <w:pPr>
        <w:widowControl w:val="0"/>
        <w:autoSpaceDE w:val="0"/>
        <w:autoSpaceDN w:val="0"/>
        <w:adjustRightInd w:val="0"/>
        <w:jc w:val="both"/>
        <w:rPr>
          <w:rFonts w:cs="Times"/>
          <w:color w:val="000000" w:themeColor="text1"/>
        </w:rPr>
      </w:pPr>
      <w:r w:rsidRPr="008D37C1">
        <w:rPr>
          <w:rFonts w:cs="Times"/>
          <w:b/>
          <w:color w:val="000000" w:themeColor="text1"/>
        </w:rPr>
        <w:t>F-test:</w:t>
      </w:r>
      <w:r w:rsidRPr="008D37C1">
        <w:rPr>
          <w:rFonts w:cs="Times"/>
          <w:color w:val="000000" w:themeColor="text1"/>
        </w:rPr>
        <w:t xml:space="preserve"> If the null hypothesis is true and the ANOVA assumptions are valid, the sampling distribution of MSTR/MSE is an </w:t>
      </w:r>
      <w:r w:rsidRPr="008D37C1">
        <w:rPr>
          <w:rFonts w:cs="Times"/>
          <w:iCs/>
          <w:color w:val="000000" w:themeColor="text1"/>
        </w:rPr>
        <w:t xml:space="preserve">F </w:t>
      </w:r>
      <w:r w:rsidRPr="008D37C1">
        <w:rPr>
          <w:rFonts w:cs="Times"/>
          <w:color w:val="000000" w:themeColor="text1"/>
        </w:rPr>
        <w:t xml:space="preserve">distribution </w:t>
      </w:r>
      <w:r w:rsidR="00807D87" w:rsidRPr="008D37C1">
        <w:rPr>
          <w:rFonts w:cs="Times"/>
          <w:color w:val="000000" w:themeColor="text1"/>
        </w:rPr>
        <w:t>with numerator degrees of free</w:t>
      </w:r>
      <w:r w:rsidRPr="008D37C1">
        <w:rPr>
          <w:rFonts w:cs="Times"/>
          <w:color w:val="000000" w:themeColor="text1"/>
        </w:rPr>
        <w:t xml:space="preserve">dom equal to </w:t>
      </w:r>
      <w:r w:rsidR="0011571D">
        <w:rPr>
          <w:rFonts w:cs="Times"/>
          <w:color w:val="000000" w:themeColor="text1"/>
        </w:rPr>
        <w:t xml:space="preserve">  </w:t>
      </w:r>
      <w:r w:rsidRPr="008D37C1">
        <w:rPr>
          <w:rFonts w:cs="Times"/>
          <w:iCs/>
          <w:color w:val="000000" w:themeColor="text1"/>
        </w:rPr>
        <w:t>k-1</w:t>
      </w:r>
      <w:r w:rsidRPr="008D37C1">
        <w:rPr>
          <w:rFonts w:cs="Times"/>
          <w:color w:val="000000" w:themeColor="text1"/>
        </w:rPr>
        <w:t xml:space="preserve"> and denominator degrees of freedom equal to </w:t>
      </w:r>
      <w:proofErr w:type="spellStart"/>
      <w:r w:rsidR="0011571D">
        <w:rPr>
          <w:rFonts w:eastAsia="MS Mincho" w:cs="MS Mincho"/>
          <w:color w:val="000000" w:themeColor="text1"/>
        </w:rPr>
        <w:t>n</w:t>
      </w:r>
      <w:r w:rsidR="0011571D" w:rsidRPr="00F05774">
        <w:rPr>
          <w:rFonts w:eastAsia="MS Mincho" w:cs="MS Mincho"/>
          <w:color w:val="000000" w:themeColor="text1"/>
          <w:vertAlign w:val="subscript"/>
        </w:rPr>
        <w:t>T</w:t>
      </w:r>
      <w:proofErr w:type="spellEnd"/>
      <w:r w:rsidR="0011571D">
        <w:rPr>
          <w:rFonts w:eastAsia="MS Mincho" w:cs="MS Mincho"/>
          <w:color w:val="000000" w:themeColor="text1"/>
        </w:rPr>
        <w:t xml:space="preserve"> - </w:t>
      </w:r>
      <w:proofErr w:type="gramStart"/>
      <w:r w:rsidR="0011571D" w:rsidRPr="008D37C1">
        <w:rPr>
          <w:rFonts w:cs="Times"/>
          <w:iCs/>
          <w:color w:val="000000" w:themeColor="text1"/>
        </w:rPr>
        <w:t>k</w:t>
      </w:r>
      <w:r w:rsidR="0011571D" w:rsidRPr="008D37C1">
        <w:rPr>
          <w:rFonts w:cs="Times"/>
          <w:color w:val="000000" w:themeColor="text1"/>
        </w:rPr>
        <w:t xml:space="preserve"> </w:t>
      </w:r>
      <w:r w:rsidR="0011571D">
        <w:rPr>
          <w:rFonts w:cs="Times"/>
          <w:color w:val="000000" w:themeColor="text1"/>
        </w:rPr>
        <w:t>.</w:t>
      </w:r>
      <w:proofErr w:type="gramEnd"/>
      <w:r w:rsidR="0011571D">
        <w:rPr>
          <w:rFonts w:cs="Times"/>
          <w:color w:val="000000" w:themeColor="text1"/>
        </w:rPr>
        <w:t xml:space="preserve"> </w:t>
      </w:r>
      <w:r w:rsidRPr="008D37C1">
        <w:rPr>
          <w:rFonts w:cs="Times"/>
          <w:color w:val="000000" w:themeColor="text1"/>
        </w:rPr>
        <w:t xml:space="preserve">In other words, if the null hypothesis is true, the value of MSTR/MSE should appear to have been selected from this </w:t>
      </w:r>
      <w:r w:rsidRPr="008D37C1">
        <w:rPr>
          <w:rFonts w:cs="Times"/>
          <w:iCs/>
          <w:color w:val="000000" w:themeColor="text1"/>
        </w:rPr>
        <w:t xml:space="preserve">F </w:t>
      </w:r>
      <w:r w:rsidRPr="008D37C1">
        <w:rPr>
          <w:rFonts w:cs="Times"/>
          <w:color w:val="000000" w:themeColor="text1"/>
        </w:rPr>
        <w:t xml:space="preserve">distribution. </w:t>
      </w:r>
    </w:p>
    <w:p w14:paraId="214BC2C2" w14:textId="540D1803" w:rsidR="009518DC" w:rsidRPr="008D37C1" w:rsidRDefault="009518DC" w:rsidP="008D37C1">
      <w:pPr>
        <w:widowControl w:val="0"/>
        <w:autoSpaceDE w:val="0"/>
        <w:autoSpaceDN w:val="0"/>
        <w:adjustRightInd w:val="0"/>
        <w:jc w:val="both"/>
        <w:rPr>
          <w:rFonts w:cs="Times"/>
          <w:color w:val="000000" w:themeColor="text1"/>
        </w:rPr>
      </w:pPr>
      <w:r w:rsidRPr="008D37C1">
        <w:rPr>
          <w:rFonts w:cs="Times"/>
          <w:color w:val="000000" w:themeColor="text1"/>
        </w:rPr>
        <w:t>However, if the null hypothesis is false, the value o</w:t>
      </w:r>
      <w:r w:rsidR="00807D87" w:rsidRPr="008D37C1">
        <w:rPr>
          <w:rFonts w:cs="Times"/>
          <w:color w:val="000000" w:themeColor="text1"/>
        </w:rPr>
        <w:t>f MSTR/MSE will be inflated be</w:t>
      </w:r>
      <w:r w:rsidRPr="008D37C1">
        <w:rPr>
          <w:rFonts w:cs="Times"/>
          <w:color w:val="000000" w:themeColor="text1"/>
        </w:rPr>
        <w:t xml:space="preserve">cause MSTR overestimates </w:t>
      </w:r>
      <w:r w:rsidR="00DD5B33" w:rsidRPr="008D37C1">
        <w:rPr>
          <w:rFonts w:cs="Times"/>
          <w:iCs/>
          <w:color w:val="000000" w:themeColor="text1"/>
        </w:rPr>
        <w:t>σ</w:t>
      </w:r>
      <w:r w:rsidR="00DD5B33" w:rsidRPr="008C0650">
        <w:rPr>
          <w:rFonts w:cs="Times"/>
          <w:color w:val="000000" w:themeColor="text1"/>
          <w:vertAlign w:val="superscript"/>
        </w:rPr>
        <w:t>2</w:t>
      </w:r>
      <w:r w:rsidR="00DD5B33">
        <w:rPr>
          <w:rFonts w:cs="Times"/>
          <w:color w:val="000000" w:themeColor="text1"/>
          <w:vertAlign w:val="superscript"/>
        </w:rPr>
        <w:t xml:space="preserve">. </w:t>
      </w:r>
      <w:r w:rsidRPr="008D37C1">
        <w:rPr>
          <w:rFonts w:cs="Times"/>
          <w:color w:val="000000" w:themeColor="text1"/>
        </w:rPr>
        <w:t xml:space="preserve">Hence, we will reject </w:t>
      </w:r>
      <w:r w:rsidR="00DD5B33">
        <w:rPr>
          <w:rFonts w:cs="Times"/>
          <w:iCs/>
          <w:color w:val="000000" w:themeColor="text1"/>
        </w:rPr>
        <w:t>H</w:t>
      </w:r>
      <w:r w:rsidR="00DD5B33" w:rsidRPr="00DD5B33">
        <w:rPr>
          <w:rFonts w:cs="Times"/>
          <w:iCs/>
          <w:color w:val="000000" w:themeColor="text1"/>
          <w:vertAlign w:val="subscript"/>
        </w:rPr>
        <w:t>0</w:t>
      </w:r>
      <w:r w:rsidR="00DD5B33" w:rsidRPr="008D37C1">
        <w:rPr>
          <w:rFonts w:cs="Times"/>
          <w:color w:val="000000" w:themeColor="text1"/>
          <w:position w:val="-8"/>
        </w:rPr>
        <w:t xml:space="preserve"> </w:t>
      </w:r>
      <w:r w:rsidRPr="008D37C1">
        <w:rPr>
          <w:rFonts w:cs="Times"/>
          <w:color w:val="000000" w:themeColor="text1"/>
        </w:rPr>
        <w:t xml:space="preserve">if the resulting value of MSTR / MSE appears to be </w:t>
      </w:r>
      <w:r w:rsidRPr="008D37C1">
        <w:rPr>
          <w:rFonts w:cs="Times"/>
          <w:color w:val="000000" w:themeColor="text1"/>
        </w:rPr>
        <w:lastRenderedPageBreak/>
        <w:t xml:space="preserve">too large to have been selected from an </w:t>
      </w:r>
      <w:r w:rsidRPr="008D37C1">
        <w:rPr>
          <w:rFonts w:cs="Times"/>
          <w:iCs/>
          <w:color w:val="000000" w:themeColor="text1"/>
        </w:rPr>
        <w:t xml:space="preserve">F </w:t>
      </w:r>
      <w:r w:rsidRPr="008D37C1">
        <w:rPr>
          <w:rFonts w:cs="Times"/>
          <w:color w:val="000000" w:themeColor="text1"/>
        </w:rPr>
        <w:t xml:space="preserve">distribution with </w:t>
      </w:r>
      <w:r w:rsidRPr="008D37C1">
        <w:rPr>
          <w:rFonts w:cs="Times"/>
          <w:iCs/>
          <w:color w:val="000000" w:themeColor="text1"/>
        </w:rPr>
        <w:t>k-</w:t>
      </w:r>
      <w:proofErr w:type="gramStart"/>
      <w:r w:rsidRPr="008D37C1">
        <w:rPr>
          <w:rFonts w:cs="Times"/>
          <w:iCs/>
          <w:color w:val="000000" w:themeColor="text1"/>
        </w:rPr>
        <w:t>1</w:t>
      </w:r>
      <w:r w:rsidRPr="008D37C1">
        <w:rPr>
          <w:rFonts w:cs="Times"/>
          <w:color w:val="000000" w:themeColor="text1"/>
        </w:rPr>
        <w:t xml:space="preserve">  numerator</w:t>
      </w:r>
      <w:proofErr w:type="gramEnd"/>
      <w:r w:rsidRPr="008D37C1">
        <w:rPr>
          <w:rFonts w:cs="Times"/>
          <w:color w:val="000000" w:themeColor="text1"/>
        </w:rPr>
        <w:t xml:space="preserve"> degrees of freedom and </w:t>
      </w:r>
      <w:proofErr w:type="spellStart"/>
      <w:r w:rsidR="00DD5B33">
        <w:rPr>
          <w:rFonts w:eastAsia="MS Mincho" w:cs="MS Mincho"/>
          <w:color w:val="000000" w:themeColor="text1"/>
        </w:rPr>
        <w:t>n</w:t>
      </w:r>
      <w:r w:rsidR="00DD5B33" w:rsidRPr="00F05774">
        <w:rPr>
          <w:rFonts w:eastAsia="MS Mincho" w:cs="MS Mincho"/>
          <w:color w:val="000000" w:themeColor="text1"/>
          <w:vertAlign w:val="subscript"/>
        </w:rPr>
        <w:t>T</w:t>
      </w:r>
      <w:proofErr w:type="spellEnd"/>
      <w:r w:rsidR="00DD5B33">
        <w:rPr>
          <w:rFonts w:eastAsia="MS Mincho" w:cs="MS Mincho"/>
          <w:color w:val="000000" w:themeColor="text1"/>
        </w:rPr>
        <w:t xml:space="preserve"> - </w:t>
      </w:r>
      <w:r w:rsidR="00DD5B33" w:rsidRPr="008D37C1">
        <w:rPr>
          <w:rFonts w:cs="Times"/>
          <w:iCs/>
          <w:color w:val="000000" w:themeColor="text1"/>
        </w:rPr>
        <w:t>k</w:t>
      </w:r>
      <w:r w:rsidR="00DD5B33" w:rsidRPr="008D37C1">
        <w:rPr>
          <w:rFonts w:cs="Times"/>
          <w:color w:val="000000" w:themeColor="text1"/>
        </w:rPr>
        <w:t xml:space="preserve"> </w:t>
      </w:r>
      <w:r w:rsidRPr="008D37C1">
        <w:rPr>
          <w:rFonts w:cs="Times"/>
          <w:color w:val="000000" w:themeColor="text1"/>
        </w:rPr>
        <w:t xml:space="preserve">denominator degrees of freedom. Because the decision to reject </w:t>
      </w:r>
      <w:r w:rsidR="00DD5B33">
        <w:rPr>
          <w:rFonts w:cs="Times"/>
          <w:iCs/>
          <w:color w:val="000000" w:themeColor="text1"/>
        </w:rPr>
        <w:t>H</w:t>
      </w:r>
      <w:r w:rsidR="00DD5B33" w:rsidRPr="00DD5B33">
        <w:rPr>
          <w:rFonts w:cs="Times"/>
          <w:iCs/>
          <w:color w:val="000000" w:themeColor="text1"/>
          <w:vertAlign w:val="subscript"/>
        </w:rPr>
        <w:t>0</w:t>
      </w:r>
      <w:r w:rsidRPr="008D37C1">
        <w:rPr>
          <w:rFonts w:cs="Times"/>
          <w:color w:val="000000" w:themeColor="text1"/>
          <w:position w:val="-8"/>
        </w:rPr>
        <w:t xml:space="preserve"> </w:t>
      </w:r>
      <w:r w:rsidRPr="008D37C1">
        <w:rPr>
          <w:rFonts w:cs="Times"/>
          <w:color w:val="000000" w:themeColor="text1"/>
        </w:rPr>
        <w:t xml:space="preserve">is based on the value of MSTR/MSE, the test statistic used to test for the equality of </w:t>
      </w:r>
      <w:r w:rsidRPr="008D37C1">
        <w:rPr>
          <w:rFonts w:cs="Times"/>
          <w:iCs/>
          <w:color w:val="000000" w:themeColor="text1"/>
        </w:rPr>
        <w:t xml:space="preserve">k </w:t>
      </w:r>
      <w:r w:rsidRPr="008D37C1">
        <w:rPr>
          <w:rFonts w:cs="Times"/>
          <w:color w:val="000000" w:themeColor="text1"/>
        </w:rPr>
        <w:t>population means is as follows:</w:t>
      </w:r>
    </w:p>
    <w:p w14:paraId="3B5F3D30" w14:textId="62570280" w:rsidR="009518DC" w:rsidRDefault="00B043D3" w:rsidP="008D37C1">
      <w:pPr>
        <w:widowControl w:val="0"/>
        <w:autoSpaceDE w:val="0"/>
        <w:autoSpaceDN w:val="0"/>
        <w:adjustRightInd w:val="0"/>
        <w:jc w:val="both"/>
        <w:rPr>
          <w:rFonts w:cs="Times"/>
          <w:color w:val="000000" w:themeColor="text1"/>
        </w:rPr>
      </w:pPr>
      <m:oMath>
        <m:r>
          <m:rPr>
            <m:sty m:val="p"/>
          </m:rPr>
          <w:rPr>
            <w:rFonts w:ascii="Cambria Math" w:hAnsi="Cambria Math" w:cs="Times"/>
            <w:color w:val="000000" w:themeColor="text1"/>
          </w:rPr>
          <m:t xml:space="preserve">F= </m:t>
        </m:r>
        <m:f>
          <m:fPr>
            <m:ctrlPr>
              <w:rPr>
                <w:rFonts w:ascii="Cambria Math" w:hAnsi="Cambria Math" w:cs="Times"/>
                <w:color w:val="000000" w:themeColor="text1"/>
              </w:rPr>
            </m:ctrlPr>
          </m:fPr>
          <m:num>
            <m:r>
              <m:rPr>
                <m:sty m:val="p"/>
              </m:rPr>
              <w:rPr>
                <w:rFonts w:ascii="Cambria Math" w:hAnsi="Cambria Math" w:cs="Times"/>
                <w:color w:val="000000" w:themeColor="text1"/>
              </w:rPr>
              <m:t>MSTR</m:t>
            </m:r>
          </m:num>
          <m:den>
            <m:r>
              <m:rPr>
                <m:sty m:val="p"/>
              </m:rPr>
              <w:rPr>
                <w:rFonts w:ascii="Cambria Math" w:hAnsi="Cambria Math" w:cs="Times"/>
                <w:color w:val="000000" w:themeColor="text1"/>
              </w:rPr>
              <m:t>MSE</m:t>
            </m:r>
          </m:den>
        </m:f>
      </m:oMath>
      <w:r w:rsidR="009518DC" w:rsidRPr="008D37C1">
        <w:rPr>
          <w:rFonts w:cs="Times"/>
          <w:color w:val="000000" w:themeColor="text1"/>
        </w:rPr>
        <w:t xml:space="preserve"> </w:t>
      </w:r>
    </w:p>
    <w:p w14:paraId="3F07C483" w14:textId="77777777" w:rsidR="00DC36B8" w:rsidRPr="008D37C1" w:rsidRDefault="00DC36B8" w:rsidP="008D37C1">
      <w:pPr>
        <w:widowControl w:val="0"/>
        <w:autoSpaceDE w:val="0"/>
        <w:autoSpaceDN w:val="0"/>
        <w:adjustRightInd w:val="0"/>
        <w:jc w:val="both"/>
        <w:rPr>
          <w:rFonts w:cs="Times"/>
          <w:color w:val="000000" w:themeColor="text1"/>
        </w:rPr>
      </w:pPr>
    </w:p>
    <w:p w14:paraId="149FE733" w14:textId="05D28E51" w:rsidR="005D1325" w:rsidRDefault="0011571D" w:rsidP="008D37C1">
      <w:pPr>
        <w:widowControl w:val="0"/>
        <w:autoSpaceDE w:val="0"/>
        <w:autoSpaceDN w:val="0"/>
        <w:adjustRightInd w:val="0"/>
        <w:jc w:val="both"/>
        <w:rPr>
          <w:rFonts w:cs="Times"/>
          <w:b/>
          <w:bCs/>
          <w:color w:val="000000" w:themeColor="text1"/>
        </w:rPr>
      </w:pPr>
      <w:r>
        <w:rPr>
          <w:rFonts w:cs="Times"/>
          <w:b/>
          <w:bCs/>
          <w:color w:val="000000" w:themeColor="text1"/>
        </w:rPr>
        <w:t>ANOVA table for Completely Randomized Design</w:t>
      </w:r>
    </w:p>
    <w:p w14:paraId="79AA6D46" w14:textId="2C97CB97" w:rsidR="00F95E07" w:rsidRDefault="00F95E07" w:rsidP="008D37C1">
      <w:pPr>
        <w:widowControl w:val="0"/>
        <w:autoSpaceDE w:val="0"/>
        <w:autoSpaceDN w:val="0"/>
        <w:adjustRightInd w:val="0"/>
        <w:jc w:val="both"/>
        <w:rPr>
          <w:rFonts w:cs="Times"/>
          <w:color w:val="000000" w:themeColor="text1"/>
        </w:rPr>
      </w:pPr>
      <w:r w:rsidRPr="00F95E07">
        <w:rPr>
          <w:rFonts w:cs="Times"/>
          <w:color w:val="000000" w:themeColor="text1"/>
        </w:rPr>
        <w:t>The</w:t>
      </w:r>
      <w:r>
        <w:rPr>
          <w:rFonts w:cs="Times"/>
          <w:color w:val="000000" w:themeColor="text1"/>
        </w:rPr>
        <w:t xml:space="preserve"> result of the preceding calculations can be displayed in a table form referred as ANOVA table. The sum of squares associated with the source of variation referred to as Total is called total sum of squares (SST).</w:t>
      </w:r>
    </w:p>
    <w:p w14:paraId="6851FE5B" w14:textId="65D37ACD" w:rsidR="00F95E07" w:rsidRDefault="00F95E07" w:rsidP="008D37C1">
      <w:pPr>
        <w:widowControl w:val="0"/>
        <w:autoSpaceDE w:val="0"/>
        <w:autoSpaceDN w:val="0"/>
        <w:adjustRightInd w:val="0"/>
        <w:jc w:val="both"/>
        <w:rPr>
          <w:rFonts w:eastAsiaTheme="minorEastAsia" w:cs="Times"/>
          <w:color w:val="000000" w:themeColor="text1"/>
        </w:rPr>
      </w:pPr>
      <m:oMath>
        <m:r>
          <w:rPr>
            <w:rFonts w:ascii="Cambria Math" w:hAnsi="Cambria Math" w:cs="Times"/>
            <w:color w:val="000000" w:themeColor="text1"/>
          </w:rPr>
          <m:t xml:space="preserve">SST= </m:t>
        </m:r>
        <m:nary>
          <m:naryPr>
            <m:chr m:val="∑"/>
            <m:ctrlPr>
              <w:rPr>
                <w:rFonts w:ascii="Cambria Math" w:hAnsi="Cambria Math" w:cs="Times"/>
                <w:i/>
                <w:color w:val="000000" w:themeColor="text1"/>
              </w:rPr>
            </m:ctrlPr>
          </m:naryPr>
          <m:sub>
            <m:r>
              <w:rPr>
                <w:rFonts w:ascii="Cambria Math" w:hAnsi="Cambria Math" w:cs="Times"/>
                <w:color w:val="000000" w:themeColor="text1"/>
              </w:rPr>
              <m:t>j</m:t>
            </m:r>
            <m:r>
              <w:rPr>
                <w:rFonts w:ascii="Cambria Math" w:hAnsi="Cambria Math" w:cs="Times"/>
                <w:color w:val="000000" w:themeColor="text1"/>
              </w:rPr>
              <m:t>=</m:t>
            </m:r>
            <m:r>
              <w:rPr>
                <w:rFonts w:ascii="Cambria Math" w:hAnsi="Cambria Math" w:cs="Times"/>
                <w:color w:val="000000" w:themeColor="text1"/>
              </w:rPr>
              <m:t>1</m:t>
            </m:r>
          </m:sub>
          <m:sup>
            <m:r>
              <w:rPr>
                <w:rFonts w:ascii="Cambria Math" w:hAnsi="Cambria Math" w:cs="Times"/>
                <w:color w:val="000000" w:themeColor="text1"/>
              </w:rPr>
              <m:t>k</m:t>
            </m:r>
          </m:sup>
          <m:e>
            <m:nary>
              <m:naryPr>
                <m:chr m:val="∑"/>
                <m:ctrlPr>
                  <w:rPr>
                    <w:rFonts w:ascii="Cambria Math" w:hAnsi="Cambria Math" w:cs="Times"/>
                    <w:i/>
                    <w:color w:val="000000" w:themeColor="text1"/>
                  </w:rPr>
                </m:ctrlPr>
              </m:naryPr>
              <m:sub>
                <m:r>
                  <w:rPr>
                    <w:rFonts w:ascii="Cambria Math" w:hAnsi="Cambria Math" w:cs="Times"/>
                    <w:color w:val="000000" w:themeColor="text1"/>
                  </w:rPr>
                  <m:t>i=</m:t>
                </m:r>
                <m:r>
                  <w:rPr>
                    <w:rFonts w:ascii="Cambria Math" w:hAnsi="Cambria Math" w:cs="Times"/>
                    <w:color w:val="000000" w:themeColor="text1"/>
                  </w:rPr>
                  <m:t>1</m:t>
                </m:r>
              </m:sub>
              <m:sup>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j</m:t>
                    </m:r>
                  </m:sub>
                </m:sSub>
              </m:sup>
              <m:e>
                <m:sSup>
                  <m:sSupPr>
                    <m:ctrlPr>
                      <w:rPr>
                        <w:rFonts w:ascii="Cambria Math" w:hAnsi="Cambria Math" w:cs="Times"/>
                        <w:i/>
                        <w:color w:val="000000" w:themeColor="text1"/>
                      </w:rPr>
                    </m:ctrlPr>
                  </m:sSupPr>
                  <m:e>
                    <m:d>
                      <m:dPr>
                        <m:ctrlPr>
                          <w:rPr>
                            <w:rFonts w:ascii="Cambria Math" w:hAnsi="Cambria Math" w:cs="Times"/>
                            <w:i/>
                            <w:color w:val="000000" w:themeColor="text1"/>
                          </w:rPr>
                        </m:ctrlPr>
                      </m:dPr>
                      <m:e>
                        <m:sSub>
                          <m:sSubPr>
                            <m:ctrlPr>
                              <w:rPr>
                                <w:rFonts w:ascii="Cambria Math" w:hAnsi="Cambria Math" w:cs="Times"/>
                                <w:i/>
                                <w:color w:val="000000" w:themeColor="text1"/>
                              </w:rPr>
                            </m:ctrlPr>
                          </m:sSubPr>
                          <m:e>
                            <m:r>
                              <w:rPr>
                                <w:rFonts w:ascii="Cambria Math" w:hAnsi="Cambria Math" w:cs="Times"/>
                                <w:color w:val="000000" w:themeColor="text1"/>
                              </w:rPr>
                              <m:t>x</m:t>
                            </m:r>
                          </m:e>
                          <m:sub>
                            <m:r>
                              <w:rPr>
                                <w:rFonts w:ascii="Cambria Math" w:hAnsi="Cambria Math" w:cs="Times"/>
                                <w:color w:val="000000" w:themeColor="text1"/>
                              </w:rPr>
                              <m:t>ij</m:t>
                            </m:r>
                          </m:sub>
                        </m:sSub>
                        <m:r>
                          <w:rPr>
                            <w:rFonts w:ascii="Cambria Math" w:hAnsi="Cambria Math" w:cs="Times"/>
                            <w:color w:val="000000" w:themeColor="text1"/>
                          </w:rPr>
                          <m:t xml:space="preserve">- </m:t>
                        </m:r>
                        <m:acc>
                          <m:accPr>
                            <m:chr m:val="̿"/>
                            <m:ctrlPr>
                              <w:rPr>
                                <w:rFonts w:ascii="Cambria Math" w:hAnsi="Cambria Math" w:cs="Times"/>
                                <w:i/>
                                <w:color w:val="000000" w:themeColor="text1"/>
                              </w:rPr>
                            </m:ctrlPr>
                          </m:accPr>
                          <m:e>
                            <m:r>
                              <w:rPr>
                                <w:rFonts w:ascii="Cambria Math" w:hAnsi="Cambria Math" w:cs="Times"/>
                                <w:color w:val="000000" w:themeColor="text1"/>
                              </w:rPr>
                              <m:t>x</m:t>
                            </m:r>
                          </m:e>
                        </m:acc>
                      </m:e>
                    </m:d>
                  </m:e>
                  <m:sup>
                    <m:r>
                      <w:rPr>
                        <w:rFonts w:ascii="Cambria Math" w:hAnsi="Cambria Math" w:cs="Times"/>
                        <w:color w:val="000000" w:themeColor="text1"/>
                      </w:rPr>
                      <m:t>2</m:t>
                    </m:r>
                  </m:sup>
                </m:sSup>
              </m:e>
            </m:nary>
          </m:e>
        </m:nary>
      </m:oMath>
      <w:r w:rsidR="00794D8F">
        <w:rPr>
          <w:rFonts w:eastAsiaTheme="minorEastAsia" w:cs="Times"/>
          <w:color w:val="000000" w:themeColor="text1"/>
        </w:rPr>
        <w:t xml:space="preserve"> and SST = SSTR + SSE</w:t>
      </w:r>
    </w:p>
    <w:p w14:paraId="7D1AF265" w14:textId="4FFFDF1A" w:rsidR="00794D8F" w:rsidRDefault="00F93CD3" w:rsidP="008D37C1">
      <w:pPr>
        <w:widowControl w:val="0"/>
        <w:autoSpaceDE w:val="0"/>
        <w:autoSpaceDN w:val="0"/>
        <w:adjustRightInd w:val="0"/>
        <w:jc w:val="both"/>
        <w:rPr>
          <w:rFonts w:cs="Times"/>
          <w:color w:val="000000" w:themeColor="text1"/>
        </w:rPr>
      </w:pPr>
      <w:r>
        <w:rPr>
          <w:rFonts w:cs="Times"/>
          <w:color w:val="000000" w:themeColor="text1"/>
        </w:rPr>
        <w:t>SST can be partitioned into two sums of squares: SSTR and SSE. The degrees of freedom corresponding to SST, can be partitioned into degrees of freedom corresponding to SSTR and SSE.</w:t>
      </w:r>
      <w:r w:rsidR="000D0372">
        <w:rPr>
          <w:rFonts w:cs="Times"/>
          <w:color w:val="000000" w:themeColor="text1"/>
        </w:rPr>
        <w:t xml:space="preserve"> </w:t>
      </w:r>
      <w:bookmarkStart w:id="0" w:name="_GoBack"/>
      <w:bookmarkEnd w:id="0"/>
      <w:r w:rsidR="00DE7003">
        <w:rPr>
          <w:rFonts w:cs="Times"/>
          <w:color w:val="000000" w:themeColor="text1"/>
        </w:rPr>
        <w:t xml:space="preserve">The analysis of variance can be viewed as the process of </w:t>
      </w:r>
      <w:r w:rsidR="00DE7003" w:rsidRPr="00DE7003">
        <w:rPr>
          <w:rFonts w:cs="Times"/>
          <w:b/>
          <w:bCs/>
          <w:color w:val="000000" w:themeColor="text1"/>
        </w:rPr>
        <w:t>parti</w:t>
      </w:r>
      <w:r w:rsidR="00DE7003">
        <w:rPr>
          <w:rFonts w:cs="Times"/>
          <w:b/>
          <w:bCs/>
          <w:color w:val="000000" w:themeColor="text1"/>
        </w:rPr>
        <w:t>ti</w:t>
      </w:r>
      <w:r w:rsidR="00DE7003" w:rsidRPr="00DE7003">
        <w:rPr>
          <w:rFonts w:cs="Times"/>
          <w:b/>
          <w:bCs/>
          <w:color w:val="000000" w:themeColor="text1"/>
        </w:rPr>
        <w:t>oning</w:t>
      </w:r>
      <w:r w:rsidR="00DE7003">
        <w:rPr>
          <w:rFonts w:cs="Times"/>
          <w:color w:val="000000" w:themeColor="text1"/>
        </w:rPr>
        <w:t xml:space="preserve"> the total sum of squares and the degrees of freedom into their corresponding sources: treatment and error.</w:t>
      </w:r>
    </w:p>
    <w:p w14:paraId="7C19BF6B" w14:textId="77777777" w:rsidR="00DE7003" w:rsidRPr="00794D8F" w:rsidRDefault="00DE7003" w:rsidP="008D37C1">
      <w:pPr>
        <w:widowControl w:val="0"/>
        <w:autoSpaceDE w:val="0"/>
        <w:autoSpaceDN w:val="0"/>
        <w:adjustRightInd w:val="0"/>
        <w:jc w:val="both"/>
        <w:rPr>
          <w:rFonts w:cs="Times"/>
          <w:color w:val="000000" w:themeColor="text1"/>
        </w:rPr>
      </w:pPr>
    </w:p>
    <w:tbl>
      <w:tblPr>
        <w:tblStyle w:val="TableGrid"/>
        <w:tblW w:w="0" w:type="auto"/>
        <w:tblLook w:val="04A0" w:firstRow="1" w:lastRow="0" w:firstColumn="1" w:lastColumn="0" w:noHBand="0" w:noVBand="1"/>
      </w:tblPr>
      <w:tblGrid>
        <w:gridCol w:w="1501"/>
        <w:gridCol w:w="1501"/>
        <w:gridCol w:w="1246"/>
        <w:gridCol w:w="1984"/>
        <w:gridCol w:w="1701"/>
        <w:gridCol w:w="1077"/>
      </w:tblGrid>
      <w:tr w:rsidR="00DC36B8" w:rsidRPr="00794D8F" w14:paraId="6FB50247" w14:textId="77777777" w:rsidTr="00DC36B8">
        <w:tc>
          <w:tcPr>
            <w:tcW w:w="1501" w:type="dxa"/>
          </w:tcPr>
          <w:p w14:paraId="31F6201E" w14:textId="3FD9A096"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Source of Variation</w:t>
            </w:r>
          </w:p>
        </w:tc>
        <w:tc>
          <w:tcPr>
            <w:tcW w:w="1501" w:type="dxa"/>
          </w:tcPr>
          <w:p w14:paraId="4A3AF54A" w14:textId="5A6263E8"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Sum of Squares</w:t>
            </w:r>
          </w:p>
        </w:tc>
        <w:tc>
          <w:tcPr>
            <w:tcW w:w="1246" w:type="dxa"/>
          </w:tcPr>
          <w:p w14:paraId="52E10248" w14:textId="7F49CB25"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Degree of Freedom</w:t>
            </w:r>
          </w:p>
        </w:tc>
        <w:tc>
          <w:tcPr>
            <w:tcW w:w="1984" w:type="dxa"/>
          </w:tcPr>
          <w:p w14:paraId="1D215B4D" w14:textId="6A63EE08"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Mean Sq</w:t>
            </w:r>
            <w:r w:rsidR="00F95E07" w:rsidRPr="00794D8F">
              <w:rPr>
                <w:rFonts w:cs="Times"/>
                <w:b/>
                <w:bCs/>
                <w:color w:val="000000" w:themeColor="text1"/>
              </w:rPr>
              <w:t>u</w:t>
            </w:r>
            <w:r w:rsidRPr="00794D8F">
              <w:rPr>
                <w:rFonts w:cs="Times"/>
                <w:b/>
                <w:bCs/>
                <w:color w:val="000000" w:themeColor="text1"/>
              </w:rPr>
              <w:t>ares</w:t>
            </w:r>
          </w:p>
        </w:tc>
        <w:tc>
          <w:tcPr>
            <w:tcW w:w="1701" w:type="dxa"/>
          </w:tcPr>
          <w:p w14:paraId="23B855F7" w14:textId="1AD8D241"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F</w:t>
            </w:r>
          </w:p>
        </w:tc>
        <w:tc>
          <w:tcPr>
            <w:tcW w:w="1077" w:type="dxa"/>
          </w:tcPr>
          <w:p w14:paraId="71C6B906" w14:textId="17698AC7"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p-value</w:t>
            </w:r>
          </w:p>
        </w:tc>
      </w:tr>
      <w:tr w:rsidR="00DC36B8" w14:paraId="5921A41C" w14:textId="77777777" w:rsidTr="00DC36B8">
        <w:tc>
          <w:tcPr>
            <w:tcW w:w="1501" w:type="dxa"/>
          </w:tcPr>
          <w:p w14:paraId="0E255B9A" w14:textId="46EAD936"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Treatments</w:t>
            </w:r>
          </w:p>
        </w:tc>
        <w:tc>
          <w:tcPr>
            <w:tcW w:w="1501" w:type="dxa"/>
          </w:tcPr>
          <w:p w14:paraId="4A37D586" w14:textId="68C56891" w:rsidR="00DC36B8" w:rsidRDefault="00DC36B8" w:rsidP="008D37C1">
            <w:pPr>
              <w:widowControl w:val="0"/>
              <w:autoSpaceDE w:val="0"/>
              <w:autoSpaceDN w:val="0"/>
              <w:adjustRightInd w:val="0"/>
              <w:jc w:val="both"/>
              <w:rPr>
                <w:rFonts w:cs="Times"/>
                <w:color w:val="000000" w:themeColor="text1"/>
              </w:rPr>
            </w:pPr>
            <w:r>
              <w:rPr>
                <w:rFonts w:cs="Times"/>
                <w:color w:val="000000" w:themeColor="text1"/>
              </w:rPr>
              <w:t>SSTR</w:t>
            </w:r>
          </w:p>
        </w:tc>
        <w:tc>
          <w:tcPr>
            <w:tcW w:w="1246" w:type="dxa"/>
          </w:tcPr>
          <w:p w14:paraId="5B074075" w14:textId="17193D14" w:rsidR="00DC36B8" w:rsidRDefault="00DC36B8" w:rsidP="008D37C1">
            <w:pPr>
              <w:widowControl w:val="0"/>
              <w:autoSpaceDE w:val="0"/>
              <w:autoSpaceDN w:val="0"/>
              <w:adjustRightInd w:val="0"/>
              <w:jc w:val="both"/>
              <w:rPr>
                <w:rFonts w:cs="Times"/>
                <w:color w:val="000000" w:themeColor="text1"/>
              </w:rPr>
            </w:pPr>
            <w:r>
              <w:rPr>
                <w:rFonts w:cs="Times"/>
                <w:color w:val="000000" w:themeColor="text1"/>
              </w:rPr>
              <w:t>k - 1</w:t>
            </w:r>
          </w:p>
        </w:tc>
        <w:tc>
          <w:tcPr>
            <w:tcW w:w="1984" w:type="dxa"/>
          </w:tcPr>
          <w:p w14:paraId="4040ACFC" w14:textId="52B09244" w:rsidR="00DC36B8" w:rsidRPr="00DC36B8" w:rsidRDefault="00794D8F" w:rsidP="008D37C1">
            <w:pPr>
              <w:widowControl w:val="0"/>
              <w:autoSpaceDE w:val="0"/>
              <w:autoSpaceDN w:val="0"/>
              <w:adjustRightInd w:val="0"/>
              <w:jc w:val="both"/>
              <w:rPr>
                <w:rFonts w:cs="Times"/>
                <w:color w:val="000000" w:themeColor="text1"/>
              </w:rPr>
            </w:pPr>
            <m:oMathPara>
              <m:oMath>
                <m:r>
                  <w:rPr>
                    <w:rFonts w:ascii="Cambria Math" w:hAnsi="Cambria Math" w:cs="Times"/>
                    <w:color w:val="000000" w:themeColor="text1"/>
                  </w:rPr>
                  <m:t xml:space="preserve">MSTR= </m:t>
                </m:r>
                <m:f>
                  <m:fPr>
                    <m:ctrlPr>
                      <w:rPr>
                        <w:rFonts w:ascii="Cambria Math" w:hAnsi="Cambria Math" w:cs="Times"/>
                        <w:i/>
                        <w:color w:val="000000" w:themeColor="text1"/>
                      </w:rPr>
                    </m:ctrlPr>
                  </m:fPr>
                  <m:num>
                    <m:r>
                      <w:rPr>
                        <w:rFonts w:ascii="Cambria Math" w:hAnsi="Cambria Math" w:cs="Times"/>
                        <w:color w:val="000000" w:themeColor="text1"/>
                      </w:rPr>
                      <m:t>SSTR</m:t>
                    </m:r>
                  </m:num>
                  <m:den>
                    <m:r>
                      <w:rPr>
                        <w:rFonts w:ascii="Cambria Math" w:hAnsi="Cambria Math" w:cs="Times"/>
                        <w:color w:val="000000" w:themeColor="text1"/>
                      </w:rPr>
                      <m:t>k-1</m:t>
                    </m:r>
                  </m:den>
                </m:f>
              </m:oMath>
            </m:oMathPara>
          </w:p>
        </w:tc>
        <w:tc>
          <w:tcPr>
            <w:tcW w:w="1701" w:type="dxa"/>
          </w:tcPr>
          <w:p w14:paraId="0C390948" w14:textId="369AAFD3" w:rsidR="00DC36B8" w:rsidRDefault="00DC36B8" w:rsidP="008D37C1">
            <w:pPr>
              <w:widowControl w:val="0"/>
              <w:autoSpaceDE w:val="0"/>
              <w:autoSpaceDN w:val="0"/>
              <w:adjustRightInd w:val="0"/>
              <w:jc w:val="both"/>
              <w:rPr>
                <w:rFonts w:cs="Times"/>
                <w:color w:val="000000" w:themeColor="text1"/>
              </w:rPr>
            </w:pPr>
            <m:oMathPara>
              <m:oMath>
                <m:f>
                  <m:fPr>
                    <m:ctrlPr>
                      <w:rPr>
                        <w:rFonts w:ascii="Cambria Math" w:hAnsi="Cambria Math" w:cs="Times"/>
                        <w:i/>
                        <w:color w:val="000000" w:themeColor="text1"/>
                      </w:rPr>
                    </m:ctrlPr>
                  </m:fPr>
                  <m:num>
                    <m:r>
                      <w:rPr>
                        <w:rFonts w:ascii="Cambria Math" w:hAnsi="Cambria Math" w:cs="Times"/>
                        <w:color w:val="000000" w:themeColor="text1"/>
                      </w:rPr>
                      <m:t>MSTR</m:t>
                    </m:r>
                  </m:num>
                  <m:den>
                    <m:r>
                      <w:rPr>
                        <w:rFonts w:ascii="Cambria Math" w:hAnsi="Cambria Math" w:cs="Times"/>
                        <w:color w:val="000000" w:themeColor="text1"/>
                      </w:rPr>
                      <m:t>MSE</m:t>
                    </m:r>
                  </m:den>
                </m:f>
              </m:oMath>
            </m:oMathPara>
          </w:p>
        </w:tc>
        <w:tc>
          <w:tcPr>
            <w:tcW w:w="1077" w:type="dxa"/>
          </w:tcPr>
          <w:p w14:paraId="0325B872" w14:textId="77777777" w:rsidR="00DC36B8" w:rsidRDefault="00DC36B8" w:rsidP="008D37C1">
            <w:pPr>
              <w:widowControl w:val="0"/>
              <w:autoSpaceDE w:val="0"/>
              <w:autoSpaceDN w:val="0"/>
              <w:adjustRightInd w:val="0"/>
              <w:jc w:val="both"/>
              <w:rPr>
                <w:rFonts w:cs="Times"/>
                <w:color w:val="000000" w:themeColor="text1"/>
              </w:rPr>
            </w:pPr>
          </w:p>
        </w:tc>
      </w:tr>
      <w:tr w:rsidR="00DC36B8" w14:paraId="753DDB72" w14:textId="77777777" w:rsidTr="00DC36B8">
        <w:tc>
          <w:tcPr>
            <w:tcW w:w="1501" w:type="dxa"/>
          </w:tcPr>
          <w:p w14:paraId="7AA1B6F0" w14:textId="56C1E19A"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Error</w:t>
            </w:r>
          </w:p>
        </w:tc>
        <w:tc>
          <w:tcPr>
            <w:tcW w:w="1501" w:type="dxa"/>
          </w:tcPr>
          <w:p w14:paraId="28F41431" w14:textId="27DE1EA8" w:rsidR="00DC36B8" w:rsidRDefault="00DC36B8" w:rsidP="008D37C1">
            <w:pPr>
              <w:widowControl w:val="0"/>
              <w:autoSpaceDE w:val="0"/>
              <w:autoSpaceDN w:val="0"/>
              <w:adjustRightInd w:val="0"/>
              <w:jc w:val="both"/>
              <w:rPr>
                <w:rFonts w:cs="Times"/>
                <w:color w:val="000000" w:themeColor="text1"/>
              </w:rPr>
            </w:pPr>
            <w:r>
              <w:rPr>
                <w:rFonts w:cs="Times"/>
                <w:color w:val="000000" w:themeColor="text1"/>
              </w:rPr>
              <w:t>SSE</w:t>
            </w:r>
          </w:p>
        </w:tc>
        <w:tc>
          <w:tcPr>
            <w:tcW w:w="1246" w:type="dxa"/>
          </w:tcPr>
          <w:p w14:paraId="36B77125" w14:textId="4999BBA2" w:rsidR="00DC36B8" w:rsidRDefault="00DC36B8" w:rsidP="008D37C1">
            <w:pPr>
              <w:widowControl w:val="0"/>
              <w:autoSpaceDE w:val="0"/>
              <w:autoSpaceDN w:val="0"/>
              <w:adjustRightInd w:val="0"/>
              <w:jc w:val="both"/>
              <w:rPr>
                <w:rFonts w:cs="Times"/>
                <w:color w:val="000000" w:themeColor="text1"/>
              </w:rPr>
            </w:pPr>
            <w:proofErr w:type="spellStart"/>
            <w:r>
              <w:rPr>
                <w:rFonts w:eastAsia="MS Mincho" w:cs="MS Mincho"/>
                <w:color w:val="000000" w:themeColor="text1"/>
              </w:rPr>
              <w:t>n</w:t>
            </w:r>
            <w:r w:rsidRPr="00F05774">
              <w:rPr>
                <w:rFonts w:eastAsia="MS Mincho" w:cs="MS Mincho"/>
                <w:color w:val="000000" w:themeColor="text1"/>
                <w:vertAlign w:val="subscript"/>
              </w:rPr>
              <w:t>T</w:t>
            </w:r>
            <w:proofErr w:type="spellEnd"/>
            <w:r>
              <w:rPr>
                <w:rFonts w:eastAsia="MS Mincho" w:cs="MS Mincho"/>
                <w:color w:val="000000" w:themeColor="text1"/>
              </w:rPr>
              <w:t xml:space="preserve"> - </w:t>
            </w:r>
            <w:r w:rsidRPr="008D37C1">
              <w:rPr>
                <w:rFonts w:cs="Times"/>
                <w:iCs/>
                <w:color w:val="000000" w:themeColor="text1"/>
              </w:rPr>
              <w:t>k</w:t>
            </w:r>
          </w:p>
        </w:tc>
        <w:tc>
          <w:tcPr>
            <w:tcW w:w="1984" w:type="dxa"/>
          </w:tcPr>
          <w:p w14:paraId="367C6E03" w14:textId="38632C4D" w:rsidR="00DC36B8" w:rsidRDefault="00794D8F" w:rsidP="008D37C1">
            <w:pPr>
              <w:widowControl w:val="0"/>
              <w:autoSpaceDE w:val="0"/>
              <w:autoSpaceDN w:val="0"/>
              <w:adjustRightInd w:val="0"/>
              <w:jc w:val="both"/>
              <w:rPr>
                <w:rFonts w:cs="Times"/>
                <w:color w:val="000000" w:themeColor="text1"/>
              </w:rPr>
            </w:pPr>
            <m:oMathPara>
              <m:oMath>
                <m:r>
                  <w:rPr>
                    <w:rFonts w:ascii="Cambria Math" w:hAnsi="Cambria Math" w:cs="Times"/>
                    <w:color w:val="000000" w:themeColor="text1"/>
                  </w:rPr>
                  <m:t xml:space="preserve">MSE= </m:t>
                </m:r>
                <m:f>
                  <m:fPr>
                    <m:ctrlPr>
                      <w:rPr>
                        <w:rFonts w:ascii="Cambria Math" w:hAnsi="Cambria Math" w:cs="Times"/>
                        <w:i/>
                        <w:color w:val="000000" w:themeColor="text1"/>
                      </w:rPr>
                    </m:ctrlPr>
                  </m:fPr>
                  <m:num>
                    <m:r>
                      <w:rPr>
                        <w:rFonts w:ascii="Cambria Math" w:hAnsi="Cambria Math" w:cs="Times"/>
                        <w:color w:val="000000" w:themeColor="text1"/>
                      </w:rPr>
                      <m:t>SSE</m:t>
                    </m:r>
                  </m:num>
                  <m:den>
                    <m:sSub>
                      <m:sSubPr>
                        <m:ctrlPr>
                          <w:rPr>
                            <w:rFonts w:ascii="Cambria Math" w:hAnsi="Cambria Math" w:cs="Times"/>
                            <w:i/>
                            <w:color w:val="000000" w:themeColor="text1"/>
                          </w:rPr>
                        </m:ctrlPr>
                      </m:sSubPr>
                      <m:e>
                        <m:r>
                          <w:rPr>
                            <w:rFonts w:ascii="Cambria Math" w:hAnsi="Cambria Math" w:cs="Times"/>
                            <w:color w:val="000000" w:themeColor="text1"/>
                          </w:rPr>
                          <m:t>n</m:t>
                        </m:r>
                      </m:e>
                      <m:sub>
                        <m:r>
                          <w:rPr>
                            <w:rFonts w:ascii="Cambria Math" w:hAnsi="Cambria Math" w:cs="Times"/>
                            <w:color w:val="000000" w:themeColor="text1"/>
                          </w:rPr>
                          <m:t>T</m:t>
                        </m:r>
                      </m:sub>
                    </m:sSub>
                    <m:r>
                      <w:rPr>
                        <w:rFonts w:ascii="Cambria Math" w:hAnsi="Cambria Math" w:cs="Times"/>
                        <w:color w:val="000000" w:themeColor="text1"/>
                      </w:rPr>
                      <m:t>- k</m:t>
                    </m:r>
                  </m:den>
                </m:f>
              </m:oMath>
            </m:oMathPara>
          </w:p>
        </w:tc>
        <w:tc>
          <w:tcPr>
            <w:tcW w:w="1701" w:type="dxa"/>
          </w:tcPr>
          <w:p w14:paraId="5E952D33" w14:textId="77777777" w:rsidR="00DC36B8" w:rsidRDefault="00DC36B8" w:rsidP="008D37C1">
            <w:pPr>
              <w:widowControl w:val="0"/>
              <w:autoSpaceDE w:val="0"/>
              <w:autoSpaceDN w:val="0"/>
              <w:adjustRightInd w:val="0"/>
              <w:jc w:val="both"/>
              <w:rPr>
                <w:rFonts w:cs="Times"/>
                <w:color w:val="000000" w:themeColor="text1"/>
              </w:rPr>
            </w:pPr>
          </w:p>
        </w:tc>
        <w:tc>
          <w:tcPr>
            <w:tcW w:w="1077" w:type="dxa"/>
          </w:tcPr>
          <w:p w14:paraId="1BF3DBA4" w14:textId="77777777" w:rsidR="00DC36B8" w:rsidRDefault="00DC36B8" w:rsidP="008D37C1">
            <w:pPr>
              <w:widowControl w:val="0"/>
              <w:autoSpaceDE w:val="0"/>
              <w:autoSpaceDN w:val="0"/>
              <w:adjustRightInd w:val="0"/>
              <w:jc w:val="both"/>
              <w:rPr>
                <w:rFonts w:cs="Times"/>
                <w:color w:val="000000" w:themeColor="text1"/>
              </w:rPr>
            </w:pPr>
          </w:p>
        </w:tc>
      </w:tr>
      <w:tr w:rsidR="00DC36B8" w14:paraId="6D8CA0B8" w14:textId="77777777" w:rsidTr="00DC36B8">
        <w:tc>
          <w:tcPr>
            <w:tcW w:w="1501" w:type="dxa"/>
          </w:tcPr>
          <w:p w14:paraId="61189F72" w14:textId="7068D226" w:rsidR="00DC36B8" w:rsidRPr="00794D8F" w:rsidRDefault="00DC36B8" w:rsidP="008D37C1">
            <w:pPr>
              <w:widowControl w:val="0"/>
              <w:autoSpaceDE w:val="0"/>
              <w:autoSpaceDN w:val="0"/>
              <w:adjustRightInd w:val="0"/>
              <w:jc w:val="both"/>
              <w:rPr>
                <w:rFonts w:cs="Times"/>
                <w:b/>
                <w:bCs/>
                <w:color w:val="000000" w:themeColor="text1"/>
              </w:rPr>
            </w:pPr>
            <w:r w:rsidRPr="00794D8F">
              <w:rPr>
                <w:rFonts w:cs="Times"/>
                <w:b/>
                <w:bCs/>
                <w:color w:val="000000" w:themeColor="text1"/>
              </w:rPr>
              <w:t>Total</w:t>
            </w:r>
          </w:p>
        </w:tc>
        <w:tc>
          <w:tcPr>
            <w:tcW w:w="1501" w:type="dxa"/>
          </w:tcPr>
          <w:p w14:paraId="08A9BC26" w14:textId="7C133EC8" w:rsidR="00DC36B8" w:rsidRDefault="00DC36B8" w:rsidP="008D37C1">
            <w:pPr>
              <w:widowControl w:val="0"/>
              <w:autoSpaceDE w:val="0"/>
              <w:autoSpaceDN w:val="0"/>
              <w:adjustRightInd w:val="0"/>
              <w:jc w:val="both"/>
              <w:rPr>
                <w:rFonts w:cs="Times"/>
                <w:color w:val="000000" w:themeColor="text1"/>
              </w:rPr>
            </w:pPr>
            <w:r>
              <w:rPr>
                <w:rFonts w:cs="Times"/>
                <w:color w:val="000000" w:themeColor="text1"/>
              </w:rPr>
              <w:t>SST</w:t>
            </w:r>
          </w:p>
        </w:tc>
        <w:tc>
          <w:tcPr>
            <w:tcW w:w="1246" w:type="dxa"/>
          </w:tcPr>
          <w:p w14:paraId="72A3A836" w14:textId="4E8451B0" w:rsidR="00DC36B8" w:rsidRDefault="00DC36B8" w:rsidP="008D37C1">
            <w:pPr>
              <w:widowControl w:val="0"/>
              <w:autoSpaceDE w:val="0"/>
              <w:autoSpaceDN w:val="0"/>
              <w:adjustRightInd w:val="0"/>
              <w:jc w:val="both"/>
              <w:rPr>
                <w:rFonts w:cs="Times"/>
                <w:color w:val="000000" w:themeColor="text1"/>
              </w:rPr>
            </w:pPr>
            <w:proofErr w:type="spellStart"/>
            <w:r>
              <w:rPr>
                <w:rFonts w:eastAsia="MS Mincho" w:cs="MS Mincho"/>
                <w:color w:val="000000" w:themeColor="text1"/>
              </w:rPr>
              <w:t>n</w:t>
            </w:r>
            <w:r w:rsidRPr="00F05774">
              <w:rPr>
                <w:rFonts w:eastAsia="MS Mincho" w:cs="MS Mincho"/>
                <w:color w:val="000000" w:themeColor="text1"/>
                <w:vertAlign w:val="subscript"/>
              </w:rPr>
              <w:t>T</w:t>
            </w:r>
            <w:proofErr w:type="spellEnd"/>
            <w:r>
              <w:rPr>
                <w:rFonts w:eastAsia="MS Mincho" w:cs="MS Mincho"/>
                <w:color w:val="000000" w:themeColor="text1"/>
              </w:rPr>
              <w:t xml:space="preserve"> - </w:t>
            </w:r>
            <w:r>
              <w:rPr>
                <w:rFonts w:eastAsia="MS Mincho" w:cs="MS Mincho"/>
                <w:color w:val="000000" w:themeColor="text1"/>
              </w:rPr>
              <w:t>1</w:t>
            </w:r>
          </w:p>
        </w:tc>
        <w:tc>
          <w:tcPr>
            <w:tcW w:w="1984" w:type="dxa"/>
          </w:tcPr>
          <w:p w14:paraId="0B79187B" w14:textId="77777777" w:rsidR="00DC36B8" w:rsidRDefault="00DC36B8" w:rsidP="008D37C1">
            <w:pPr>
              <w:widowControl w:val="0"/>
              <w:autoSpaceDE w:val="0"/>
              <w:autoSpaceDN w:val="0"/>
              <w:adjustRightInd w:val="0"/>
              <w:jc w:val="both"/>
              <w:rPr>
                <w:rFonts w:cs="Times"/>
                <w:color w:val="000000" w:themeColor="text1"/>
              </w:rPr>
            </w:pPr>
          </w:p>
        </w:tc>
        <w:tc>
          <w:tcPr>
            <w:tcW w:w="1701" w:type="dxa"/>
          </w:tcPr>
          <w:p w14:paraId="3FACD9B6" w14:textId="77777777" w:rsidR="00DC36B8" w:rsidRDefault="00DC36B8" w:rsidP="008D37C1">
            <w:pPr>
              <w:widowControl w:val="0"/>
              <w:autoSpaceDE w:val="0"/>
              <w:autoSpaceDN w:val="0"/>
              <w:adjustRightInd w:val="0"/>
              <w:jc w:val="both"/>
              <w:rPr>
                <w:rFonts w:cs="Times"/>
                <w:color w:val="000000" w:themeColor="text1"/>
              </w:rPr>
            </w:pPr>
          </w:p>
        </w:tc>
        <w:tc>
          <w:tcPr>
            <w:tcW w:w="1077" w:type="dxa"/>
          </w:tcPr>
          <w:p w14:paraId="6528E957" w14:textId="77777777" w:rsidR="00DC36B8" w:rsidRDefault="00DC36B8" w:rsidP="008D37C1">
            <w:pPr>
              <w:widowControl w:val="0"/>
              <w:autoSpaceDE w:val="0"/>
              <w:autoSpaceDN w:val="0"/>
              <w:adjustRightInd w:val="0"/>
              <w:jc w:val="both"/>
              <w:rPr>
                <w:rFonts w:cs="Times"/>
                <w:color w:val="000000" w:themeColor="text1"/>
              </w:rPr>
            </w:pPr>
          </w:p>
        </w:tc>
      </w:tr>
    </w:tbl>
    <w:p w14:paraId="2E9BC72E" w14:textId="293503C8" w:rsidR="00BD5962" w:rsidRDefault="00BD5962" w:rsidP="00BD5962">
      <w:pPr>
        <w:widowControl w:val="0"/>
        <w:autoSpaceDE w:val="0"/>
        <w:autoSpaceDN w:val="0"/>
        <w:adjustRightInd w:val="0"/>
        <w:rPr>
          <w:rFonts w:cs="Times"/>
          <w:color w:val="000000"/>
        </w:rPr>
      </w:pPr>
    </w:p>
    <w:p w14:paraId="71DEE1DA" w14:textId="1584786D" w:rsidR="00BD5962" w:rsidRPr="00F93CD3" w:rsidRDefault="00BD5962" w:rsidP="00BD5962">
      <w:pPr>
        <w:widowControl w:val="0"/>
        <w:autoSpaceDE w:val="0"/>
        <w:autoSpaceDN w:val="0"/>
        <w:adjustRightInd w:val="0"/>
        <w:rPr>
          <w:rFonts w:cs="Times"/>
          <w:b/>
          <w:bCs/>
          <w:color w:val="000000"/>
        </w:rPr>
      </w:pPr>
      <w:r w:rsidRPr="00F93CD3">
        <w:rPr>
          <w:rFonts w:cs="Times"/>
          <w:b/>
          <w:bCs/>
          <w:color w:val="000000"/>
        </w:rPr>
        <w:t>Test for Completely Randomised Design</w:t>
      </w:r>
    </w:p>
    <w:p w14:paraId="0E7DF7D7" w14:textId="4E625D22" w:rsidR="00BD5962" w:rsidRPr="00551765" w:rsidRDefault="00BD5962" w:rsidP="00BD5962">
      <w:pPr>
        <w:widowControl w:val="0"/>
        <w:autoSpaceDE w:val="0"/>
        <w:autoSpaceDN w:val="0"/>
        <w:adjustRightInd w:val="0"/>
        <w:rPr>
          <w:rFonts w:cs="Times"/>
          <w:color w:val="000000"/>
        </w:rPr>
      </w:pPr>
      <w:r w:rsidRPr="00551765">
        <w:rPr>
          <w:rFonts w:cs="Times"/>
          <w:color w:val="000000"/>
        </w:rPr>
        <w:t xml:space="preserve">The null and alternative hypotheses are </w:t>
      </w:r>
    </w:p>
    <w:p w14:paraId="5B35C6FC" w14:textId="77777777" w:rsidR="00BD5962" w:rsidRPr="008D37C1" w:rsidRDefault="00BD5962" w:rsidP="00BD5962">
      <w:pPr>
        <w:widowControl w:val="0"/>
        <w:autoSpaceDE w:val="0"/>
        <w:autoSpaceDN w:val="0"/>
        <w:adjustRightInd w:val="0"/>
        <w:jc w:val="both"/>
        <w:rPr>
          <w:rFonts w:eastAsia="MS Mincho" w:cs="MS Mincho"/>
          <w:color w:val="000000" w:themeColor="text1"/>
        </w:rPr>
      </w:pPr>
      <w:r w:rsidRPr="008D37C1">
        <w:rPr>
          <w:rFonts w:cs="Times"/>
          <w:iCs/>
          <w:color w:val="000000" w:themeColor="text1"/>
        </w:rPr>
        <w:t>H</w:t>
      </w:r>
      <w:r w:rsidRPr="005D1325">
        <w:rPr>
          <w:rFonts w:cs="Times"/>
          <w:color w:val="000000" w:themeColor="text1"/>
          <w:position w:val="-8"/>
          <w:vertAlign w:val="subscript"/>
        </w:rPr>
        <w:t>0</w:t>
      </w:r>
      <w:r w:rsidRPr="008D37C1">
        <w:rPr>
          <w:rFonts w:cs="Times"/>
          <w:color w:val="000000" w:themeColor="text1"/>
        </w:rPr>
        <w:t xml:space="preserve">: </w:t>
      </w:r>
      <w:r w:rsidRPr="008D37C1">
        <w:rPr>
          <w:rFonts w:cs="Times"/>
          <w:iCs/>
          <w:color w:val="000000" w:themeColor="text1"/>
        </w:rPr>
        <w:t>μ</w:t>
      </w:r>
      <w:r w:rsidRPr="008D37C1">
        <w:rPr>
          <w:rFonts w:cs="Times"/>
          <w:color w:val="000000" w:themeColor="text1"/>
          <w:position w:val="-8"/>
        </w:rPr>
        <w:t xml:space="preserve">1 </w:t>
      </w:r>
      <w:proofErr w:type="gramStart"/>
      <w:r w:rsidRPr="008D37C1">
        <w:rPr>
          <w:rFonts w:cs="Times"/>
          <w:color w:val="000000" w:themeColor="text1"/>
        </w:rPr>
        <w:t>=</w:t>
      </w:r>
      <w:r w:rsidRPr="008D37C1">
        <w:rPr>
          <w:rFonts w:cs="Times"/>
          <w:color w:val="000000" w:themeColor="text1"/>
          <w:position w:val="-8"/>
        </w:rPr>
        <w:t xml:space="preserve">  </w:t>
      </w:r>
      <w:r w:rsidRPr="008D37C1">
        <w:rPr>
          <w:rFonts w:cs="Times"/>
          <w:iCs/>
          <w:color w:val="000000" w:themeColor="text1"/>
        </w:rPr>
        <w:t>μ</w:t>
      </w:r>
      <w:proofErr w:type="gramEnd"/>
      <w:r w:rsidRPr="008D37C1">
        <w:rPr>
          <w:rFonts w:cs="Times"/>
          <w:color w:val="000000" w:themeColor="text1"/>
          <w:position w:val="-8"/>
        </w:rPr>
        <w:t xml:space="preserve">2 </w:t>
      </w:r>
      <w:r w:rsidRPr="008D37C1">
        <w:rPr>
          <w:rFonts w:cs="Times"/>
          <w:color w:val="000000" w:themeColor="text1"/>
        </w:rPr>
        <w:t xml:space="preserve"> = </w:t>
      </w:r>
      <w:r w:rsidRPr="008D37C1">
        <w:rPr>
          <w:rFonts w:cs="Times"/>
          <w:iCs/>
          <w:color w:val="000000" w:themeColor="text1"/>
        </w:rPr>
        <w:t>μ</w:t>
      </w:r>
      <w:r w:rsidRPr="008D37C1">
        <w:rPr>
          <w:rFonts w:cs="Times"/>
          <w:color w:val="000000" w:themeColor="text1"/>
          <w:position w:val="-8"/>
        </w:rPr>
        <w:t>3</w:t>
      </w:r>
      <w:r w:rsidRPr="008D37C1">
        <w:rPr>
          <w:rFonts w:ascii="MS Mincho" w:eastAsia="MS Mincho" w:hAnsi="MS Mincho" w:cs="MS Mincho"/>
          <w:color w:val="000000" w:themeColor="text1"/>
        </w:rPr>
        <w:t> </w:t>
      </w:r>
    </w:p>
    <w:p w14:paraId="391F9C18" w14:textId="77777777" w:rsidR="00BD5962" w:rsidRPr="008D37C1" w:rsidRDefault="00BD5962" w:rsidP="00BD5962">
      <w:pPr>
        <w:widowControl w:val="0"/>
        <w:autoSpaceDE w:val="0"/>
        <w:autoSpaceDN w:val="0"/>
        <w:adjustRightInd w:val="0"/>
        <w:jc w:val="both"/>
        <w:rPr>
          <w:rFonts w:cs="Times"/>
          <w:color w:val="000000" w:themeColor="text1"/>
        </w:rPr>
      </w:pPr>
      <w:r w:rsidRPr="008D37C1">
        <w:rPr>
          <w:rFonts w:cs="Times"/>
          <w:iCs/>
          <w:color w:val="000000" w:themeColor="text1"/>
        </w:rPr>
        <w:t>H</w:t>
      </w:r>
      <w:r w:rsidRPr="005D1325">
        <w:rPr>
          <w:rFonts w:cs="Times"/>
          <w:color w:val="000000" w:themeColor="text1"/>
          <w:position w:val="-8"/>
          <w:vertAlign w:val="subscript"/>
        </w:rPr>
        <w:t>a</w:t>
      </w:r>
      <w:r w:rsidRPr="008D37C1">
        <w:rPr>
          <w:rFonts w:cs="Times"/>
          <w:color w:val="000000" w:themeColor="text1"/>
        </w:rPr>
        <w:t xml:space="preserve">: Not all population means are equal </w:t>
      </w:r>
    </w:p>
    <w:p w14:paraId="4C8636AD" w14:textId="0A8B862B" w:rsidR="00BD5962" w:rsidRPr="00551765" w:rsidRDefault="00BD5962" w:rsidP="00BD5962">
      <w:pPr>
        <w:widowControl w:val="0"/>
        <w:tabs>
          <w:tab w:val="left" w:pos="220"/>
          <w:tab w:val="left" w:pos="720"/>
        </w:tabs>
        <w:autoSpaceDE w:val="0"/>
        <w:autoSpaceDN w:val="0"/>
        <w:adjustRightInd w:val="0"/>
        <w:rPr>
          <w:rFonts w:cs="Times"/>
          <w:color w:val="000000"/>
        </w:rPr>
      </w:pPr>
      <w:r>
        <w:rPr>
          <w:rFonts w:cs="Times"/>
          <w:color w:val="000000"/>
        </w:rPr>
        <w:t xml:space="preserve">Test Statistics: </w:t>
      </w:r>
      <m:oMath>
        <m:r>
          <m:rPr>
            <m:sty m:val="p"/>
          </m:rPr>
          <w:rPr>
            <w:rFonts w:ascii="Cambria Math" w:hAnsi="Cambria Math" w:cs="Times"/>
            <w:color w:val="000000" w:themeColor="text1"/>
          </w:rPr>
          <m:t xml:space="preserve">F= </m:t>
        </m:r>
        <m:f>
          <m:fPr>
            <m:ctrlPr>
              <w:rPr>
                <w:rFonts w:ascii="Cambria Math" w:hAnsi="Cambria Math" w:cs="Times"/>
                <w:color w:val="000000" w:themeColor="text1"/>
              </w:rPr>
            </m:ctrlPr>
          </m:fPr>
          <m:num>
            <m:r>
              <m:rPr>
                <m:sty m:val="p"/>
              </m:rPr>
              <w:rPr>
                <w:rFonts w:ascii="Cambria Math" w:hAnsi="Cambria Math" w:cs="Times"/>
                <w:color w:val="000000" w:themeColor="text1"/>
              </w:rPr>
              <m:t>MSTR</m:t>
            </m:r>
          </m:num>
          <m:den>
            <m:r>
              <m:rPr>
                <m:sty m:val="p"/>
              </m:rPr>
              <w:rPr>
                <w:rFonts w:ascii="Cambria Math" w:hAnsi="Cambria Math" w:cs="Times"/>
                <w:color w:val="000000" w:themeColor="text1"/>
              </w:rPr>
              <m:t>MSE</m:t>
            </m:r>
          </m:den>
        </m:f>
      </m:oMath>
    </w:p>
    <w:p w14:paraId="08D1DB4F" w14:textId="77777777" w:rsidR="00BD5962" w:rsidRDefault="00BD5962" w:rsidP="00BD5962">
      <w:pPr>
        <w:widowControl w:val="0"/>
        <w:autoSpaceDE w:val="0"/>
        <w:autoSpaceDN w:val="0"/>
        <w:adjustRightInd w:val="0"/>
        <w:rPr>
          <w:rFonts w:cs="Times"/>
          <w:color w:val="000000"/>
        </w:rPr>
      </w:pPr>
      <w:r>
        <w:rPr>
          <w:rFonts w:cs="Times"/>
          <w:color w:val="000000"/>
        </w:rPr>
        <w:t xml:space="preserve">Rejection </w:t>
      </w:r>
      <w:proofErr w:type="gramStart"/>
      <w:r>
        <w:rPr>
          <w:rFonts w:cs="Times"/>
          <w:color w:val="000000"/>
        </w:rPr>
        <w:t>Rule :</w:t>
      </w:r>
      <w:proofErr w:type="gramEnd"/>
    </w:p>
    <w:tbl>
      <w:tblPr>
        <w:tblW w:w="0" w:type="auto"/>
        <w:tblInd w:w="297" w:type="dxa"/>
        <w:tblLook w:val="0000" w:firstRow="0" w:lastRow="0" w:firstColumn="0" w:lastColumn="0" w:noHBand="0" w:noVBand="0"/>
      </w:tblPr>
      <w:tblGrid>
        <w:gridCol w:w="2675"/>
        <w:gridCol w:w="4678"/>
      </w:tblGrid>
      <w:tr w:rsidR="00BD5962" w14:paraId="10446E7A" w14:textId="77777777" w:rsidTr="00BD5962">
        <w:trPr>
          <w:trHeight w:val="360"/>
        </w:trPr>
        <w:tc>
          <w:tcPr>
            <w:tcW w:w="2675" w:type="dxa"/>
          </w:tcPr>
          <w:p w14:paraId="75D70B63" w14:textId="77777777" w:rsidR="00BD5962" w:rsidRPr="00CE5A6B" w:rsidRDefault="00BD5962" w:rsidP="009D6320">
            <w:pPr>
              <w:widowControl w:val="0"/>
              <w:autoSpaceDE w:val="0"/>
              <w:autoSpaceDN w:val="0"/>
              <w:adjustRightInd w:val="0"/>
              <w:ind w:left="58"/>
              <w:rPr>
                <w:rFonts w:cs="Times"/>
                <w:color w:val="000000"/>
                <w:position w:val="-8"/>
              </w:rPr>
            </w:pPr>
            <w:r>
              <w:rPr>
                <w:rFonts w:cs="Times"/>
                <w:color w:val="000000"/>
              </w:rPr>
              <w:t>p-value approach:</w:t>
            </w:r>
          </w:p>
        </w:tc>
        <w:tc>
          <w:tcPr>
            <w:tcW w:w="4678" w:type="dxa"/>
          </w:tcPr>
          <w:p w14:paraId="55DCBCD1" w14:textId="77777777" w:rsidR="00BD5962" w:rsidRPr="00CE5A6B" w:rsidRDefault="00BD5962" w:rsidP="009D6320">
            <w:pPr>
              <w:widowControl w:val="0"/>
              <w:autoSpaceDE w:val="0"/>
              <w:autoSpaceDN w:val="0"/>
              <w:adjustRightInd w:val="0"/>
              <w:rPr>
                <w:rFonts w:eastAsiaTheme="minorEastAsia" w:cs="Times"/>
                <w:iCs/>
                <w:color w:val="000000"/>
              </w:rPr>
            </w:pPr>
            <w:r w:rsidRPr="00551765">
              <w:rPr>
                <w:rFonts w:cs="Times"/>
                <w:iCs/>
                <w:color w:val="000000"/>
              </w:rPr>
              <w:t xml:space="preserve">if </w:t>
            </w:r>
            <m:oMath>
              <m:r>
                <m:rPr>
                  <m:sty m:val="p"/>
                </m:rPr>
                <w:rPr>
                  <w:rFonts w:ascii="Cambria Math" w:hAnsi="Cambria Math" w:cs="Times"/>
                  <w:color w:val="000000"/>
                </w:rPr>
                <m:t>p-value ≤ α</m:t>
              </m:r>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r w:rsidR="00BD5962" w14:paraId="72A9D948" w14:textId="77777777" w:rsidTr="00BD5962">
        <w:trPr>
          <w:trHeight w:val="360"/>
        </w:trPr>
        <w:tc>
          <w:tcPr>
            <w:tcW w:w="2675" w:type="dxa"/>
          </w:tcPr>
          <w:p w14:paraId="2C4EFBEA" w14:textId="77777777" w:rsidR="00BD5962" w:rsidRDefault="00BD5962" w:rsidP="009D6320">
            <w:pPr>
              <w:widowControl w:val="0"/>
              <w:autoSpaceDE w:val="0"/>
              <w:autoSpaceDN w:val="0"/>
              <w:adjustRightInd w:val="0"/>
              <w:ind w:left="58"/>
              <w:rPr>
                <w:rFonts w:cs="Times"/>
                <w:color w:val="000000"/>
              </w:rPr>
            </w:pPr>
            <w:r>
              <w:rPr>
                <w:rFonts w:cs="Times"/>
                <w:color w:val="000000"/>
              </w:rPr>
              <w:t>Critical value approach:</w:t>
            </w:r>
          </w:p>
        </w:tc>
        <w:tc>
          <w:tcPr>
            <w:tcW w:w="4678" w:type="dxa"/>
          </w:tcPr>
          <w:p w14:paraId="6D22FF52" w14:textId="0DAD3E4F" w:rsidR="00BD5962" w:rsidRPr="00551765" w:rsidRDefault="00BD5962" w:rsidP="009D6320">
            <w:pPr>
              <w:widowControl w:val="0"/>
              <w:autoSpaceDE w:val="0"/>
              <w:autoSpaceDN w:val="0"/>
              <w:adjustRightInd w:val="0"/>
              <w:rPr>
                <w:rFonts w:cs="Times"/>
                <w:iCs/>
                <w:color w:val="000000"/>
              </w:rPr>
            </w:pPr>
            <w:r>
              <w:rPr>
                <w:rFonts w:cs="Times"/>
                <w:iCs/>
                <w:color w:val="000000"/>
              </w:rPr>
              <w:t xml:space="preserve">If </w:t>
            </w:r>
            <m:oMath>
              <m:r>
                <w:rPr>
                  <w:rFonts w:ascii="Cambria Math" w:hAnsi="Cambria Math" w:cs="Times"/>
                  <w:color w:val="000000"/>
                </w:rPr>
                <m:t>F</m:t>
              </m:r>
              <m:r>
                <w:rPr>
                  <w:rFonts w:ascii="Cambria Math" w:hAnsi="Cambria Math" w:cs="Times"/>
                  <w:color w:val="000000"/>
                </w:rPr>
                <m:t xml:space="preserve"> ≥ </m:t>
              </m:r>
              <m: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F</m:t>
                  </m:r>
                </m:e>
                <m:sub>
                  <m:r>
                    <w:rPr>
                      <w:rFonts w:ascii="Cambria Math" w:hAnsi="Cambria Math" w:cs="Times"/>
                      <w:color w:val="000000"/>
                    </w:rPr>
                    <m:t>α</m:t>
                  </m:r>
                </m:sub>
              </m:sSub>
            </m:oMath>
            <w:r w:rsidRPr="00551765">
              <w:rPr>
                <w:rFonts w:eastAsiaTheme="minorEastAsia" w:cs="Times"/>
                <w:iCs/>
                <w:color w:val="000000"/>
              </w:rPr>
              <w:t xml:space="preserve"> then reject </w:t>
            </w:r>
            <w:r w:rsidRPr="00551765">
              <w:rPr>
                <w:rFonts w:cs="Times"/>
                <w:iCs/>
                <w:color w:val="000000"/>
              </w:rPr>
              <w:t>H</w:t>
            </w:r>
            <w:r w:rsidRPr="00CE5A6B">
              <w:rPr>
                <w:rFonts w:cs="Times"/>
                <w:iCs/>
                <w:color w:val="000000"/>
                <w:vertAlign w:val="subscript"/>
              </w:rPr>
              <w:t>0</w:t>
            </w:r>
          </w:p>
        </w:tc>
      </w:tr>
    </w:tbl>
    <w:p w14:paraId="79019FF4" w14:textId="1538B37C" w:rsidR="00BD5962" w:rsidRPr="00551765" w:rsidRDefault="00BD5962" w:rsidP="00BD5962">
      <w:pPr>
        <w:outlineLvl w:val="0"/>
        <w:rPr>
          <w:lang w:val="en-US"/>
        </w:rPr>
      </w:pPr>
      <w:r>
        <w:rPr>
          <w:lang w:val="en-US"/>
        </w:rPr>
        <w:t xml:space="preserve">Where the value of </w:t>
      </w:r>
      <m:oMath>
        <m:sSub>
          <m:sSubPr>
            <m:ctrlPr>
              <w:rPr>
                <w:rFonts w:ascii="Cambria Math" w:hAnsi="Cambria Math" w:cs="Times"/>
                <w:i/>
                <w:color w:val="000000"/>
              </w:rPr>
            </m:ctrlPr>
          </m:sSubPr>
          <m:e>
            <m:r>
              <w:rPr>
                <w:rFonts w:ascii="Cambria Math" w:hAnsi="Cambria Math" w:cs="Times"/>
                <w:color w:val="000000"/>
              </w:rPr>
              <m:t>F</m:t>
            </m:r>
          </m:e>
          <m:sub>
            <m:r>
              <w:rPr>
                <w:rFonts w:ascii="Cambria Math" w:hAnsi="Cambria Math" w:cs="Times"/>
                <w:color w:val="000000"/>
              </w:rPr>
              <m:t>α</m:t>
            </m:r>
          </m:sub>
        </m:sSub>
      </m:oMath>
      <w:r>
        <w:rPr>
          <w:rFonts w:eastAsiaTheme="minorEastAsia"/>
          <w:color w:val="000000"/>
        </w:rPr>
        <w:t xml:space="preserve"> is</w:t>
      </w:r>
      <w:r w:rsidR="00316670">
        <w:rPr>
          <w:rFonts w:eastAsiaTheme="minorEastAsia"/>
          <w:color w:val="000000"/>
        </w:rPr>
        <w:t xml:space="preserve"> based on F distribution with k – 1 numerator degrees of freedom and </w:t>
      </w:r>
      <w:proofErr w:type="spellStart"/>
      <w:r w:rsidR="00316670">
        <w:rPr>
          <w:rFonts w:eastAsia="MS Mincho" w:cs="MS Mincho"/>
          <w:color w:val="000000" w:themeColor="text1"/>
        </w:rPr>
        <w:t>n</w:t>
      </w:r>
      <w:r w:rsidR="00316670" w:rsidRPr="00F05774">
        <w:rPr>
          <w:rFonts w:eastAsia="MS Mincho" w:cs="MS Mincho"/>
          <w:color w:val="000000" w:themeColor="text1"/>
          <w:vertAlign w:val="subscript"/>
        </w:rPr>
        <w:t>T</w:t>
      </w:r>
      <w:proofErr w:type="spellEnd"/>
      <w:r w:rsidR="00316670">
        <w:rPr>
          <w:rFonts w:eastAsia="MS Mincho" w:cs="MS Mincho"/>
          <w:color w:val="000000" w:themeColor="text1"/>
        </w:rPr>
        <w:t xml:space="preserve"> - </w:t>
      </w:r>
      <w:r w:rsidR="00316670" w:rsidRPr="008D37C1">
        <w:rPr>
          <w:rFonts w:cs="Times"/>
          <w:iCs/>
          <w:color w:val="000000" w:themeColor="text1"/>
        </w:rPr>
        <w:t>k</w:t>
      </w:r>
      <w:r w:rsidR="00316670" w:rsidRPr="008D37C1">
        <w:rPr>
          <w:rFonts w:cs="Times"/>
          <w:color w:val="000000" w:themeColor="text1"/>
        </w:rPr>
        <w:t xml:space="preserve"> </w:t>
      </w:r>
      <w:r w:rsidR="00316670">
        <w:rPr>
          <w:rFonts w:eastAsiaTheme="minorEastAsia"/>
          <w:color w:val="000000"/>
        </w:rPr>
        <w:t>denominator degrees of freedom.</w:t>
      </w:r>
    </w:p>
    <w:p w14:paraId="0E2DB7B4" w14:textId="77777777" w:rsidR="00BD5962" w:rsidRDefault="00BD5962" w:rsidP="008D37C1">
      <w:pPr>
        <w:widowControl w:val="0"/>
        <w:autoSpaceDE w:val="0"/>
        <w:autoSpaceDN w:val="0"/>
        <w:adjustRightInd w:val="0"/>
        <w:jc w:val="both"/>
        <w:rPr>
          <w:rFonts w:cs="Times"/>
          <w:b/>
          <w:bCs/>
          <w:color w:val="000000" w:themeColor="text1"/>
        </w:rPr>
      </w:pPr>
    </w:p>
    <w:p w14:paraId="36F87B9E" w14:textId="3E884E39" w:rsidR="000A06D1" w:rsidRPr="008D37C1" w:rsidRDefault="000A06D1" w:rsidP="008D37C1">
      <w:pPr>
        <w:widowControl w:val="0"/>
        <w:autoSpaceDE w:val="0"/>
        <w:autoSpaceDN w:val="0"/>
        <w:adjustRightInd w:val="0"/>
        <w:jc w:val="both"/>
        <w:rPr>
          <w:rFonts w:eastAsia="MS Mincho" w:cs="MS Mincho"/>
          <w:color w:val="000000" w:themeColor="text1"/>
        </w:rPr>
      </w:pPr>
      <w:r w:rsidRPr="008D37C1">
        <w:rPr>
          <w:rFonts w:cs="Times"/>
          <w:b/>
          <w:bCs/>
          <w:color w:val="000000" w:themeColor="text1"/>
        </w:rPr>
        <w:t>Randomized block design</w:t>
      </w:r>
      <w:r w:rsidR="00807D87" w:rsidRPr="008D37C1">
        <w:rPr>
          <w:rFonts w:cs="Times"/>
          <w:b/>
          <w:bCs/>
          <w:color w:val="000000" w:themeColor="text1"/>
        </w:rPr>
        <w:t>:</w:t>
      </w:r>
      <w:r w:rsidRPr="008D37C1">
        <w:rPr>
          <w:rFonts w:cs="Times"/>
          <w:bCs/>
          <w:color w:val="000000" w:themeColor="text1"/>
        </w:rPr>
        <w:t xml:space="preserve"> </w:t>
      </w:r>
      <w:r w:rsidRPr="008D37C1">
        <w:rPr>
          <w:rFonts w:cs="Times"/>
          <w:color w:val="000000" w:themeColor="text1"/>
        </w:rPr>
        <w:t xml:space="preserve">An experimental design </w:t>
      </w:r>
      <w:r w:rsidR="00B13B25">
        <w:rPr>
          <w:rFonts w:cs="Times"/>
          <w:color w:val="000000" w:themeColor="text1"/>
        </w:rPr>
        <w:t xml:space="preserve">that </w:t>
      </w:r>
      <w:r w:rsidRPr="008D37C1">
        <w:rPr>
          <w:rFonts w:cs="Times"/>
          <w:color w:val="000000" w:themeColor="text1"/>
        </w:rPr>
        <w:t>employing blocking.</w:t>
      </w:r>
      <w:r w:rsidRPr="008D37C1">
        <w:rPr>
          <w:rFonts w:ascii="MS Mincho" w:eastAsia="MS Mincho" w:hAnsi="MS Mincho" w:cs="MS Mincho"/>
          <w:color w:val="000000" w:themeColor="text1"/>
        </w:rPr>
        <w:t> </w:t>
      </w:r>
    </w:p>
    <w:p w14:paraId="42CC39AA" w14:textId="2F4CD02F" w:rsidR="00DE3167" w:rsidRDefault="00DE3167" w:rsidP="008D37C1">
      <w:pPr>
        <w:widowControl w:val="0"/>
        <w:autoSpaceDE w:val="0"/>
        <w:autoSpaceDN w:val="0"/>
        <w:adjustRightInd w:val="0"/>
        <w:jc w:val="both"/>
        <w:rPr>
          <w:rFonts w:cs="Times"/>
          <w:color w:val="000000" w:themeColor="text1"/>
        </w:rPr>
      </w:pPr>
      <w:r w:rsidRPr="008D37C1">
        <w:rPr>
          <w:rFonts w:cs="Times"/>
          <w:color w:val="000000" w:themeColor="text1"/>
        </w:rPr>
        <w:t xml:space="preserve">In the one-way, or completely randomized ANOVA, treatments are randomly assigned to all of the persons or other test units in the experiment. As a result, the composition of the treatment groups may be such that certain kinds of people or test units are overrepresented in some treatment groups and underrepresented in others, simply by chance. If the characteristics of the participants or test units have a strong influence on the measurements we obtain, we may be largely measuring the differing group compositions rather than the effects of the treatments. </w:t>
      </w:r>
    </w:p>
    <w:p w14:paraId="15A307BE" w14:textId="78B1079A" w:rsidR="005D1325" w:rsidRDefault="00B13B25" w:rsidP="008D37C1">
      <w:pPr>
        <w:widowControl w:val="0"/>
        <w:autoSpaceDE w:val="0"/>
        <w:autoSpaceDN w:val="0"/>
        <w:adjustRightInd w:val="0"/>
        <w:jc w:val="both"/>
        <w:rPr>
          <w:rFonts w:cs="Times"/>
          <w:color w:val="000000" w:themeColor="text1"/>
        </w:rPr>
      </w:pPr>
      <w:r w:rsidRPr="00F05774">
        <w:rPr>
          <w:rFonts w:cs="Times"/>
          <w:b/>
          <w:bCs/>
          <w:color w:val="000000" w:themeColor="text1"/>
        </w:rPr>
        <w:t>Blocking</w:t>
      </w:r>
      <w:r>
        <w:rPr>
          <w:rFonts w:cs="Times"/>
          <w:color w:val="000000" w:themeColor="text1"/>
        </w:rPr>
        <w:t xml:space="preserve"> is a process of using the same or similar experimental units for all treatments. The purpose of blocking is to remove a source of variation from the error term and hence provide </w:t>
      </w:r>
      <w:r>
        <w:rPr>
          <w:rFonts w:cs="Times"/>
          <w:color w:val="000000" w:themeColor="text1"/>
        </w:rPr>
        <w:lastRenderedPageBreak/>
        <w:t xml:space="preserve">a more powerful test for a difference in population or treatment means. </w:t>
      </w:r>
      <w:r w:rsidR="005D1325" w:rsidRPr="008D37C1">
        <w:rPr>
          <w:rFonts w:cs="Times"/>
          <w:color w:val="000000" w:themeColor="text1"/>
        </w:rPr>
        <w:t>In</w:t>
      </w:r>
      <w:r>
        <w:rPr>
          <w:rFonts w:cs="Times"/>
          <w:color w:val="000000" w:themeColor="text1"/>
        </w:rPr>
        <w:t xml:space="preserve"> </w:t>
      </w:r>
      <w:r w:rsidR="005D1325" w:rsidRPr="008D37C1">
        <w:rPr>
          <w:rFonts w:cs="Times"/>
          <w:color w:val="000000" w:themeColor="text1"/>
        </w:rPr>
        <w:t xml:space="preserve">the </w:t>
      </w:r>
      <w:r w:rsidR="005D1325" w:rsidRPr="008D37C1">
        <w:rPr>
          <w:rFonts w:cs="Times"/>
          <w:bCs/>
          <w:color w:val="000000" w:themeColor="text1"/>
        </w:rPr>
        <w:t xml:space="preserve">randomized block </w:t>
      </w:r>
      <w:r w:rsidR="005D1325" w:rsidRPr="008D37C1">
        <w:rPr>
          <w:rFonts w:cs="Times"/>
          <w:color w:val="000000" w:themeColor="text1"/>
        </w:rPr>
        <w:t xml:space="preserve">design, persons or test units are first arranged into similar groups, or </w:t>
      </w:r>
      <w:r w:rsidR="005D1325" w:rsidRPr="008D37C1">
        <w:rPr>
          <w:rFonts w:cs="Times"/>
          <w:bCs/>
          <w:color w:val="000000" w:themeColor="text1"/>
        </w:rPr>
        <w:t>block</w:t>
      </w:r>
      <w:r w:rsidR="005D1325">
        <w:rPr>
          <w:rFonts w:cs="Times"/>
          <w:bCs/>
          <w:color w:val="000000" w:themeColor="text1"/>
        </w:rPr>
        <w:t>.</w:t>
      </w:r>
      <w:r w:rsidR="005D1325" w:rsidRPr="008D37C1">
        <w:rPr>
          <w:rFonts w:cs="Times"/>
          <w:bCs/>
          <w:color w:val="000000" w:themeColor="text1"/>
        </w:rPr>
        <w:t xml:space="preserve"> </w:t>
      </w:r>
      <w:r w:rsidR="005D1325">
        <w:rPr>
          <w:rFonts w:cs="Times"/>
          <w:bCs/>
          <w:color w:val="000000" w:themeColor="text1"/>
        </w:rPr>
        <w:t xml:space="preserve">Each block is subjected to all </w:t>
      </w:r>
      <w:r w:rsidR="005D1325" w:rsidRPr="008D37C1">
        <w:rPr>
          <w:rFonts w:cs="Times"/>
          <w:color w:val="000000" w:themeColor="text1"/>
        </w:rPr>
        <w:t xml:space="preserve">the treatments. This allows us to reduce the amount of </w:t>
      </w:r>
      <w:r w:rsidR="005D1325" w:rsidRPr="008D37C1">
        <w:rPr>
          <w:rFonts w:cs="Times"/>
          <w:iCs/>
          <w:color w:val="000000" w:themeColor="text1"/>
        </w:rPr>
        <w:t xml:space="preserve">error </w:t>
      </w:r>
      <w:r w:rsidR="005D1325" w:rsidRPr="008D37C1">
        <w:rPr>
          <w:rFonts w:cs="Times"/>
          <w:color w:val="000000" w:themeColor="text1"/>
        </w:rPr>
        <w:t xml:space="preserve">variation. Although we are controlling, or </w:t>
      </w:r>
      <w:r w:rsidR="005D1325" w:rsidRPr="008D37C1">
        <w:rPr>
          <w:rFonts w:cs="Times"/>
          <w:iCs/>
          <w:color w:val="000000" w:themeColor="text1"/>
        </w:rPr>
        <w:t>blocking</w:t>
      </w:r>
      <w:r w:rsidR="005D1325" w:rsidRPr="008D37C1">
        <w:rPr>
          <w:rFonts w:cs="Times"/>
          <w:color w:val="000000" w:themeColor="text1"/>
        </w:rPr>
        <w:t xml:space="preserve">, one variable, our primary concern lies in testing whether the population means could be the same for all of the treatment groups. </w:t>
      </w:r>
    </w:p>
    <w:p w14:paraId="30DB6DCC" w14:textId="26D35CFC" w:rsidR="005D1325" w:rsidRPr="008D37C1" w:rsidRDefault="005D1325" w:rsidP="008D37C1">
      <w:pPr>
        <w:widowControl w:val="0"/>
        <w:autoSpaceDE w:val="0"/>
        <w:autoSpaceDN w:val="0"/>
        <w:adjustRightInd w:val="0"/>
        <w:jc w:val="both"/>
        <w:rPr>
          <w:rFonts w:cs="Times"/>
          <w:color w:val="000000" w:themeColor="text1"/>
        </w:rPr>
      </w:pPr>
      <w:r>
        <w:rPr>
          <w:rFonts w:cs="Times"/>
          <w:color w:val="000000" w:themeColor="text1"/>
        </w:rPr>
        <w:t>A completely randomized design is useful when the experimental units are homogeneous. If the experimental units are heterogenous, blocking is often used to form homogeneous groups. Experimental studies in business often involve experimental units that are highly heterogeneous; as a result, randomized block designs are often employed.</w:t>
      </w:r>
    </w:p>
    <w:p w14:paraId="7279474B" w14:textId="77777777" w:rsidR="005D1325" w:rsidRDefault="005D1325" w:rsidP="008D37C1">
      <w:pPr>
        <w:widowControl w:val="0"/>
        <w:autoSpaceDE w:val="0"/>
        <w:autoSpaceDN w:val="0"/>
        <w:adjustRightInd w:val="0"/>
        <w:jc w:val="both"/>
        <w:rPr>
          <w:rFonts w:cs="Times"/>
          <w:color w:val="000000" w:themeColor="text1"/>
        </w:rPr>
      </w:pPr>
    </w:p>
    <w:p w14:paraId="2FCCFE68" w14:textId="57765A76" w:rsidR="00DE3167" w:rsidRPr="008D37C1" w:rsidRDefault="00DE3167" w:rsidP="008D37C1">
      <w:pPr>
        <w:widowControl w:val="0"/>
        <w:autoSpaceDE w:val="0"/>
        <w:autoSpaceDN w:val="0"/>
        <w:adjustRightInd w:val="0"/>
        <w:jc w:val="both"/>
        <w:rPr>
          <w:rFonts w:cs="Times"/>
          <w:color w:val="000000" w:themeColor="text1"/>
        </w:rPr>
      </w:pPr>
      <w:r w:rsidRPr="008D37C1">
        <w:rPr>
          <w:rFonts w:cs="Times"/>
          <w:color w:val="000000" w:themeColor="text1"/>
        </w:rPr>
        <w:t xml:space="preserve">For example, let’s assume we have randomly selected 12 citizens from a small community and these persons are to participate in an experiment intended to compare the night-vision effectiveness of four different headlamp designs. If we have treatment groups of equal size and randomly assign the treatments, it’s likely that the representation of older drivers would not be exactly the same in all four groups. This would reduce our ability to compare the headlamp designs, since night vision tends to decrease with age. In this situation, the value of the variable that we really want to measure (i.e., the distance at which a headlamp enables a suburban traffic sign to be read) is being strongly influenced by another variable (age category) that has not been considered in the experiment. </w:t>
      </w:r>
    </w:p>
    <w:p w14:paraId="575B786C" w14:textId="42DAABA9" w:rsidR="00DE3167" w:rsidRPr="008D37C1" w:rsidRDefault="00DE3167" w:rsidP="008D37C1">
      <w:pPr>
        <w:widowControl w:val="0"/>
        <w:autoSpaceDE w:val="0"/>
        <w:autoSpaceDN w:val="0"/>
        <w:adjustRightInd w:val="0"/>
        <w:jc w:val="both"/>
        <w:rPr>
          <w:rFonts w:cs="Times"/>
          <w:color w:val="000000" w:themeColor="text1"/>
        </w:rPr>
      </w:pPr>
      <w:r w:rsidRPr="008D37C1">
        <w:rPr>
          <w:rFonts w:cs="Times"/>
          <w:color w:val="000000" w:themeColor="text1"/>
        </w:rPr>
        <w:t xml:space="preserve">For example, in the night-vision experiment just described, use of the randomized block design would ensure that the treatment groups are comparable in terms of the age categories of their members. Exerting this control over the age-category variable (now referred to as a </w:t>
      </w:r>
      <w:r w:rsidRPr="008D37C1">
        <w:rPr>
          <w:rFonts w:cs="Times"/>
          <w:iCs/>
          <w:color w:val="000000" w:themeColor="text1"/>
        </w:rPr>
        <w:t xml:space="preserve">blocking </w:t>
      </w:r>
      <w:r w:rsidRPr="008D37C1">
        <w:rPr>
          <w:rFonts w:cs="Times"/>
          <w:color w:val="000000" w:themeColor="text1"/>
        </w:rPr>
        <w:t xml:space="preserve">variable) allows us to better compare the effectiveness of the headlamp designs, or treatments. </w:t>
      </w:r>
    </w:p>
    <w:p w14:paraId="31A4F96D" w14:textId="77777777" w:rsidR="00A01726" w:rsidRPr="008D37C1" w:rsidRDefault="00A01726" w:rsidP="008D37C1">
      <w:pPr>
        <w:jc w:val="both"/>
        <w:rPr>
          <w:rFonts w:eastAsia="Times New Roman"/>
          <w:color w:val="000000" w:themeColor="text1"/>
        </w:rPr>
      </w:pPr>
    </w:p>
    <w:p w14:paraId="02DDCCAB" w14:textId="380285A4" w:rsidR="00BC2942" w:rsidRPr="008D37C1" w:rsidRDefault="00BC2942" w:rsidP="008D37C1">
      <w:pPr>
        <w:pStyle w:val="ListParagraph"/>
        <w:ind w:left="1440"/>
        <w:jc w:val="both"/>
        <w:rPr>
          <w:rFonts w:eastAsia="Times New Roman"/>
          <w:color w:val="000000" w:themeColor="text1"/>
        </w:rPr>
      </w:pPr>
    </w:p>
    <w:sectPr w:rsidR="00BC2942" w:rsidRPr="008D37C1"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F82FD2A"/>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5A0F94"/>
    <w:multiLevelType w:val="hybridMultilevel"/>
    <w:tmpl w:val="97EE2F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35ACB"/>
    <w:multiLevelType w:val="hybridMultilevel"/>
    <w:tmpl w:val="EDB2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504DB7"/>
    <w:multiLevelType w:val="hybridMultilevel"/>
    <w:tmpl w:val="59C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6F213B7"/>
    <w:multiLevelType w:val="hybridMultilevel"/>
    <w:tmpl w:val="A9D4A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AF3F25"/>
    <w:multiLevelType w:val="hybridMultilevel"/>
    <w:tmpl w:val="7E8E8C5C"/>
    <w:lvl w:ilvl="0" w:tplc="08090001">
      <w:start w:val="1"/>
      <w:numFmt w:val="bullet"/>
      <w:lvlText w:val=""/>
      <w:lvlJc w:val="left"/>
      <w:pPr>
        <w:ind w:left="720" w:hanging="360"/>
      </w:pPr>
      <w:rPr>
        <w:rFonts w:ascii="Symbol" w:hAnsi="Symbol"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CBF7693"/>
    <w:multiLevelType w:val="hybridMultilevel"/>
    <w:tmpl w:val="88EE7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4907D9"/>
    <w:multiLevelType w:val="hybridMultilevel"/>
    <w:tmpl w:val="BA24AD9C"/>
    <w:lvl w:ilvl="0" w:tplc="90F82222">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
  </w:num>
  <w:num w:numId="3">
    <w:abstractNumId w:val="6"/>
  </w:num>
  <w:num w:numId="4">
    <w:abstractNumId w:val="20"/>
  </w:num>
  <w:num w:numId="5">
    <w:abstractNumId w:val="16"/>
  </w:num>
  <w:num w:numId="6">
    <w:abstractNumId w:val="17"/>
  </w:num>
  <w:num w:numId="7">
    <w:abstractNumId w:val="4"/>
  </w:num>
  <w:num w:numId="8">
    <w:abstractNumId w:val="10"/>
  </w:num>
  <w:num w:numId="9">
    <w:abstractNumId w:val="19"/>
  </w:num>
  <w:num w:numId="10">
    <w:abstractNumId w:val="0"/>
  </w:num>
  <w:num w:numId="11">
    <w:abstractNumId w:val="21"/>
  </w:num>
  <w:num w:numId="12">
    <w:abstractNumId w:val="3"/>
  </w:num>
  <w:num w:numId="13">
    <w:abstractNumId w:val="2"/>
  </w:num>
  <w:num w:numId="14">
    <w:abstractNumId w:val="13"/>
  </w:num>
  <w:num w:numId="15">
    <w:abstractNumId w:val="5"/>
  </w:num>
  <w:num w:numId="16">
    <w:abstractNumId w:val="7"/>
  </w:num>
  <w:num w:numId="17">
    <w:abstractNumId w:val="8"/>
  </w:num>
  <w:num w:numId="18">
    <w:abstractNumId w:val="9"/>
  </w:num>
  <w:num w:numId="19">
    <w:abstractNumId w:val="14"/>
  </w:num>
  <w:num w:numId="20">
    <w:abstractNumId w:val="12"/>
  </w:num>
  <w:num w:numId="21">
    <w:abstractNumId w:val="11"/>
  </w:num>
  <w:num w:numId="22">
    <w:abstractNumId w:val="22"/>
  </w:num>
  <w:num w:numId="23">
    <w:abstractNumId w:val="2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50D"/>
    <w:rsid w:val="00020FFF"/>
    <w:rsid w:val="00051346"/>
    <w:rsid w:val="00052BB4"/>
    <w:rsid w:val="0005757F"/>
    <w:rsid w:val="000779C1"/>
    <w:rsid w:val="00094AA6"/>
    <w:rsid w:val="000A06D1"/>
    <w:rsid w:val="000A0861"/>
    <w:rsid w:val="000D0372"/>
    <w:rsid w:val="000D2866"/>
    <w:rsid w:val="000D5622"/>
    <w:rsid w:val="00102FAE"/>
    <w:rsid w:val="0011571D"/>
    <w:rsid w:val="001348DF"/>
    <w:rsid w:val="001574E0"/>
    <w:rsid w:val="00161C01"/>
    <w:rsid w:val="00166F16"/>
    <w:rsid w:val="00180A82"/>
    <w:rsid w:val="001A4A0F"/>
    <w:rsid w:val="001C1325"/>
    <w:rsid w:val="001D0150"/>
    <w:rsid w:val="001E29A8"/>
    <w:rsid w:val="001E7D5A"/>
    <w:rsid w:val="001F5A32"/>
    <w:rsid w:val="00205CFE"/>
    <w:rsid w:val="00212988"/>
    <w:rsid w:val="002230E3"/>
    <w:rsid w:val="00230A84"/>
    <w:rsid w:val="002428A0"/>
    <w:rsid w:val="002523D9"/>
    <w:rsid w:val="0026277A"/>
    <w:rsid w:val="00291972"/>
    <w:rsid w:val="00295176"/>
    <w:rsid w:val="002964CF"/>
    <w:rsid w:val="002A0535"/>
    <w:rsid w:val="002A485C"/>
    <w:rsid w:val="002A529D"/>
    <w:rsid w:val="002A7D45"/>
    <w:rsid w:val="002D2295"/>
    <w:rsid w:val="002E5DEA"/>
    <w:rsid w:val="00303DA9"/>
    <w:rsid w:val="00316040"/>
    <w:rsid w:val="00316670"/>
    <w:rsid w:val="00351694"/>
    <w:rsid w:val="00362891"/>
    <w:rsid w:val="00374BB4"/>
    <w:rsid w:val="003764A7"/>
    <w:rsid w:val="00384165"/>
    <w:rsid w:val="00392D20"/>
    <w:rsid w:val="003E01D5"/>
    <w:rsid w:val="003E268F"/>
    <w:rsid w:val="003F00B1"/>
    <w:rsid w:val="003F55B6"/>
    <w:rsid w:val="003F7EFB"/>
    <w:rsid w:val="004038CA"/>
    <w:rsid w:val="00404430"/>
    <w:rsid w:val="00422A66"/>
    <w:rsid w:val="00423A73"/>
    <w:rsid w:val="004411CF"/>
    <w:rsid w:val="00454EB5"/>
    <w:rsid w:val="00457FD6"/>
    <w:rsid w:val="004640E7"/>
    <w:rsid w:val="0047146A"/>
    <w:rsid w:val="0048154B"/>
    <w:rsid w:val="00481AF0"/>
    <w:rsid w:val="00487167"/>
    <w:rsid w:val="00492FD5"/>
    <w:rsid w:val="00493BB3"/>
    <w:rsid w:val="004A54A9"/>
    <w:rsid w:val="004C600B"/>
    <w:rsid w:val="004C7AE5"/>
    <w:rsid w:val="004F5B41"/>
    <w:rsid w:val="00500E18"/>
    <w:rsid w:val="0051438C"/>
    <w:rsid w:val="00524C24"/>
    <w:rsid w:val="00525C6D"/>
    <w:rsid w:val="00531EB2"/>
    <w:rsid w:val="0054324C"/>
    <w:rsid w:val="0054797E"/>
    <w:rsid w:val="00547A0A"/>
    <w:rsid w:val="00561143"/>
    <w:rsid w:val="005630E1"/>
    <w:rsid w:val="00590BCD"/>
    <w:rsid w:val="00597D74"/>
    <w:rsid w:val="005B0A90"/>
    <w:rsid w:val="005B1D36"/>
    <w:rsid w:val="005B4D4C"/>
    <w:rsid w:val="005C0E29"/>
    <w:rsid w:val="005C5AFF"/>
    <w:rsid w:val="005D1325"/>
    <w:rsid w:val="005D25B0"/>
    <w:rsid w:val="005E0F21"/>
    <w:rsid w:val="005F096F"/>
    <w:rsid w:val="005F44BF"/>
    <w:rsid w:val="005F6606"/>
    <w:rsid w:val="0060778C"/>
    <w:rsid w:val="00607E99"/>
    <w:rsid w:val="00626785"/>
    <w:rsid w:val="0063026D"/>
    <w:rsid w:val="00632AF3"/>
    <w:rsid w:val="00647600"/>
    <w:rsid w:val="0065471F"/>
    <w:rsid w:val="006710C4"/>
    <w:rsid w:val="0069625A"/>
    <w:rsid w:val="006B3B59"/>
    <w:rsid w:val="006E46C6"/>
    <w:rsid w:val="006F4A1D"/>
    <w:rsid w:val="00702AE6"/>
    <w:rsid w:val="007033D6"/>
    <w:rsid w:val="00712675"/>
    <w:rsid w:val="00717FB1"/>
    <w:rsid w:val="00726276"/>
    <w:rsid w:val="007300FD"/>
    <w:rsid w:val="007308FE"/>
    <w:rsid w:val="00736781"/>
    <w:rsid w:val="00751555"/>
    <w:rsid w:val="0075158A"/>
    <w:rsid w:val="0075211B"/>
    <w:rsid w:val="007943A3"/>
    <w:rsid w:val="00794D8F"/>
    <w:rsid w:val="00795AFA"/>
    <w:rsid w:val="007A6618"/>
    <w:rsid w:val="007C3BE9"/>
    <w:rsid w:val="007C3FFC"/>
    <w:rsid w:val="007D419D"/>
    <w:rsid w:val="007E0E8B"/>
    <w:rsid w:val="007F537D"/>
    <w:rsid w:val="008010B0"/>
    <w:rsid w:val="00804871"/>
    <w:rsid w:val="00807D87"/>
    <w:rsid w:val="00825235"/>
    <w:rsid w:val="00833061"/>
    <w:rsid w:val="00867BC7"/>
    <w:rsid w:val="0087085D"/>
    <w:rsid w:val="00872ABB"/>
    <w:rsid w:val="00882F9F"/>
    <w:rsid w:val="00884098"/>
    <w:rsid w:val="00886F97"/>
    <w:rsid w:val="008A318B"/>
    <w:rsid w:val="008A60DC"/>
    <w:rsid w:val="008B0C74"/>
    <w:rsid w:val="008C0650"/>
    <w:rsid w:val="008C4DE5"/>
    <w:rsid w:val="008D37C1"/>
    <w:rsid w:val="008E0ACD"/>
    <w:rsid w:val="008E60BF"/>
    <w:rsid w:val="008E6858"/>
    <w:rsid w:val="009203D8"/>
    <w:rsid w:val="00923A26"/>
    <w:rsid w:val="0093031F"/>
    <w:rsid w:val="00933276"/>
    <w:rsid w:val="009460E5"/>
    <w:rsid w:val="00946CF8"/>
    <w:rsid w:val="009518DC"/>
    <w:rsid w:val="0095342C"/>
    <w:rsid w:val="009632BD"/>
    <w:rsid w:val="0099548C"/>
    <w:rsid w:val="009A0D38"/>
    <w:rsid w:val="009A2A46"/>
    <w:rsid w:val="009A2A87"/>
    <w:rsid w:val="009A4618"/>
    <w:rsid w:val="009C0067"/>
    <w:rsid w:val="009C7E71"/>
    <w:rsid w:val="009D088B"/>
    <w:rsid w:val="009E264A"/>
    <w:rsid w:val="009E6246"/>
    <w:rsid w:val="009F3BEA"/>
    <w:rsid w:val="009F4DD4"/>
    <w:rsid w:val="009F536C"/>
    <w:rsid w:val="00A01726"/>
    <w:rsid w:val="00A23BE5"/>
    <w:rsid w:val="00A23F6C"/>
    <w:rsid w:val="00A25C1C"/>
    <w:rsid w:val="00A266DF"/>
    <w:rsid w:val="00A325F5"/>
    <w:rsid w:val="00A43A09"/>
    <w:rsid w:val="00A61CE7"/>
    <w:rsid w:val="00A86BD1"/>
    <w:rsid w:val="00A93DFE"/>
    <w:rsid w:val="00A954A1"/>
    <w:rsid w:val="00AB4A5E"/>
    <w:rsid w:val="00AB75E6"/>
    <w:rsid w:val="00AD0675"/>
    <w:rsid w:val="00AE1CC6"/>
    <w:rsid w:val="00AF1627"/>
    <w:rsid w:val="00B032FF"/>
    <w:rsid w:val="00B043D3"/>
    <w:rsid w:val="00B13B25"/>
    <w:rsid w:val="00B220B8"/>
    <w:rsid w:val="00B2335C"/>
    <w:rsid w:val="00B30E01"/>
    <w:rsid w:val="00B35F81"/>
    <w:rsid w:val="00B3769A"/>
    <w:rsid w:val="00B4634B"/>
    <w:rsid w:val="00B564F7"/>
    <w:rsid w:val="00B924B0"/>
    <w:rsid w:val="00BB54E4"/>
    <w:rsid w:val="00BC2942"/>
    <w:rsid w:val="00BD5962"/>
    <w:rsid w:val="00BE4048"/>
    <w:rsid w:val="00BE5085"/>
    <w:rsid w:val="00C0200C"/>
    <w:rsid w:val="00C03763"/>
    <w:rsid w:val="00C17E47"/>
    <w:rsid w:val="00C222D9"/>
    <w:rsid w:val="00C24B59"/>
    <w:rsid w:val="00C35D8B"/>
    <w:rsid w:val="00C406B7"/>
    <w:rsid w:val="00C605E3"/>
    <w:rsid w:val="00C6199D"/>
    <w:rsid w:val="00C62B21"/>
    <w:rsid w:val="00C639DE"/>
    <w:rsid w:val="00C93436"/>
    <w:rsid w:val="00C960DE"/>
    <w:rsid w:val="00CB48DB"/>
    <w:rsid w:val="00CC17F1"/>
    <w:rsid w:val="00CD4364"/>
    <w:rsid w:val="00CD61DC"/>
    <w:rsid w:val="00D00EDB"/>
    <w:rsid w:val="00D5176F"/>
    <w:rsid w:val="00D60B39"/>
    <w:rsid w:val="00D62939"/>
    <w:rsid w:val="00D6790E"/>
    <w:rsid w:val="00D8481A"/>
    <w:rsid w:val="00D94F59"/>
    <w:rsid w:val="00D95E2A"/>
    <w:rsid w:val="00DA3E74"/>
    <w:rsid w:val="00DB4C36"/>
    <w:rsid w:val="00DC35D4"/>
    <w:rsid w:val="00DC36B8"/>
    <w:rsid w:val="00DD5B33"/>
    <w:rsid w:val="00DE28EE"/>
    <w:rsid w:val="00DE3167"/>
    <w:rsid w:val="00DE7003"/>
    <w:rsid w:val="00DF42D1"/>
    <w:rsid w:val="00DF4484"/>
    <w:rsid w:val="00DF4AC4"/>
    <w:rsid w:val="00E0078F"/>
    <w:rsid w:val="00E04DBD"/>
    <w:rsid w:val="00E20D34"/>
    <w:rsid w:val="00E22403"/>
    <w:rsid w:val="00E26F7D"/>
    <w:rsid w:val="00E322CC"/>
    <w:rsid w:val="00E631F4"/>
    <w:rsid w:val="00E65948"/>
    <w:rsid w:val="00E73A24"/>
    <w:rsid w:val="00E74282"/>
    <w:rsid w:val="00E8015A"/>
    <w:rsid w:val="00E85C7C"/>
    <w:rsid w:val="00EB2197"/>
    <w:rsid w:val="00EB611B"/>
    <w:rsid w:val="00EF1593"/>
    <w:rsid w:val="00EF4844"/>
    <w:rsid w:val="00F05774"/>
    <w:rsid w:val="00F0741C"/>
    <w:rsid w:val="00F13AD9"/>
    <w:rsid w:val="00F142FD"/>
    <w:rsid w:val="00F1540D"/>
    <w:rsid w:val="00F93CD3"/>
    <w:rsid w:val="00F95E07"/>
    <w:rsid w:val="00F97FFD"/>
    <w:rsid w:val="00FC0EE2"/>
    <w:rsid w:val="00FC2639"/>
    <w:rsid w:val="00FC2F2B"/>
    <w:rsid w:val="00FE364E"/>
    <w:rsid w:val="00FE43D1"/>
    <w:rsid w:val="00FF4142"/>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FEF"/>
  <w14:defaultImageDpi w14:val="32767"/>
  <w15:chartTrackingRefBased/>
  <w15:docId w15:val="{75CB4DC2-A596-0C43-9B49-5CEE1878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18DC"/>
  </w:style>
  <w:style w:type="paragraph" w:styleId="Heading1">
    <w:name w:val="heading 1"/>
    <w:basedOn w:val="Normal"/>
    <w:link w:val="Heading1Char"/>
    <w:uiPriority w:val="9"/>
    <w:qFormat/>
    <w:rsid w:val="002523D9"/>
    <w:pPr>
      <w:spacing w:before="100" w:beforeAutospacing="1" w:after="100" w:afterAutospacing="1"/>
      <w:outlineLvl w:val="0"/>
    </w:pPr>
    <w:rPr>
      <w:rFonts w:ascii="Times New Roman" w:eastAsia="Times New Roman" w:hAnsi="Times New Roman" w:cs="Times New Roman"/>
      <w:b/>
      <w:bCs/>
      <w:kern w:val="36"/>
      <w:sz w:val="48"/>
      <w:szCs w:val="48"/>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 w:type="character" w:customStyle="1" w:styleId="Heading1Char">
    <w:name w:val="Heading 1 Char"/>
    <w:basedOn w:val="DefaultParagraphFont"/>
    <w:link w:val="Heading1"/>
    <w:uiPriority w:val="9"/>
    <w:rsid w:val="002523D9"/>
    <w:rPr>
      <w:rFonts w:ascii="Times New Roman" w:eastAsia="Times New Roman" w:hAnsi="Times New Roman" w:cs="Times New Roman"/>
      <w:b/>
      <w:bCs/>
      <w:kern w:val="36"/>
      <w:sz w:val="48"/>
      <w:szCs w:val="4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00572">
      <w:bodyDiv w:val="1"/>
      <w:marLeft w:val="0"/>
      <w:marRight w:val="0"/>
      <w:marTop w:val="0"/>
      <w:marBottom w:val="0"/>
      <w:divBdr>
        <w:top w:val="none" w:sz="0" w:space="0" w:color="auto"/>
        <w:left w:val="none" w:sz="0" w:space="0" w:color="auto"/>
        <w:bottom w:val="none" w:sz="0" w:space="0" w:color="auto"/>
        <w:right w:val="none" w:sz="0" w:space="0" w:color="auto"/>
      </w:divBdr>
      <w:divsChild>
        <w:div w:id="613441436">
          <w:marLeft w:val="0"/>
          <w:marRight w:val="0"/>
          <w:marTop w:val="0"/>
          <w:marBottom w:val="0"/>
          <w:divBdr>
            <w:top w:val="none" w:sz="0" w:space="0" w:color="auto"/>
            <w:left w:val="none" w:sz="0" w:space="0" w:color="auto"/>
            <w:bottom w:val="none" w:sz="0" w:space="0" w:color="auto"/>
            <w:right w:val="none" w:sz="0" w:space="0" w:color="auto"/>
          </w:divBdr>
        </w:div>
        <w:div w:id="2054189369">
          <w:marLeft w:val="0"/>
          <w:marRight w:val="0"/>
          <w:marTop w:val="375"/>
          <w:marBottom w:val="0"/>
          <w:divBdr>
            <w:top w:val="single" w:sz="6" w:space="19" w:color="DDDDDD"/>
            <w:left w:val="none" w:sz="0" w:space="0" w:color="auto"/>
            <w:bottom w:val="none" w:sz="0" w:space="0" w:color="auto"/>
            <w:right w:val="none" w:sz="0" w:space="0" w:color="auto"/>
          </w:divBdr>
          <w:divsChild>
            <w:div w:id="304936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70544197">
      <w:bodyDiv w:val="1"/>
      <w:marLeft w:val="0"/>
      <w:marRight w:val="0"/>
      <w:marTop w:val="0"/>
      <w:marBottom w:val="0"/>
      <w:divBdr>
        <w:top w:val="none" w:sz="0" w:space="0" w:color="auto"/>
        <w:left w:val="none" w:sz="0" w:space="0" w:color="auto"/>
        <w:bottom w:val="none" w:sz="0" w:space="0" w:color="auto"/>
        <w:right w:val="none" w:sz="0" w:space="0" w:color="auto"/>
      </w:divBdr>
    </w:div>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783796-3F21-184A-95DA-171D5A5DD9C8}"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GB"/>
        </a:p>
      </dgm:t>
    </dgm:pt>
    <dgm:pt modelId="{12CFAF3F-E41E-D944-9311-A04EF21CDB5F}">
      <dgm:prSet phldrT="[Text]" custT="1"/>
      <dgm:spPr/>
      <dgm:t>
        <a:bodyPr/>
        <a:lstStyle/>
        <a:p>
          <a:r>
            <a:rPr lang="en-GB" sz="1200"/>
            <a:t>Statistical Studies</a:t>
          </a:r>
        </a:p>
      </dgm:t>
    </dgm:pt>
    <dgm:pt modelId="{8F0558B9-8FF5-5847-8AE2-E3A2C13A2176}" type="parTrans" cxnId="{5B935B1F-F3F5-0447-AA4B-B9B6886FF5D1}">
      <dgm:prSet/>
      <dgm:spPr/>
      <dgm:t>
        <a:bodyPr/>
        <a:lstStyle/>
        <a:p>
          <a:endParaRPr lang="en-GB"/>
        </a:p>
      </dgm:t>
    </dgm:pt>
    <dgm:pt modelId="{728F7E4E-C255-0347-9F60-B0797A026C0D}" type="sibTrans" cxnId="{5B935B1F-F3F5-0447-AA4B-B9B6886FF5D1}">
      <dgm:prSet/>
      <dgm:spPr/>
      <dgm:t>
        <a:bodyPr/>
        <a:lstStyle/>
        <a:p>
          <a:endParaRPr lang="en-GB"/>
        </a:p>
      </dgm:t>
    </dgm:pt>
    <dgm:pt modelId="{4445958F-249A-B842-9862-E7E48B6E6ECC}">
      <dgm:prSet phldrT="[Text]" custT="1"/>
      <dgm:spPr/>
      <dgm:t>
        <a:bodyPr/>
        <a:lstStyle/>
        <a:p>
          <a:r>
            <a:rPr lang="en-GB" sz="1200"/>
            <a:t>Experimental</a:t>
          </a:r>
        </a:p>
      </dgm:t>
    </dgm:pt>
    <dgm:pt modelId="{827EBB63-2611-6B44-BC31-6BB5506E60E9}" type="parTrans" cxnId="{38957F55-2797-BF42-A3E0-BD7A9145AAAA}">
      <dgm:prSet/>
      <dgm:spPr/>
      <dgm:t>
        <a:bodyPr/>
        <a:lstStyle/>
        <a:p>
          <a:endParaRPr lang="en-GB"/>
        </a:p>
      </dgm:t>
    </dgm:pt>
    <dgm:pt modelId="{FCB71B43-EA46-7141-9F83-EB84BA0D29DB}" type="sibTrans" cxnId="{38957F55-2797-BF42-A3E0-BD7A9145AAAA}">
      <dgm:prSet/>
      <dgm:spPr/>
      <dgm:t>
        <a:bodyPr/>
        <a:lstStyle/>
        <a:p>
          <a:endParaRPr lang="en-GB"/>
        </a:p>
      </dgm:t>
    </dgm:pt>
    <dgm:pt modelId="{93EC313C-B4E6-AC47-B2FC-F3DF4C93BE37}">
      <dgm:prSet phldrT="[Text]" custT="1"/>
      <dgm:spPr/>
      <dgm:t>
        <a:bodyPr/>
        <a:lstStyle/>
        <a:p>
          <a:r>
            <a:rPr lang="en-GB" sz="1200"/>
            <a:t>Observational</a:t>
          </a:r>
        </a:p>
      </dgm:t>
    </dgm:pt>
    <dgm:pt modelId="{08B221CD-7183-F947-8518-07ADA717EE14}" type="parTrans" cxnId="{21F0CAA9-920C-3F4D-8253-6E63022CB83C}">
      <dgm:prSet/>
      <dgm:spPr/>
      <dgm:t>
        <a:bodyPr/>
        <a:lstStyle/>
        <a:p>
          <a:endParaRPr lang="en-GB"/>
        </a:p>
      </dgm:t>
    </dgm:pt>
    <dgm:pt modelId="{F6D22068-1AFD-FC45-A75B-228B9A2C0E5F}" type="sibTrans" cxnId="{21F0CAA9-920C-3F4D-8253-6E63022CB83C}">
      <dgm:prSet/>
      <dgm:spPr/>
      <dgm:t>
        <a:bodyPr/>
        <a:lstStyle/>
        <a:p>
          <a:endParaRPr lang="en-GB"/>
        </a:p>
      </dgm:t>
    </dgm:pt>
    <dgm:pt modelId="{6628BBBB-4BE9-8F42-89C6-958A8E92B4A4}">
      <dgm:prSet custT="1"/>
      <dgm:spPr/>
      <dgm:t>
        <a:bodyPr/>
        <a:lstStyle/>
        <a:p>
          <a:r>
            <a:rPr lang="en-GB" sz="1200"/>
            <a:t>Completely Randomized Design</a:t>
          </a:r>
        </a:p>
      </dgm:t>
    </dgm:pt>
    <dgm:pt modelId="{76E9E605-9BF3-064A-8D85-1597A02C5907}" type="parTrans" cxnId="{67BAF404-5AF7-D24F-B180-6915DFD031AB}">
      <dgm:prSet/>
      <dgm:spPr/>
      <dgm:t>
        <a:bodyPr/>
        <a:lstStyle/>
        <a:p>
          <a:endParaRPr lang="en-GB"/>
        </a:p>
      </dgm:t>
    </dgm:pt>
    <dgm:pt modelId="{E52F85BF-7854-F44D-B7D8-23BE3B7B3CB2}" type="sibTrans" cxnId="{67BAF404-5AF7-D24F-B180-6915DFD031AB}">
      <dgm:prSet/>
      <dgm:spPr/>
      <dgm:t>
        <a:bodyPr/>
        <a:lstStyle/>
        <a:p>
          <a:endParaRPr lang="en-GB"/>
        </a:p>
      </dgm:t>
    </dgm:pt>
    <dgm:pt modelId="{051AF3E0-F000-6F41-BF67-038BD2BC849A}">
      <dgm:prSet custT="1"/>
      <dgm:spPr/>
      <dgm:t>
        <a:bodyPr/>
        <a:lstStyle/>
        <a:p>
          <a:r>
            <a:rPr lang="en-GB" sz="1200"/>
            <a:t>Randomized Block Design</a:t>
          </a:r>
        </a:p>
      </dgm:t>
    </dgm:pt>
    <dgm:pt modelId="{52951A72-0FB1-764E-A325-D38A67B138A3}" type="parTrans" cxnId="{9256BAAC-D148-8F4A-AEA4-DE42FAE9F237}">
      <dgm:prSet/>
      <dgm:spPr/>
      <dgm:t>
        <a:bodyPr/>
        <a:lstStyle/>
        <a:p>
          <a:endParaRPr lang="en-GB"/>
        </a:p>
      </dgm:t>
    </dgm:pt>
    <dgm:pt modelId="{A0A46B47-F555-C746-B1D0-C92015C0B764}" type="sibTrans" cxnId="{9256BAAC-D148-8F4A-AEA4-DE42FAE9F237}">
      <dgm:prSet/>
      <dgm:spPr/>
      <dgm:t>
        <a:bodyPr/>
        <a:lstStyle/>
        <a:p>
          <a:endParaRPr lang="en-GB"/>
        </a:p>
      </dgm:t>
    </dgm:pt>
    <dgm:pt modelId="{39CE3828-7C9E-444C-9D1B-84AF24CBE9E8}">
      <dgm:prSet custT="1"/>
      <dgm:spPr/>
      <dgm:t>
        <a:bodyPr/>
        <a:lstStyle/>
        <a:p>
          <a:r>
            <a:rPr lang="en-GB" sz="1200"/>
            <a:t>Factorial Experiment</a:t>
          </a:r>
        </a:p>
      </dgm:t>
    </dgm:pt>
    <dgm:pt modelId="{F47DE42F-FB75-8E49-9969-A9BF7B0CFA0C}" type="parTrans" cxnId="{4F5742DB-D107-DF48-BEAD-29A5C153731C}">
      <dgm:prSet/>
      <dgm:spPr/>
      <dgm:t>
        <a:bodyPr/>
        <a:lstStyle/>
        <a:p>
          <a:endParaRPr lang="en-GB"/>
        </a:p>
      </dgm:t>
    </dgm:pt>
    <dgm:pt modelId="{F017A23C-3496-BD45-838A-DDEC44CCBAD2}" type="sibTrans" cxnId="{4F5742DB-D107-DF48-BEAD-29A5C153731C}">
      <dgm:prSet/>
      <dgm:spPr/>
      <dgm:t>
        <a:bodyPr/>
        <a:lstStyle/>
        <a:p>
          <a:endParaRPr lang="en-GB"/>
        </a:p>
      </dgm:t>
    </dgm:pt>
    <dgm:pt modelId="{38BE3B27-75C2-EF47-84AE-8AC9E01E24D2}" type="pres">
      <dgm:prSet presAssocID="{61783796-3F21-184A-95DA-171D5A5DD9C8}" presName="hierChild1" presStyleCnt="0">
        <dgm:presLayoutVars>
          <dgm:orgChart val="1"/>
          <dgm:chPref val="1"/>
          <dgm:dir/>
          <dgm:animOne val="branch"/>
          <dgm:animLvl val="lvl"/>
          <dgm:resizeHandles/>
        </dgm:presLayoutVars>
      </dgm:prSet>
      <dgm:spPr/>
    </dgm:pt>
    <dgm:pt modelId="{9D62385F-0831-7B49-8961-8153431F4712}" type="pres">
      <dgm:prSet presAssocID="{12CFAF3F-E41E-D944-9311-A04EF21CDB5F}" presName="hierRoot1" presStyleCnt="0">
        <dgm:presLayoutVars>
          <dgm:hierBranch val="init"/>
        </dgm:presLayoutVars>
      </dgm:prSet>
      <dgm:spPr/>
    </dgm:pt>
    <dgm:pt modelId="{BAE67353-DA01-774E-AB15-D79736FAED91}" type="pres">
      <dgm:prSet presAssocID="{12CFAF3F-E41E-D944-9311-A04EF21CDB5F}" presName="rootComposite1" presStyleCnt="0"/>
      <dgm:spPr/>
    </dgm:pt>
    <dgm:pt modelId="{B87B7D7A-D3CA-324A-A7DA-CB8BEEF79759}" type="pres">
      <dgm:prSet presAssocID="{12CFAF3F-E41E-D944-9311-A04EF21CDB5F}" presName="rootText1" presStyleLbl="node0" presStyleIdx="0" presStyleCnt="1" custScaleX="169585" custScaleY="25837" custLinFactNeighborX="-6563" custLinFactNeighborY="39469">
        <dgm:presLayoutVars>
          <dgm:chPref val="3"/>
        </dgm:presLayoutVars>
      </dgm:prSet>
      <dgm:spPr/>
    </dgm:pt>
    <dgm:pt modelId="{7540F028-8C4F-2C4F-8562-9B8F4E8E9189}" type="pres">
      <dgm:prSet presAssocID="{12CFAF3F-E41E-D944-9311-A04EF21CDB5F}" presName="rootConnector1" presStyleLbl="node1" presStyleIdx="0" presStyleCnt="0"/>
      <dgm:spPr/>
    </dgm:pt>
    <dgm:pt modelId="{F1B04BAC-F33B-3C42-8C3F-D1E41656A694}" type="pres">
      <dgm:prSet presAssocID="{12CFAF3F-E41E-D944-9311-A04EF21CDB5F}" presName="hierChild2" presStyleCnt="0"/>
      <dgm:spPr/>
    </dgm:pt>
    <dgm:pt modelId="{2A8D9E1D-929F-644A-A67F-BA9F394D4C95}" type="pres">
      <dgm:prSet presAssocID="{827EBB63-2611-6B44-BC31-6BB5506E60E9}" presName="Name37" presStyleLbl="parChTrans1D2" presStyleIdx="0" presStyleCnt="2"/>
      <dgm:spPr/>
    </dgm:pt>
    <dgm:pt modelId="{823A488D-2064-F94E-896E-A0D3B535F21B}" type="pres">
      <dgm:prSet presAssocID="{4445958F-249A-B842-9862-E7E48B6E6ECC}" presName="hierRoot2" presStyleCnt="0">
        <dgm:presLayoutVars>
          <dgm:hierBranch val="init"/>
        </dgm:presLayoutVars>
      </dgm:prSet>
      <dgm:spPr/>
    </dgm:pt>
    <dgm:pt modelId="{760B9E78-1899-114C-B386-1900A2861AD0}" type="pres">
      <dgm:prSet presAssocID="{4445958F-249A-B842-9862-E7E48B6E6ECC}" presName="rootComposite" presStyleCnt="0"/>
      <dgm:spPr/>
    </dgm:pt>
    <dgm:pt modelId="{6FB63EF4-387D-384E-9DFC-90B89563026D}" type="pres">
      <dgm:prSet presAssocID="{4445958F-249A-B842-9862-E7E48B6E6ECC}" presName="rootText" presStyleLbl="node2" presStyleIdx="0" presStyleCnt="2" custAng="0" custScaleX="64827" custScaleY="27345" custLinFactNeighborX="-33216" custLinFactNeighborY="27692">
        <dgm:presLayoutVars>
          <dgm:chPref val="3"/>
        </dgm:presLayoutVars>
      </dgm:prSet>
      <dgm:spPr/>
    </dgm:pt>
    <dgm:pt modelId="{B32BBEE8-C5D0-824B-BADD-86722770EC03}" type="pres">
      <dgm:prSet presAssocID="{4445958F-249A-B842-9862-E7E48B6E6ECC}" presName="rootConnector" presStyleLbl="node2" presStyleIdx="0" presStyleCnt="2"/>
      <dgm:spPr/>
    </dgm:pt>
    <dgm:pt modelId="{97C1DC4E-7EEE-B243-8B40-FF0C4FE50F90}" type="pres">
      <dgm:prSet presAssocID="{4445958F-249A-B842-9862-E7E48B6E6ECC}" presName="hierChild4" presStyleCnt="0"/>
      <dgm:spPr/>
    </dgm:pt>
    <dgm:pt modelId="{8FCF5134-A141-7B48-A038-AD251A8742F8}" type="pres">
      <dgm:prSet presAssocID="{76E9E605-9BF3-064A-8D85-1597A02C5907}" presName="Name37" presStyleLbl="parChTrans1D3" presStyleIdx="0" presStyleCnt="3"/>
      <dgm:spPr/>
    </dgm:pt>
    <dgm:pt modelId="{2E4D0FBB-D7D2-8940-A120-27FFD4496908}" type="pres">
      <dgm:prSet presAssocID="{6628BBBB-4BE9-8F42-89C6-958A8E92B4A4}" presName="hierRoot2" presStyleCnt="0">
        <dgm:presLayoutVars>
          <dgm:hierBranch val="init"/>
        </dgm:presLayoutVars>
      </dgm:prSet>
      <dgm:spPr/>
    </dgm:pt>
    <dgm:pt modelId="{E2543B91-E350-8E4D-B522-1E50120A9E62}" type="pres">
      <dgm:prSet presAssocID="{6628BBBB-4BE9-8F42-89C6-958A8E92B4A4}" presName="rootComposite" presStyleCnt="0"/>
      <dgm:spPr/>
    </dgm:pt>
    <dgm:pt modelId="{CB6FAA7C-719B-CF48-9ED5-6359B6ABD66C}" type="pres">
      <dgm:prSet presAssocID="{6628BBBB-4BE9-8F42-89C6-958A8E92B4A4}" presName="rootText" presStyleLbl="node3" presStyleIdx="0" presStyleCnt="3" custScaleX="150262" custScaleY="22660" custLinFactNeighborX="-28174" custLinFactNeighborY="5157">
        <dgm:presLayoutVars>
          <dgm:chPref val="3"/>
        </dgm:presLayoutVars>
      </dgm:prSet>
      <dgm:spPr/>
    </dgm:pt>
    <dgm:pt modelId="{445F2664-6EFD-BA4C-8BAF-AD06E56BEEB6}" type="pres">
      <dgm:prSet presAssocID="{6628BBBB-4BE9-8F42-89C6-958A8E92B4A4}" presName="rootConnector" presStyleLbl="node3" presStyleIdx="0" presStyleCnt="3"/>
      <dgm:spPr/>
    </dgm:pt>
    <dgm:pt modelId="{17EA8897-CE57-C648-A20E-F66BAF837A34}" type="pres">
      <dgm:prSet presAssocID="{6628BBBB-4BE9-8F42-89C6-958A8E92B4A4}" presName="hierChild4" presStyleCnt="0"/>
      <dgm:spPr/>
    </dgm:pt>
    <dgm:pt modelId="{59948C73-EA51-E149-9301-C5227A5B0994}" type="pres">
      <dgm:prSet presAssocID="{6628BBBB-4BE9-8F42-89C6-958A8E92B4A4}" presName="hierChild5" presStyleCnt="0"/>
      <dgm:spPr/>
    </dgm:pt>
    <dgm:pt modelId="{E12DEB07-1131-B341-BE64-74E05A166A2F}" type="pres">
      <dgm:prSet presAssocID="{52951A72-0FB1-764E-A325-D38A67B138A3}" presName="Name37" presStyleLbl="parChTrans1D3" presStyleIdx="1" presStyleCnt="3"/>
      <dgm:spPr/>
    </dgm:pt>
    <dgm:pt modelId="{BA3F0134-C589-404B-B517-CA66DED424F6}" type="pres">
      <dgm:prSet presAssocID="{051AF3E0-F000-6F41-BF67-038BD2BC849A}" presName="hierRoot2" presStyleCnt="0">
        <dgm:presLayoutVars>
          <dgm:hierBranch val="init"/>
        </dgm:presLayoutVars>
      </dgm:prSet>
      <dgm:spPr/>
    </dgm:pt>
    <dgm:pt modelId="{8A1CCF32-CBBE-8541-983D-F6866662DA29}" type="pres">
      <dgm:prSet presAssocID="{051AF3E0-F000-6F41-BF67-038BD2BC849A}" presName="rootComposite" presStyleCnt="0"/>
      <dgm:spPr/>
    </dgm:pt>
    <dgm:pt modelId="{2B29122A-E61D-E045-BD1B-472BEA46B8A9}" type="pres">
      <dgm:prSet presAssocID="{051AF3E0-F000-6F41-BF67-038BD2BC849A}" presName="rootText" presStyleLbl="node3" presStyleIdx="1" presStyleCnt="3" custScaleX="128045" custScaleY="22265" custLinFactNeighborX="-27824" custLinFactNeighborY="-14264">
        <dgm:presLayoutVars>
          <dgm:chPref val="3"/>
        </dgm:presLayoutVars>
      </dgm:prSet>
      <dgm:spPr/>
    </dgm:pt>
    <dgm:pt modelId="{198DE168-2C31-C64B-A23D-872F2C406316}" type="pres">
      <dgm:prSet presAssocID="{051AF3E0-F000-6F41-BF67-038BD2BC849A}" presName="rootConnector" presStyleLbl="node3" presStyleIdx="1" presStyleCnt="3"/>
      <dgm:spPr/>
    </dgm:pt>
    <dgm:pt modelId="{1D0BEB81-B27C-AE4F-BAC7-DB53AB8345A3}" type="pres">
      <dgm:prSet presAssocID="{051AF3E0-F000-6F41-BF67-038BD2BC849A}" presName="hierChild4" presStyleCnt="0"/>
      <dgm:spPr/>
    </dgm:pt>
    <dgm:pt modelId="{A20833D6-A2F1-FB48-800B-AAC9052A8B25}" type="pres">
      <dgm:prSet presAssocID="{051AF3E0-F000-6F41-BF67-038BD2BC849A}" presName="hierChild5" presStyleCnt="0"/>
      <dgm:spPr/>
    </dgm:pt>
    <dgm:pt modelId="{0BCA9AF5-9930-5A4C-A3F5-CEEE2E2BE3E1}" type="pres">
      <dgm:prSet presAssocID="{F47DE42F-FB75-8E49-9969-A9BF7B0CFA0C}" presName="Name37" presStyleLbl="parChTrans1D3" presStyleIdx="2" presStyleCnt="3"/>
      <dgm:spPr/>
    </dgm:pt>
    <dgm:pt modelId="{EF6C6EE0-BAD1-C449-B74E-6A773CC9D3F6}" type="pres">
      <dgm:prSet presAssocID="{39CE3828-7C9E-444C-9D1B-84AF24CBE9E8}" presName="hierRoot2" presStyleCnt="0">
        <dgm:presLayoutVars>
          <dgm:hierBranch val="init"/>
        </dgm:presLayoutVars>
      </dgm:prSet>
      <dgm:spPr/>
    </dgm:pt>
    <dgm:pt modelId="{3BE835EB-BFA4-C24C-927A-BB9A1D84A77F}" type="pres">
      <dgm:prSet presAssocID="{39CE3828-7C9E-444C-9D1B-84AF24CBE9E8}" presName="rootComposite" presStyleCnt="0"/>
      <dgm:spPr/>
    </dgm:pt>
    <dgm:pt modelId="{5BF64DCD-BD4F-6E4B-8A55-9CE8224062D5}" type="pres">
      <dgm:prSet presAssocID="{39CE3828-7C9E-444C-9D1B-84AF24CBE9E8}" presName="rootText" presStyleLbl="node3" presStyleIdx="2" presStyleCnt="3" custScaleX="118971" custScaleY="23603" custLinFactNeighborX="-26943" custLinFactNeighborY="-39808">
        <dgm:presLayoutVars>
          <dgm:chPref val="3"/>
        </dgm:presLayoutVars>
      </dgm:prSet>
      <dgm:spPr/>
    </dgm:pt>
    <dgm:pt modelId="{0105FDED-44DB-1D46-A308-CF2856E90F8D}" type="pres">
      <dgm:prSet presAssocID="{39CE3828-7C9E-444C-9D1B-84AF24CBE9E8}" presName="rootConnector" presStyleLbl="node3" presStyleIdx="2" presStyleCnt="3"/>
      <dgm:spPr/>
    </dgm:pt>
    <dgm:pt modelId="{E1E76375-E156-9B4F-9805-94E8E304CA2E}" type="pres">
      <dgm:prSet presAssocID="{39CE3828-7C9E-444C-9D1B-84AF24CBE9E8}" presName="hierChild4" presStyleCnt="0"/>
      <dgm:spPr/>
    </dgm:pt>
    <dgm:pt modelId="{557B269C-180F-EE45-A0B4-197D5B9D231E}" type="pres">
      <dgm:prSet presAssocID="{39CE3828-7C9E-444C-9D1B-84AF24CBE9E8}" presName="hierChild5" presStyleCnt="0"/>
      <dgm:spPr/>
    </dgm:pt>
    <dgm:pt modelId="{634C13FE-A936-3C44-9E3C-A2909AAB8887}" type="pres">
      <dgm:prSet presAssocID="{4445958F-249A-B842-9862-E7E48B6E6ECC}" presName="hierChild5" presStyleCnt="0"/>
      <dgm:spPr/>
    </dgm:pt>
    <dgm:pt modelId="{C2E68B67-8AB5-6A41-80E8-E1DD0D485591}" type="pres">
      <dgm:prSet presAssocID="{08B221CD-7183-F947-8518-07ADA717EE14}" presName="Name37" presStyleLbl="parChTrans1D2" presStyleIdx="1" presStyleCnt="2"/>
      <dgm:spPr/>
    </dgm:pt>
    <dgm:pt modelId="{B693A0AF-C83E-304B-8A1C-CFAADD97A1DD}" type="pres">
      <dgm:prSet presAssocID="{93EC313C-B4E6-AC47-B2FC-F3DF4C93BE37}" presName="hierRoot2" presStyleCnt="0">
        <dgm:presLayoutVars>
          <dgm:hierBranch val="init"/>
        </dgm:presLayoutVars>
      </dgm:prSet>
      <dgm:spPr/>
    </dgm:pt>
    <dgm:pt modelId="{000026BA-310E-7542-BECC-6A7689119CBF}" type="pres">
      <dgm:prSet presAssocID="{93EC313C-B4E6-AC47-B2FC-F3DF4C93BE37}" presName="rootComposite" presStyleCnt="0"/>
      <dgm:spPr/>
    </dgm:pt>
    <dgm:pt modelId="{0DF0D60E-B8E7-094E-BEFB-E7D636638B4D}" type="pres">
      <dgm:prSet presAssocID="{93EC313C-B4E6-AC47-B2FC-F3DF4C93BE37}" presName="rootText" presStyleLbl="node2" presStyleIdx="1" presStyleCnt="2" custScaleX="95212" custScaleY="25844" custLinFactNeighborX="38547" custLinFactNeighborY="25602">
        <dgm:presLayoutVars>
          <dgm:chPref val="3"/>
        </dgm:presLayoutVars>
      </dgm:prSet>
      <dgm:spPr/>
    </dgm:pt>
    <dgm:pt modelId="{6A2CAA6F-3CB4-AE4D-943A-AD9CB5B8DC4A}" type="pres">
      <dgm:prSet presAssocID="{93EC313C-B4E6-AC47-B2FC-F3DF4C93BE37}" presName="rootConnector" presStyleLbl="node2" presStyleIdx="1" presStyleCnt="2"/>
      <dgm:spPr/>
    </dgm:pt>
    <dgm:pt modelId="{1939F72A-9CD3-D648-8259-429A64EB4184}" type="pres">
      <dgm:prSet presAssocID="{93EC313C-B4E6-AC47-B2FC-F3DF4C93BE37}" presName="hierChild4" presStyleCnt="0"/>
      <dgm:spPr/>
    </dgm:pt>
    <dgm:pt modelId="{56338971-B5D4-2C40-89C4-0A813A4E084A}" type="pres">
      <dgm:prSet presAssocID="{93EC313C-B4E6-AC47-B2FC-F3DF4C93BE37}" presName="hierChild5" presStyleCnt="0"/>
      <dgm:spPr/>
    </dgm:pt>
    <dgm:pt modelId="{1DC42A49-9627-CD46-80F2-F7545D7F3E89}" type="pres">
      <dgm:prSet presAssocID="{12CFAF3F-E41E-D944-9311-A04EF21CDB5F}" presName="hierChild3" presStyleCnt="0"/>
      <dgm:spPr/>
    </dgm:pt>
  </dgm:ptLst>
  <dgm:cxnLst>
    <dgm:cxn modelId="{67BAF404-5AF7-D24F-B180-6915DFD031AB}" srcId="{4445958F-249A-B842-9862-E7E48B6E6ECC}" destId="{6628BBBB-4BE9-8F42-89C6-958A8E92B4A4}" srcOrd="0" destOrd="0" parTransId="{76E9E605-9BF3-064A-8D85-1597A02C5907}" sibTransId="{E52F85BF-7854-F44D-B7D8-23BE3B7B3CB2}"/>
    <dgm:cxn modelId="{2849030C-BB4D-6B4B-9B3E-4B73FD34CB35}" type="presOf" srcId="{52951A72-0FB1-764E-A325-D38A67B138A3}" destId="{E12DEB07-1131-B341-BE64-74E05A166A2F}" srcOrd="0" destOrd="0" presId="urn:microsoft.com/office/officeart/2005/8/layout/orgChart1"/>
    <dgm:cxn modelId="{E8E6D510-448A-6D4B-87AC-A673DF3AB887}" type="presOf" srcId="{76E9E605-9BF3-064A-8D85-1597A02C5907}" destId="{8FCF5134-A141-7B48-A038-AD251A8742F8}" srcOrd="0" destOrd="0" presId="urn:microsoft.com/office/officeart/2005/8/layout/orgChart1"/>
    <dgm:cxn modelId="{CB1C3319-413C-324D-8B1B-1D2C2FE7B88A}" type="presOf" srcId="{12CFAF3F-E41E-D944-9311-A04EF21CDB5F}" destId="{B87B7D7A-D3CA-324A-A7DA-CB8BEEF79759}" srcOrd="0" destOrd="0" presId="urn:microsoft.com/office/officeart/2005/8/layout/orgChart1"/>
    <dgm:cxn modelId="{5B935B1F-F3F5-0447-AA4B-B9B6886FF5D1}" srcId="{61783796-3F21-184A-95DA-171D5A5DD9C8}" destId="{12CFAF3F-E41E-D944-9311-A04EF21CDB5F}" srcOrd="0" destOrd="0" parTransId="{8F0558B9-8FF5-5847-8AE2-E3A2C13A2176}" sibTransId="{728F7E4E-C255-0347-9F60-B0797A026C0D}"/>
    <dgm:cxn modelId="{544D3D2B-A63A-3D4E-BE17-2C3E263A60DC}" type="presOf" srcId="{61783796-3F21-184A-95DA-171D5A5DD9C8}" destId="{38BE3B27-75C2-EF47-84AE-8AC9E01E24D2}" srcOrd="0" destOrd="0" presId="urn:microsoft.com/office/officeart/2005/8/layout/orgChart1"/>
    <dgm:cxn modelId="{15ED1F35-3EBD-8941-9353-A27969E1B2C6}" type="presOf" srcId="{4445958F-249A-B842-9862-E7E48B6E6ECC}" destId="{6FB63EF4-387D-384E-9DFC-90B89563026D}" srcOrd="0" destOrd="0" presId="urn:microsoft.com/office/officeart/2005/8/layout/orgChart1"/>
    <dgm:cxn modelId="{F9A6BE38-F508-464B-8601-F5CBEE185D30}" type="presOf" srcId="{39CE3828-7C9E-444C-9D1B-84AF24CBE9E8}" destId="{0105FDED-44DB-1D46-A308-CF2856E90F8D}" srcOrd="1" destOrd="0" presId="urn:microsoft.com/office/officeart/2005/8/layout/orgChart1"/>
    <dgm:cxn modelId="{38957F55-2797-BF42-A3E0-BD7A9145AAAA}" srcId="{12CFAF3F-E41E-D944-9311-A04EF21CDB5F}" destId="{4445958F-249A-B842-9862-E7E48B6E6ECC}" srcOrd="0" destOrd="0" parTransId="{827EBB63-2611-6B44-BC31-6BB5506E60E9}" sibTransId="{FCB71B43-EA46-7141-9F83-EB84BA0D29DB}"/>
    <dgm:cxn modelId="{C97DF75D-F965-5C4C-8B8F-7DD2A96D8085}" type="presOf" srcId="{4445958F-249A-B842-9862-E7E48B6E6ECC}" destId="{B32BBEE8-C5D0-824B-BADD-86722770EC03}" srcOrd="1" destOrd="0" presId="urn:microsoft.com/office/officeart/2005/8/layout/orgChart1"/>
    <dgm:cxn modelId="{47EA4B68-AFF8-DA4E-B7E7-47D4B4717DE4}" type="presOf" srcId="{39CE3828-7C9E-444C-9D1B-84AF24CBE9E8}" destId="{5BF64DCD-BD4F-6E4B-8A55-9CE8224062D5}" srcOrd="0" destOrd="0" presId="urn:microsoft.com/office/officeart/2005/8/layout/orgChart1"/>
    <dgm:cxn modelId="{75BE1B73-F334-D849-A3DA-4BE572C2762C}" type="presOf" srcId="{6628BBBB-4BE9-8F42-89C6-958A8E92B4A4}" destId="{445F2664-6EFD-BA4C-8BAF-AD06E56BEEB6}" srcOrd="1" destOrd="0" presId="urn:microsoft.com/office/officeart/2005/8/layout/orgChart1"/>
    <dgm:cxn modelId="{6CE1BD79-6381-D74F-BF90-FB0ABA0B03AE}" type="presOf" srcId="{827EBB63-2611-6B44-BC31-6BB5506E60E9}" destId="{2A8D9E1D-929F-644A-A67F-BA9F394D4C95}" srcOrd="0" destOrd="0" presId="urn:microsoft.com/office/officeart/2005/8/layout/orgChart1"/>
    <dgm:cxn modelId="{05747E7B-7170-F247-BF8B-0662A466966F}" type="presOf" srcId="{93EC313C-B4E6-AC47-B2FC-F3DF4C93BE37}" destId="{0DF0D60E-B8E7-094E-BEFB-E7D636638B4D}" srcOrd="0" destOrd="0" presId="urn:microsoft.com/office/officeart/2005/8/layout/orgChart1"/>
    <dgm:cxn modelId="{5E389D92-941A-384A-A7F4-045D02E5C3B9}" type="presOf" srcId="{08B221CD-7183-F947-8518-07ADA717EE14}" destId="{C2E68B67-8AB5-6A41-80E8-E1DD0D485591}" srcOrd="0" destOrd="0" presId="urn:microsoft.com/office/officeart/2005/8/layout/orgChart1"/>
    <dgm:cxn modelId="{C368749D-BD9C-5C4E-B766-40D3B692E873}" type="presOf" srcId="{051AF3E0-F000-6F41-BF67-038BD2BC849A}" destId="{198DE168-2C31-C64B-A23D-872F2C406316}" srcOrd="1" destOrd="0" presId="urn:microsoft.com/office/officeart/2005/8/layout/orgChart1"/>
    <dgm:cxn modelId="{96535CA0-78C2-FF49-A348-93D832D33847}" type="presOf" srcId="{6628BBBB-4BE9-8F42-89C6-958A8E92B4A4}" destId="{CB6FAA7C-719B-CF48-9ED5-6359B6ABD66C}" srcOrd="0" destOrd="0" presId="urn:microsoft.com/office/officeart/2005/8/layout/orgChart1"/>
    <dgm:cxn modelId="{21F0CAA9-920C-3F4D-8253-6E63022CB83C}" srcId="{12CFAF3F-E41E-D944-9311-A04EF21CDB5F}" destId="{93EC313C-B4E6-AC47-B2FC-F3DF4C93BE37}" srcOrd="1" destOrd="0" parTransId="{08B221CD-7183-F947-8518-07ADA717EE14}" sibTransId="{F6D22068-1AFD-FC45-A75B-228B9A2C0E5F}"/>
    <dgm:cxn modelId="{9256BAAC-D148-8F4A-AEA4-DE42FAE9F237}" srcId="{4445958F-249A-B842-9862-E7E48B6E6ECC}" destId="{051AF3E0-F000-6F41-BF67-038BD2BC849A}" srcOrd="1" destOrd="0" parTransId="{52951A72-0FB1-764E-A325-D38A67B138A3}" sibTransId="{A0A46B47-F555-C746-B1D0-C92015C0B764}"/>
    <dgm:cxn modelId="{0A66BEB9-ECFF-8E4B-ABAC-8925884367AE}" type="presOf" srcId="{93EC313C-B4E6-AC47-B2FC-F3DF4C93BE37}" destId="{6A2CAA6F-3CB4-AE4D-943A-AD9CB5B8DC4A}" srcOrd="1" destOrd="0" presId="urn:microsoft.com/office/officeart/2005/8/layout/orgChart1"/>
    <dgm:cxn modelId="{ECC744BE-366C-B94B-8E2E-A570DBA0BE5E}" type="presOf" srcId="{051AF3E0-F000-6F41-BF67-038BD2BC849A}" destId="{2B29122A-E61D-E045-BD1B-472BEA46B8A9}" srcOrd="0" destOrd="0" presId="urn:microsoft.com/office/officeart/2005/8/layout/orgChart1"/>
    <dgm:cxn modelId="{C6F5BDCA-3C16-AD4C-997C-1CA9A325D2D5}" type="presOf" srcId="{12CFAF3F-E41E-D944-9311-A04EF21CDB5F}" destId="{7540F028-8C4F-2C4F-8562-9B8F4E8E9189}" srcOrd="1" destOrd="0" presId="urn:microsoft.com/office/officeart/2005/8/layout/orgChart1"/>
    <dgm:cxn modelId="{4F5742DB-D107-DF48-BEAD-29A5C153731C}" srcId="{4445958F-249A-B842-9862-E7E48B6E6ECC}" destId="{39CE3828-7C9E-444C-9D1B-84AF24CBE9E8}" srcOrd="2" destOrd="0" parTransId="{F47DE42F-FB75-8E49-9969-A9BF7B0CFA0C}" sibTransId="{F017A23C-3496-BD45-838A-DDEC44CCBAD2}"/>
    <dgm:cxn modelId="{154294F9-B0B5-F54E-BECA-9E875100AF9F}" type="presOf" srcId="{F47DE42F-FB75-8E49-9969-A9BF7B0CFA0C}" destId="{0BCA9AF5-9930-5A4C-A3F5-CEEE2E2BE3E1}" srcOrd="0" destOrd="0" presId="urn:microsoft.com/office/officeart/2005/8/layout/orgChart1"/>
    <dgm:cxn modelId="{E7855E8E-CA7E-F848-9F1D-24B1BAC94B8F}" type="presParOf" srcId="{38BE3B27-75C2-EF47-84AE-8AC9E01E24D2}" destId="{9D62385F-0831-7B49-8961-8153431F4712}" srcOrd="0" destOrd="0" presId="urn:microsoft.com/office/officeart/2005/8/layout/orgChart1"/>
    <dgm:cxn modelId="{A5237686-D25E-1D45-A133-4A685D25696C}" type="presParOf" srcId="{9D62385F-0831-7B49-8961-8153431F4712}" destId="{BAE67353-DA01-774E-AB15-D79736FAED91}" srcOrd="0" destOrd="0" presId="urn:microsoft.com/office/officeart/2005/8/layout/orgChart1"/>
    <dgm:cxn modelId="{FEA83E62-0D67-5B41-9EE5-69C75E63AFAF}" type="presParOf" srcId="{BAE67353-DA01-774E-AB15-D79736FAED91}" destId="{B87B7D7A-D3CA-324A-A7DA-CB8BEEF79759}" srcOrd="0" destOrd="0" presId="urn:microsoft.com/office/officeart/2005/8/layout/orgChart1"/>
    <dgm:cxn modelId="{E3032141-7BB6-B745-BEA1-7F1F13B87841}" type="presParOf" srcId="{BAE67353-DA01-774E-AB15-D79736FAED91}" destId="{7540F028-8C4F-2C4F-8562-9B8F4E8E9189}" srcOrd="1" destOrd="0" presId="urn:microsoft.com/office/officeart/2005/8/layout/orgChart1"/>
    <dgm:cxn modelId="{58EA78DE-D1AF-2749-9B7D-4962CEFED69B}" type="presParOf" srcId="{9D62385F-0831-7B49-8961-8153431F4712}" destId="{F1B04BAC-F33B-3C42-8C3F-D1E41656A694}" srcOrd="1" destOrd="0" presId="urn:microsoft.com/office/officeart/2005/8/layout/orgChart1"/>
    <dgm:cxn modelId="{F06BE54D-3C63-B840-980E-C54C5F056DB2}" type="presParOf" srcId="{F1B04BAC-F33B-3C42-8C3F-D1E41656A694}" destId="{2A8D9E1D-929F-644A-A67F-BA9F394D4C95}" srcOrd="0" destOrd="0" presId="urn:microsoft.com/office/officeart/2005/8/layout/orgChart1"/>
    <dgm:cxn modelId="{F49F662A-C148-A543-8164-4555E288DC40}" type="presParOf" srcId="{F1B04BAC-F33B-3C42-8C3F-D1E41656A694}" destId="{823A488D-2064-F94E-896E-A0D3B535F21B}" srcOrd="1" destOrd="0" presId="urn:microsoft.com/office/officeart/2005/8/layout/orgChart1"/>
    <dgm:cxn modelId="{642CC6A8-6FE9-FD4E-9436-56D105AF410B}" type="presParOf" srcId="{823A488D-2064-F94E-896E-A0D3B535F21B}" destId="{760B9E78-1899-114C-B386-1900A2861AD0}" srcOrd="0" destOrd="0" presId="urn:microsoft.com/office/officeart/2005/8/layout/orgChart1"/>
    <dgm:cxn modelId="{547D7319-F19E-3641-83EA-A72265356807}" type="presParOf" srcId="{760B9E78-1899-114C-B386-1900A2861AD0}" destId="{6FB63EF4-387D-384E-9DFC-90B89563026D}" srcOrd="0" destOrd="0" presId="urn:microsoft.com/office/officeart/2005/8/layout/orgChart1"/>
    <dgm:cxn modelId="{B6997905-A38C-8443-B504-1630B10CAD98}" type="presParOf" srcId="{760B9E78-1899-114C-B386-1900A2861AD0}" destId="{B32BBEE8-C5D0-824B-BADD-86722770EC03}" srcOrd="1" destOrd="0" presId="urn:microsoft.com/office/officeart/2005/8/layout/orgChart1"/>
    <dgm:cxn modelId="{4E21F788-D26D-E04A-99B7-9D19CEDEE79E}" type="presParOf" srcId="{823A488D-2064-F94E-896E-A0D3B535F21B}" destId="{97C1DC4E-7EEE-B243-8B40-FF0C4FE50F90}" srcOrd="1" destOrd="0" presId="urn:microsoft.com/office/officeart/2005/8/layout/orgChart1"/>
    <dgm:cxn modelId="{D41D72F5-CC94-0849-9BD2-B3CBAA2FDE60}" type="presParOf" srcId="{97C1DC4E-7EEE-B243-8B40-FF0C4FE50F90}" destId="{8FCF5134-A141-7B48-A038-AD251A8742F8}" srcOrd="0" destOrd="0" presId="urn:microsoft.com/office/officeart/2005/8/layout/orgChart1"/>
    <dgm:cxn modelId="{3993F7E4-BED9-104B-AAD6-D25908F6C391}" type="presParOf" srcId="{97C1DC4E-7EEE-B243-8B40-FF0C4FE50F90}" destId="{2E4D0FBB-D7D2-8940-A120-27FFD4496908}" srcOrd="1" destOrd="0" presId="urn:microsoft.com/office/officeart/2005/8/layout/orgChart1"/>
    <dgm:cxn modelId="{CCB95826-1A4B-5840-9D48-A914FE777EE7}" type="presParOf" srcId="{2E4D0FBB-D7D2-8940-A120-27FFD4496908}" destId="{E2543B91-E350-8E4D-B522-1E50120A9E62}" srcOrd="0" destOrd="0" presId="urn:microsoft.com/office/officeart/2005/8/layout/orgChart1"/>
    <dgm:cxn modelId="{0E4669B8-1AE9-4A4F-BFFE-BA2F7FF68B78}" type="presParOf" srcId="{E2543B91-E350-8E4D-B522-1E50120A9E62}" destId="{CB6FAA7C-719B-CF48-9ED5-6359B6ABD66C}" srcOrd="0" destOrd="0" presId="urn:microsoft.com/office/officeart/2005/8/layout/orgChart1"/>
    <dgm:cxn modelId="{43529BFA-E0F1-A649-8ECE-355662A90787}" type="presParOf" srcId="{E2543B91-E350-8E4D-B522-1E50120A9E62}" destId="{445F2664-6EFD-BA4C-8BAF-AD06E56BEEB6}" srcOrd="1" destOrd="0" presId="urn:microsoft.com/office/officeart/2005/8/layout/orgChart1"/>
    <dgm:cxn modelId="{6F5458FB-ECB3-1B4B-B2A0-F46EF15D86AB}" type="presParOf" srcId="{2E4D0FBB-D7D2-8940-A120-27FFD4496908}" destId="{17EA8897-CE57-C648-A20E-F66BAF837A34}" srcOrd="1" destOrd="0" presId="urn:microsoft.com/office/officeart/2005/8/layout/orgChart1"/>
    <dgm:cxn modelId="{DC95D5CB-6561-9443-956A-6A0E0ADBFFC5}" type="presParOf" srcId="{2E4D0FBB-D7D2-8940-A120-27FFD4496908}" destId="{59948C73-EA51-E149-9301-C5227A5B0994}" srcOrd="2" destOrd="0" presId="urn:microsoft.com/office/officeart/2005/8/layout/orgChart1"/>
    <dgm:cxn modelId="{73F121C7-89AB-084C-BB96-8D5FF04D75A7}" type="presParOf" srcId="{97C1DC4E-7EEE-B243-8B40-FF0C4FE50F90}" destId="{E12DEB07-1131-B341-BE64-74E05A166A2F}" srcOrd="2" destOrd="0" presId="urn:microsoft.com/office/officeart/2005/8/layout/orgChart1"/>
    <dgm:cxn modelId="{1F1F03A7-CE25-0147-A8A5-7A447315CCD6}" type="presParOf" srcId="{97C1DC4E-7EEE-B243-8B40-FF0C4FE50F90}" destId="{BA3F0134-C589-404B-B517-CA66DED424F6}" srcOrd="3" destOrd="0" presId="urn:microsoft.com/office/officeart/2005/8/layout/orgChart1"/>
    <dgm:cxn modelId="{25AEF000-2B6A-B446-89CE-2EA27618056C}" type="presParOf" srcId="{BA3F0134-C589-404B-B517-CA66DED424F6}" destId="{8A1CCF32-CBBE-8541-983D-F6866662DA29}" srcOrd="0" destOrd="0" presId="urn:microsoft.com/office/officeart/2005/8/layout/orgChart1"/>
    <dgm:cxn modelId="{C065A2B2-E98D-8546-BC0E-B26251B25866}" type="presParOf" srcId="{8A1CCF32-CBBE-8541-983D-F6866662DA29}" destId="{2B29122A-E61D-E045-BD1B-472BEA46B8A9}" srcOrd="0" destOrd="0" presId="urn:microsoft.com/office/officeart/2005/8/layout/orgChart1"/>
    <dgm:cxn modelId="{1E6C20AB-5701-1C4A-A714-5B69FAB3CFF9}" type="presParOf" srcId="{8A1CCF32-CBBE-8541-983D-F6866662DA29}" destId="{198DE168-2C31-C64B-A23D-872F2C406316}" srcOrd="1" destOrd="0" presId="urn:microsoft.com/office/officeart/2005/8/layout/orgChart1"/>
    <dgm:cxn modelId="{0893425C-201B-C04B-B4B3-360A966E823F}" type="presParOf" srcId="{BA3F0134-C589-404B-B517-CA66DED424F6}" destId="{1D0BEB81-B27C-AE4F-BAC7-DB53AB8345A3}" srcOrd="1" destOrd="0" presId="urn:microsoft.com/office/officeart/2005/8/layout/orgChart1"/>
    <dgm:cxn modelId="{1FC30A7A-563E-F040-A870-35E823B1C541}" type="presParOf" srcId="{BA3F0134-C589-404B-B517-CA66DED424F6}" destId="{A20833D6-A2F1-FB48-800B-AAC9052A8B25}" srcOrd="2" destOrd="0" presId="urn:microsoft.com/office/officeart/2005/8/layout/orgChart1"/>
    <dgm:cxn modelId="{81D9DE76-DD52-ED4E-B97F-7BD204FE69BD}" type="presParOf" srcId="{97C1DC4E-7EEE-B243-8B40-FF0C4FE50F90}" destId="{0BCA9AF5-9930-5A4C-A3F5-CEEE2E2BE3E1}" srcOrd="4" destOrd="0" presId="urn:microsoft.com/office/officeart/2005/8/layout/orgChart1"/>
    <dgm:cxn modelId="{3E082430-E5D2-3540-BECF-97ECF73E8150}" type="presParOf" srcId="{97C1DC4E-7EEE-B243-8B40-FF0C4FE50F90}" destId="{EF6C6EE0-BAD1-C449-B74E-6A773CC9D3F6}" srcOrd="5" destOrd="0" presId="urn:microsoft.com/office/officeart/2005/8/layout/orgChart1"/>
    <dgm:cxn modelId="{C26612A6-0A86-864F-BCA3-F7F67806C28A}" type="presParOf" srcId="{EF6C6EE0-BAD1-C449-B74E-6A773CC9D3F6}" destId="{3BE835EB-BFA4-C24C-927A-BB9A1D84A77F}" srcOrd="0" destOrd="0" presId="urn:microsoft.com/office/officeart/2005/8/layout/orgChart1"/>
    <dgm:cxn modelId="{6E168D07-38B3-2D40-95F3-AF85AA6ED3ED}" type="presParOf" srcId="{3BE835EB-BFA4-C24C-927A-BB9A1D84A77F}" destId="{5BF64DCD-BD4F-6E4B-8A55-9CE8224062D5}" srcOrd="0" destOrd="0" presId="urn:microsoft.com/office/officeart/2005/8/layout/orgChart1"/>
    <dgm:cxn modelId="{B188E02B-A62E-EC45-A62B-5BAB6DD1ABDC}" type="presParOf" srcId="{3BE835EB-BFA4-C24C-927A-BB9A1D84A77F}" destId="{0105FDED-44DB-1D46-A308-CF2856E90F8D}" srcOrd="1" destOrd="0" presId="urn:microsoft.com/office/officeart/2005/8/layout/orgChart1"/>
    <dgm:cxn modelId="{AAEDB774-83C1-DB4A-A7C2-642955740E80}" type="presParOf" srcId="{EF6C6EE0-BAD1-C449-B74E-6A773CC9D3F6}" destId="{E1E76375-E156-9B4F-9805-94E8E304CA2E}" srcOrd="1" destOrd="0" presId="urn:microsoft.com/office/officeart/2005/8/layout/orgChart1"/>
    <dgm:cxn modelId="{B512F59E-8DB3-A44D-9796-1694978AEC0B}" type="presParOf" srcId="{EF6C6EE0-BAD1-C449-B74E-6A773CC9D3F6}" destId="{557B269C-180F-EE45-A0B4-197D5B9D231E}" srcOrd="2" destOrd="0" presId="urn:microsoft.com/office/officeart/2005/8/layout/orgChart1"/>
    <dgm:cxn modelId="{B5D0AC47-B09B-F54E-AE01-280103390E6C}" type="presParOf" srcId="{823A488D-2064-F94E-896E-A0D3B535F21B}" destId="{634C13FE-A936-3C44-9E3C-A2909AAB8887}" srcOrd="2" destOrd="0" presId="urn:microsoft.com/office/officeart/2005/8/layout/orgChart1"/>
    <dgm:cxn modelId="{6DB489E7-4D8B-D042-BFB9-B9AEE22B6AE6}" type="presParOf" srcId="{F1B04BAC-F33B-3C42-8C3F-D1E41656A694}" destId="{C2E68B67-8AB5-6A41-80E8-E1DD0D485591}" srcOrd="2" destOrd="0" presId="urn:microsoft.com/office/officeart/2005/8/layout/orgChart1"/>
    <dgm:cxn modelId="{30A8275B-856F-084E-9A01-38198413283D}" type="presParOf" srcId="{F1B04BAC-F33B-3C42-8C3F-D1E41656A694}" destId="{B693A0AF-C83E-304B-8A1C-CFAADD97A1DD}" srcOrd="3" destOrd="0" presId="urn:microsoft.com/office/officeart/2005/8/layout/orgChart1"/>
    <dgm:cxn modelId="{11E09E5F-0B5B-ED40-AEC5-084B3F6172D2}" type="presParOf" srcId="{B693A0AF-C83E-304B-8A1C-CFAADD97A1DD}" destId="{000026BA-310E-7542-BECC-6A7689119CBF}" srcOrd="0" destOrd="0" presId="urn:microsoft.com/office/officeart/2005/8/layout/orgChart1"/>
    <dgm:cxn modelId="{3B4A8878-2428-124F-89CD-FA4E9A015C71}" type="presParOf" srcId="{000026BA-310E-7542-BECC-6A7689119CBF}" destId="{0DF0D60E-B8E7-094E-BEFB-E7D636638B4D}" srcOrd="0" destOrd="0" presId="urn:microsoft.com/office/officeart/2005/8/layout/orgChart1"/>
    <dgm:cxn modelId="{53CC6F41-E6D1-9146-9E65-31589FF0B50B}" type="presParOf" srcId="{000026BA-310E-7542-BECC-6A7689119CBF}" destId="{6A2CAA6F-3CB4-AE4D-943A-AD9CB5B8DC4A}" srcOrd="1" destOrd="0" presId="urn:microsoft.com/office/officeart/2005/8/layout/orgChart1"/>
    <dgm:cxn modelId="{0A9E75CB-333D-C547-B7D9-6B7823BE6E66}" type="presParOf" srcId="{B693A0AF-C83E-304B-8A1C-CFAADD97A1DD}" destId="{1939F72A-9CD3-D648-8259-429A64EB4184}" srcOrd="1" destOrd="0" presId="urn:microsoft.com/office/officeart/2005/8/layout/orgChart1"/>
    <dgm:cxn modelId="{1BABE080-8E91-CD4E-BE0A-3F9BF919F466}" type="presParOf" srcId="{B693A0AF-C83E-304B-8A1C-CFAADD97A1DD}" destId="{56338971-B5D4-2C40-89C4-0A813A4E084A}" srcOrd="2" destOrd="0" presId="urn:microsoft.com/office/officeart/2005/8/layout/orgChart1"/>
    <dgm:cxn modelId="{57670D4A-5C02-7C49-8712-FE10DF432548}" type="presParOf" srcId="{9D62385F-0831-7B49-8961-8153431F4712}" destId="{1DC42A49-9627-CD46-80F2-F7545D7F3E8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E68B67-8AB5-6A41-80E8-E1DD0D485591}">
      <dsp:nvSpPr>
        <dsp:cNvPr id="0" name=""/>
        <dsp:cNvSpPr/>
      </dsp:nvSpPr>
      <dsp:spPr>
        <a:xfrm>
          <a:off x="2178235" y="445290"/>
          <a:ext cx="1200059" cy="191774"/>
        </a:xfrm>
        <a:custGeom>
          <a:avLst/>
          <a:gdLst/>
          <a:ahLst/>
          <a:cxnLst/>
          <a:rect l="0" t="0" r="0" b="0"/>
          <a:pathLst>
            <a:path>
              <a:moveTo>
                <a:pt x="0" y="0"/>
              </a:moveTo>
              <a:lnTo>
                <a:pt x="0" y="48623"/>
              </a:lnTo>
              <a:lnTo>
                <a:pt x="1200059" y="48623"/>
              </a:lnTo>
              <a:lnTo>
                <a:pt x="1200059" y="1917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A9AF5-9930-5A4C-A3F5-CEEE2E2BE3E1}">
      <dsp:nvSpPr>
        <dsp:cNvPr id="0" name=""/>
        <dsp:cNvSpPr/>
      </dsp:nvSpPr>
      <dsp:spPr>
        <a:xfrm>
          <a:off x="669157" y="837714"/>
          <a:ext cx="218094" cy="785464"/>
        </a:xfrm>
        <a:custGeom>
          <a:avLst/>
          <a:gdLst/>
          <a:ahLst/>
          <a:cxnLst/>
          <a:rect l="0" t="0" r="0" b="0"/>
          <a:pathLst>
            <a:path>
              <a:moveTo>
                <a:pt x="0" y="0"/>
              </a:moveTo>
              <a:lnTo>
                <a:pt x="0" y="785464"/>
              </a:lnTo>
              <a:lnTo>
                <a:pt x="218094" y="7854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2DEB07-1131-B341-BE64-74E05A166A2F}">
      <dsp:nvSpPr>
        <dsp:cNvPr id="0" name=""/>
        <dsp:cNvSpPr/>
      </dsp:nvSpPr>
      <dsp:spPr>
        <a:xfrm>
          <a:off x="669157" y="837714"/>
          <a:ext cx="206083" cy="516954"/>
        </a:xfrm>
        <a:custGeom>
          <a:avLst/>
          <a:gdLst/>
          <a:ahLst/>
          <a:cxnLst/>
          <a:rect l="0" t="0" r="0" b="0"/>
          <a:pathLst>
            <a:path>
              <a:moveTo>
                <a:pt x="0" y="0"/>
              </a:moveTo>
              <a:lnTo>
                <a:pt x="0" y="516954"/>
              </a:lnTo>
              <a:lnTo>
                <a:pt x="206083" y="5169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F5134-A141-7B48-A038-AD251A8742F8}">
      <dsp:nvSpPr>
        <dsp:cNvPr id="0" name=""/>
        <dsp:cNvSpPr/>
      </dsp:nvSpPr>
      <dsp:spPr>
        <a:xfrm>
          <a:off x="669157" y="837714"/>
          <a:ext cx="201311" cy="209920"/>
        </a:xfrm>
        <a:custGeom>
          <a:avLst/>
          <a:gdLst/>
          <a:ahLst/>
          <a:cxnLst/>
          <a:rect l="0" t="0" r="0" b="0"/>
          <a:pathLst>
            <a:path>
              <a:moveTo>
                <a:pt x="0" y="0"/>
              </a:moveTo>
              <a:lnTo>
                <a:pt x="0" y="209920"/>
              </a:lnTo>
              <a:lnTo>
                <a:pt x="201311" y="2099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D9E1D-929F-644A-A67F-BA9F394D4C95}">
      <dsp:nvSpPr>
        <dsp:cNvPr id="0" name=""/>
        <dsp:cNvSpPr/>
      </dsp:nvSpPr>
      <dsp:spPr>
        <a:xfrm>
          <a:off x="1022682" y="445290"/>
          <a:ext cx="1155553" cy="206021"/>
        </a:xfrm>
        <a:custGeom>
          <a:avLst/>
          <a:gdLst/>
          <a:ahLst/>
          <a:cxnLst/>
          <a:rect l="0" t="0" r="0" b="0"/>
          <a:pathLst>
            <a:path>
              <a:moveTo>
                <a:pt x="1155553" y="0"/>
              </a:moveTo>
              <a:lnTo>
                <a:pt x="1155553" y="62870"/>
              </a:lnTo>
              <a:lnTo>
                <a:pt x="0" y="62870"/>
              </a:lnTo>
              <a:lnTo>
                <a:pt x="0" y="2060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B7D7A-D3CA-324A-A7DA-CB8BEEF79759}">
      <dsp:nvSpPr>
        <dsp:cNvPr id="0" name=""/>
        <dsp:cNvSpPr/>
      </dsp:nvSpPr>
      <dsp:spPr>
        <a:xfrm>
          <a:off x="1022225" y="269167"/>
          <a:ext cx="2312020" cy="1761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Statistical Studies</a:t>
          </a:r>
        </a:p>
      </dsp:txBody>
      <dsp:txXfrm>
        <a:off x="1022225" y="269167"/>
        <a:ext cx="2312020" cy="176123"/>
      </dsp:txXfrm>
    </dsp:sp>
    <dsp:sp modelId="{6FB63EF4-387D-384E-9DFC-90B89563026D}">
      <dsp:nvSpPr>
        <dsp:cNvPr id="0" name=""/>
        <dsp:cNvSpPr/>
      </dsp:nvSpPr>
      <dsp:spPr>
        <a:xfrm>
          <a:off x="580776" y="651311"/>
          <a:ext cx="883812" cy="18640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Experimental</a:t>
          </a:r>
        </a:p>
      </dsp:txBody>
      <dsp:txXfrm>
        <a:off x="580776" y="651311"/>
        <a:ext cx="883812" cy="186402"/>
      </dsp:txXfrm>
    </dsp:sp>
    <dsp:sp modelId="{CB6FAA7C-719B-CF48-9ED5-6359B6ABD66C}">
      <dsp:nvSpPr>
        <dsp:cNvPr id="0" name=""/>
        <dsp:cNvSpPr/>
      </dsp:nvSpPr>
      <dsp:spPr>
        <a:xfrm>
          <a:off x="870469" y="970401"/>
          <a:ext cx="2048582" cy="1544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Completely Randomized Design</a:t>
          </a:r>
        </a:p>
      </dsp:txBody>
      <dsp:txXfrm>
        <a:off x="870469" y="970401"/>
        <a:ext cx="2048582" cy="154466"/>
      </dsp:txXfrm>
    </dsp:sp>
    <dsp:sp modelId="{2B29122A-E61D-E045-BD1B-472BEA46B8A9}">
      <dsp:nvSpPr>
        <dsp:cNvPr id="0" name=""/>
        <dsp:cNvSpPr/>
      </dsp:nvSpPr>
      <dsp:spPr>
        <a:xfrm>
          <a:off x="875240" y="1278781"/>
          <a:ext cx="1745688" cy="1517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Randomized Block Design</a:t>
          </a:r>
        </a:p>
      </dsp:txBody>
      <dsp:txXfrm>
        <a:off x="875240" y="1278781"/>
        <a:ext cx="1745688" cy="151773"/>
      </dsp:txXfrm>
    </dsp:sp>
    <dsp:sp modelId="{5BF64DCD-BD4F-6E4B-8A55-9CE8224062D5}">
      <dsp:nvSpPr>
        <dsp:cNvPr id="0" name=""/>
        <dsp:cNvSpPr/>
      </dsp:nvSpPr>
      <dsp:spPr>
        <a:xfrm>
          <a:off x="887251" y="1542731"/>
          <a:ext cx="1621979" cy="16089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Factorial Experiment</a:t>
          </a:r>
        </a:p>
      </dsp:txBody>
      <dsp:txXfrm>
        <a:off x="887251" y="1542731"/>
        <a:ext cx="1621979" cy="160894"/>
      </dsp:txXfrm>
    </dsp:sp>
    <dsp:sp modelId="{0DF0D60E-B8E7-094E-BEFB-E7D636638B4D}">
      <dsp:nvSpPr>
        <dsp:cNvPr id="0" name=""/>
        <dsp:cNvSpPr/>
      </dsp:nvSpPr>
      <dsp:spPr>
        <a:xfrm>
          <a:off x="2729263" y="637064"/>
          <a:ext cx="1298063" cy="1761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Observational</a:t>
          </a:r>
        </a:p>
      </dsp:txBody>
      <dsp:txXfrm>
        <a:off x="2729263" y="637064"/>
        <a:ext cx="1298063" cy="176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20</cp:revision>
  <dcterms:created xsi:type="dcterms:W3CDTF">2018-11-29T12:55:00Z</dcterms:created>
  <dcterms:modified xsi:type="dcterms:W3CDTF">2019-10-23T07:13:00Z</dcterms:modified>
</cp:coreProperties>
</file>