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336804" w14:textId="77777777" w:rsidR="004E07A7" w:rsidRDefault="004E07A7">
      <w:pPr>
        <w:rPr>
          <w:lang w:val="en-US"/>
        </w:rPr>
      </w:pPr>
    </w:p>
    <w:p w14:paraId="6EFBF079" w14:textId="3EC3936F" w:rsidR="003844B6" w:rsidRDefault="003844B6">
      <w:pPr>
        <w:rPr>
          <w:lang w:val="en-US"/>
        </w:rPr>
      </w:pPr>
      <w:r w:rsidRPr="003844B6">
        <w:rPr>
          <w:lang w:val="en-US"/>
        </w:rPr>
        <w:t>Exit Process Initiated for 533173 Pradip Bagchi and Last Working Date is 14-AUG-2025</w:t>
      </w:r>
    </w:p>
    <w:p w14:paraId="2A9A72B6" w14:textId="77777777" w:rsidR="003844B6" w:rsidRDefault="003844B6" w:rsidP="003844B6">
      <w:pPr>
        <w:spacing w:before="100" w:beforeAutospacing="1" w:after="100" w:afterAutospacing="1" w:line="240" w:lineRule="auto"/>
        <w:rPr>
          <w:rFonts w:ascii="Aptos" w:eastAsia="Times New Roman" w:hAnsi="Aptos" w:cs="Times New Roman"/>
          <w:color w:val="212121"/>
          <w:kern w:val="0"/>
          <w:lang w:eastAsia="en-GB"/>
          <w14:ligatures w14:val="none"/>
        </w:rPr>
      </w:pPr>
    </w:p>
    <w:p w14:paraId="54F0C85D" w14:textId="6FFBD154" w:rsidR="003844B6" w:rsidRPr="003844B6" w:rsidRDefault="003844B6" w:rsidP="003844B6">
      <w:pPr>
        <w:spacing w:before="100" w:beforeAutospacing="1" w:after="100" w:afterAutospacing="1" w:line="240" w:lineRule="auto"/>
        <w:rPr>
          <w:rFonts w:ascii="Aptos" w:eastAsia="Times New Roman" w:hAnsi="Aptos" w:cs="Times New Roman"/>
          <w:color w:val="212121"/>
          <w:kern w:val="0"/>
          <w:lang w:eastAsia="en-GB"/>
          <w14:ligatures w14:val="none"/>
        </w:rPr>
      </w:pPr>
      <w:r w:rsidRPr="003844B6">
        <w:rPr>
          <w:rFonts w:ascii="Aptos" w:eastAsia="Times New Roman" w:hAnsi="Aptos" w:cs="Times New Roman"/>
          <w:color w:val="212121"/>
          <w:kern w:val="0"/>
          <w:lang w:eastAsia="en-GB"/>
          <w14:ligatures w14:val="none"/>
        </w:rPr>
        <w:t>Dear Pradip Bagchi,</w:t>
      </w:r>
      <w:r w:rsidRPr="003844B6">
        <w:rPr>
          <w:rFonts w:ascii="Aptos" w:eastAsia="Times New Roman" w:hAnsi="Aptos" w:cs="Times New Roman"/>
          <w:color w:val="212121"/>
          <w:kern w:val="0"/>
          <w:lang w:eastAsia="en-GB"/>
          <w14:ligatures w14:val="none"/>
        </w:rPr>
        <w:br/>
      </w:r>
      <w:r w:rsidRPr="003844B6">
        <w:rPr>
          <w:rFonts w:ascii="Aptos" w:eastAsia="Times New Roman" w:hAnsi="Aptos" w:cs="Times New Roman"/>
          <w:color w:val="212121"/>
          <w:kern w:val="0"/>
          <w:lang w:eastAsia="en-GB"/>
          <w14:ligatures w14:val="none"/>
        </w:rPr>
        <w:br/>
        <w:t>We appreciate and thank you for your services at CBA Service Private Limited. We have received your exit information i.e. Pradip Bagchi(533173) and Last Working Date is 14-AUG-2025., request you to complete the below mentioned activities 5 days before exit. </w:t>
      </w:r>
    </w:p>
    <w:p w14:paraId="34437DB0" w14:textId="77777777" w:rsidR="003844B6" w:rsidRPr="003844B6" w:rsidRDefault="003844B6" w:rsidP="003844B6">
      <w:pPr>
        <w:spacing w:before="100" w:beforeAutospacing="1" w:after="100" w:afterAutospacing="1" w:line="240" w:lineRule="auto"/>
        <w:outlineLvl w:val="1"/>
        <w:rPr>
          <w:rFonts w:ascii="Aptos" w:eastAsia="Times New Roman" w:hAnsi="Aptos" w:cs="Times New Roman"/>
          <w:b/>
          <w:bCs/>
          <w:color w:val="212121"/>
          <w:kern w:val="0"/>
          <w:sz w:val="36"/>
          <w:szCs w:val="36"/>
          <w:lang w:eastAsia="en-GB"/>
          <w14:ligatures w14:val="none"/>
        </w:rPr>
      </w:pPr>
      <w:r w:rsidRPr="003844B6">
        <w:rPr>
          <w:rFonts w:ascii="Aptos" w:eastAsia="Times New Roman" w:hAnsi="Aptos" w:cs="Times New Roman"/>
          <w:b/>
          <w:bCs/>
          <w:color w:val="212121"/>
          <w:kern w:val="0"/>
          <w:sz w:val="36"/>
          <w:szCs w:val="36"/>
          <w:lang w:eastAsia="en-GB"/>
          <w14:ligatures w14:val="none"/>
        </w:rPr>
        <w:t>Key Actions:</w:t>
      </w:r>
    </w:p>
    <w:p w14:paraId="1C39A3FA" w14:textId="77777777" w:rsidR="003844B6" w:rsidRPr="003844B6" w:rsidRDefault="003844B6" w:rsidP="003844B6">
      <w:pPr>
        <w:numPr>
          <w:ilvl w:val="0"/>
          <w:numId w:val="1"/>
        </w:numPr>
        <w:spacing w:before="100" w:beforeAutospacing="1" w:after="100" w:afterAutospacing="1" w:line="240" w:lineRule="auto"/>
        <w:rPr>
          <w:rFonts w:ascii="Aptos" w:eastAsia="Times New Roman" w:hAnsi="Aptos" w:cs="Times New Roman"/>
          <w:color w:val="212121"/>
          <w:kern w:val="0"/>
          <w:lang w:eastAsia="en-GB"/>
          <w14:ligatures w14:val="none"/>
        </w:rPr>
      </w:pPr>
      <w:r w:rsidRPr="003844B6">
        <w:rPr>
          <w:rFonts w:ascii="Aptos" w:eastAsia="Times New Roman" w:hAnsi="Aptos" w:cs="Times New Roman"/>
          <w:color w:val="212121"/>
          <w:kern w:val="0"/>
          <w:lang w:eastAsia="en-GB"/>
          <w14:ligatures w14:val="none"/>
        </w:rPr>
        <w:t>To initiate full and final settlement process, Please fill the Leave Encashment and Gratuity exemption received from all your previous organizations in enclosed Leave Encashment and Gratuity Exemption declaration form, this information is required to process tax exemption calculation in CBA. {The details of your previous organisations Leave encashment &amp; Gratuity exemption will be available in your final settlement tax computation sheet provided by your previous organisations. Kindly refer Deduction Under Section 10 &amp; 17 for leave encashment &amp; Gratuity exempted amount}</w:t>
      </w:r>
    </w:p>
    <w:p w14:paraId="6A547BE5" w14:textId="77777777" w:rsidR="003844B6" w:rsidRPr="003844B6" w:rsidRDefault="003844B6" w:rsidP="003844B6">
      <w:pPr>
        <w:numPr>
          <w:ilvl w:val="0"/>
          <w:numId w:val="1"/>
        </w:numPr>
        <w:spacing w:before="100" w:beforeAutospacing="1" w:after="100" w:afterAutospacing="1" w:line="240" w:lineRule="auto"/>
        <w:rPr>
          <w:rFonts w:ascii="Aptos" w:eastAsia="Times New Roman" w:hAnsi="Aptos" w:cs="Times New Roman"/>
          <w:color w:val="212121"/>
          <w:kern w:val="0"/>
          <w:lang w:eastAsia="en-GB"/>
          <w14:ligatures w14:val="none"/>
        </w:rPr>
      </w:pPr>
      <w:r w:rsidRPr="003844B6">
        <w:rPr>
          <w:rFonts w:ascii="Aptos" w:eastAsia="Times New Roman" w:hAnsi="Aptos" w:cs="Times New Roman"/>
          <w:color w:val="212121"/>
          <w:kern w:val="0"/>
          <w:lang w:eastAsia="en-GB"/>
          <w14:ligatures w14:val="none"/>
        </w:rPr>
        <w:t xml:space="preserve">Ensure to download your payslip, Tax computation, Form 16 etc from </w:t>
      </w:r>
      <w:proofErr w:type="spellStart"/>
      <w:r w:rsidRPr="003844B6">
        <w:rPr>
          <w:rFonts w:ascii="Aptos" w:eastAsia="Times New Roman" w:hAnsi="Aptos" w:cs="Times New Roman"/>
          <w:color w:val="212121"/>
          <w:kern w:val="0"/>
          <w:lang w:eastAsia="en-GB"/>
          <w14:ligatures w14:val="none"/>
        </w:rPr>
        <w:t>myPay</w:t>
      </w:r>
      <w:proofErr w:type="spellEnd"/>
      <w:r w:rsidRPr="003844B6">
        <w:rPr>
          <w:rFonts w:ascii="Aptos" w:eastAsia="Times New Roman" w:hAnsi="Aptos" w:cs="Times New Roman"/>
          <w:color w:val="212121"/>
          <w:kern w:val="0"/>
          <w:lang w:eastAsia="en-GB"/>
          <w14:ligatures w14:val="none"/>
        </w:rPr>
        <w:t xml:space="preserve"> Portal (ADP ESS Portal) for future reference before last working date.</w:t>
      </w:r>
    </w:p>
    <w:p w14:paraId="4621E45F" w14:textId="77777777" w:rsidR="003844B6" w:rsidRPr="003844B6" w:rsidRDefault="003844B6" w:rsidP="003844B6">
      <w:pPr>
        <w:numPr>
          <w:ilvl w:val="0"/>
          <w:numId w:val="1"/>
        </w:numPr>
        <w:spacing w:before="100" w:beforeAutospacing="1" w:after="100" w:afterAutospacing="1" w:line="240" w:lineRule="auto"/>
        <w:rPr>
          <w:rFonts w:ascii="Aptos" w:eastAsia="Times New Roman" w:hAnsi="Aptos" w:cs="Times New Roman"/>
          <w:color w:val="212121"/>
          <w:kern w:val="0"/>
          <w:lang w:eastAsia="en-GB"/>
          <w14:ligatures w14:val="none"/>
        </w:rPr>
      </w:pPr>
      <w:r w:rsidRPr="003844B6">
        <w:rPr>
          <w:rFonts w:ascii="Aptos" w:eastAsia="Times New Roman" w:hAnsi="Aptos" w:cs="Times New Roman"/>
          <w:color w:val="212121"/>
          <w:kern w:val="0"/>
          <w:lang w:eastAsia="en-GB"/>
          <w14:ligatures w14:val="none"/>
        </w:rPr>
        <w:t>Historical Payslips, Tax Computation and Form 16 (Prior to 1 April 2023) will be available in HGS ESS Portal</w:t>
      </w:r>
    </w:p>
    <w:p w14:paraId="1D42E4BC" w14:textId="77777777" w:rsidR="003844B6" w:rsidRPr="003844B6" w:rsidRDefault="003844B6" w:rsidP="003844B6">
      <w:pPr>
        <w:numPr>
          <w:ilvl w:val="0"/>
          <w:numId w:val="1"/>
        </w:numPr>
        <w:spacing w:before="100" w:beforeAutospacing="1" w:after="100" w:afterAutospacing="1" w:line="240" w:lineRule="auto"/>
        <w:rPr>
          <w:rFonts w:ascii="Aptos" w:eastAsia="Times New Roman" w:hAnsi="Aptos" w:cs="Times New Roman"/>
          <w:color w:val="212121"/>
          <w:kern w:val="0"/>
          <w:lang w:eastAsia="en-GB"/>
          <w14:ligatures w14:val="none"/>
        </w:rPr>
      </w:pPr>
      <w:r w:rsidRPr="003844B6">
        <w:rPr>
          <w:rFonts w:ascii="Aptos" w:eastAsia="Times New Roman" w:hAnsi="Aptos" w:cs="Times New Roman"/>
          <w:color w:val="212121"/>
          <w:kern w:val="0"/>
          <w:lang w:eastAsia="en-GB"/>
          <w14:ligatures w14:val="none"/>
        </w:rPr>
        <w:t>Apply leaves which are availed on or before your last working day in Workday.</w:t>
      </w:r>
    </w:p>
    <w:p w14:paraId="2A4DBA11" w14:textId="77777777" w:rsidR="003844B6" w:rsidRPr="003844B6" w:rsidRDefault="003844B6" w:rsidP="003844B6">
      <w:pPr>
        <w:numPr>
          <w:ilvl w:val="0"/>
          <w:numId w:val="1"/>
        </w:numPr>
        <w:spacing w:before="100" w:beforeAutospacing="1" w:after="100" w:afterAutospacing="1" w:line="240" w:lineRule="auto"/>
        <w:rPr>
          <w:rFonts w:ascii="Aptos" w:eastAsia="Times New Roman" w:hAnsi="Aptos" w:cs="Times New Roman"/>
          <w:color w:val="212121"/>
          <w:kern w:val="0"/>
          <w:lang w:eastAsia="en-GB"/>
          <w14:ligatures w14:val="none"/>
        </w:rPr>
      </w:pPr>
      <w:r w:rsidRPr="003844B6">
        <w:rPr>
          <w:rFonts w:ascii="Aptos" w:eastAsia="Times New Roman" w:hAnsi="Aptos" w:cs="Times New Roman"/>
          <w:color w:val="212121"/>
          <w:kern w:val="0"/>
          <w:lang w:eastAsia="en-GB"/>
          <w14:ligatures w14:val="none"/>
        </w:rPr>
        <w:t>Check if you have received any one-time earnings like Joining Bonus, Relocation Reimbursement, and Retention Bonus, WFH Allowance etc, which has claw back policy to recover such one-time payment within one year of your service. If yes, please clear the outstanding balance on or before your last working day. Below is the CBA Bank account details to clear such dues before your last working day.</w:t>
      </w:r>
    </w:p>
    <w:p w14:paraId="02E7F9BE" w14:textId="77777777" w:rsidR="003844B6" w:rsidRPr="003844B6" w:rsidRDefault="003844B6" w:rsidP="003844B6">
      <w:pPr>
        <w:numPr>
          <w:ilvl w:val="1"/>
          <w:numId w:val="1"/>
        </w:numPr>
        <w:spacing w:before="100" w:beforeAutospacing="1" w:after="100" w:afterAutospacing="1" w:line="240" w:lineRule="auto"/>
        <w:rPr>
          <w:rFonts w:ascii="Aptos" w:eastAsia="Times New Roman" w:hAnsi="Aptos" w:cs="Times New Roman"/>
          <w:color w:val="212121"/>
          <w:kern w:val="0"/>
          <w:lang w:eastAsia="en-GB"/>
          <w14:ligatures w14:val="none"/>
        </w:rPr>
      </w:pPr>
      <w:r w:rsidRPr="003844B6">
        <w:rPr>
          <w:rFonts w:ascii="Aptos" w:eastAsia="Times New Roman" w:hAnsi="Aptos" w:cs="Times New Roman"/>
          <w:color w:val="212121"/>
          <w:kern w:val="0"/>
          <w:lang w:eastAsia="en-GB"/>
          <w14:ligatures w14:val="none"/>
        </w:rPr>
        <w:t>Account Number: 50200058710049</w:t>
      </w:r>
    </w:p>
    <w:p w14:paraId="1864A027" w14:textId="77777777" w:rsidR="003844B6" w:rsidRPr="003844B6" w:rsidRDefault="003844B6" w:rsidP="003844B6">
      <w:pPr>
        <w:numPr>
          <w:ilvl w:val="1"/>
          <w:numId w:val="1"/>
        </w:numPr>
        <w:spacing w:before="100" w:beforeAutospacing="1" w:after="100" w:afterAutospacing="1" w:line="240" w:lineRule="auto"/>
        <w:rPr>
          <w:rFonts w:ascii="Aptos" w:eastAsia="Times New Roman" w:hAnsi="Aptos" w:cs="Times New Roman"/>
          <w:color w:val="212121"/>
          <w:kern w:val="0"/>
          <w:lang w:eastAsia="en-GB"/>
          <w14:ligatures w14:val="none"/>
        </w:rPr>
      </w:pPr>
      <w:r w:rsidRPr="003844B6">
        <w:rPr>
          <w:rFonts w:ascii="Aptos" w:eastAsia="Times New Roman" w:hAnsi="Aptos" w:cs="Times New Roman"/>
          <w:color w:val="212121"/>
          <w:kern w:val="0"/>
          <w:lang w:eastAsia="en-GB"/>
          <w14:ligatures w14:val="none"/>
        </w:rPr>
        <w:t>Account Name: CBA Services Private Limited</w:t>
      </w:r>
    </w:p>
    <w:p w14:paraId="6760BF80" w14:textId="77777777" w:rsidR="003844B6" w:rsidRPr="003844B6" w:rsidRDefault="003844B6" w:rsidP="003844B6">
      <w:pPr>
        <w:numPr>
          <w:ilvl w:val="1"/>
          <w:numId w:val="1"/>
        </w:numPr>
        <w:spacing w:before="100" w:beforeAutospacing="1" w:after="100" w:afterAutospacing="1" w:line="240" w:lineRule="auto"/>
        <w:rPr>
          <w:rFonts w:ascii="Aptos" w:eastAsia="Times New Roman" w:hAnsi="Aptos" w:cs="Times New Roman"/>
          <w:color w:val="212121"/>
          <w:kern w:val="0"/>
          <w:lang w:eastAsia="en-GB"/>
          <w14:ligatures w14:val="none"/>
        </w:rPr>
      </w:pPr>
      <w:r w:rsidRPr="003844B6">
        <w:rPr>
          <w:rFonts w:ascii="Aptos" w:eastAsia="Times New Roman" w:hAnsi="Aptos" w:cs="Times New Roman"/>
          <w:color w:val="212121"/>
          <w:kern w:val="0"/>
          <w:lang w:eastAsia="en-GB"/>
          <w14:ligatures w14:val="none"/>
        </w:rPr>
        <w:t>IFSC Code: HDFC0000041</w:t>
      </w:r>
    </w:p>
    <w:p w14:paraId="059F7F59" w14:textId="77777777" w:rsidR="003844B6" w:rsidRPr="003844B6" w:rsidRDefault="003844B6" w:rsidP="003844B6">
      <w:pPr>
        <w:numPr>
          <w:ilvl w:val="1"/>
          <w:numId w:val="1"/>
        </w:numPr>
        <w:spacing w:before="100" w:beforeAutospacing="1" w:after="100" w:afterAutospacing="1" w:line="240" w:lineRule="auto"/>
        <w:rPr>
          <w:rFonts w:ascii="Aptos" w:eastAsia="Times New Roman" w:hAnsi="Aptos" w:cs="Times New Roman"/>
          <w:color w:val="212121"/>
          <w:kern w:val="0"/>
          <w:lang w:eastAsia="en-GB"/>
          <w14:ligatures w14:val="none"/>
        </w:rPr>
      </w:pPr>
      <w:r w:rsidRPr="003844B6">
        <w:rPr>
          <w:rFonts w:ascii="Aptos" w:eastAsia="Times New Roman" w:hAnsi="Aptos" w:cs="Times New Roman"/>
          <w:color w:val="212121"/>
          <w:kern w:val="0"/>
          <w:lang w:eastAsia="en-GB"/>
          <w14:ligatures w14:val="none"/>
        </w:rPr>
        <w:t>Account type: Current A/C</w:t>
      </w:r>
    </w:p>
    <w:p w14:paraId="52E537BF" w14:textId="77777777" w:rsidR="003844B6" w:rsidRPr="003844B6" w:rsidRDefault="003844B6" w:rsidP="003844B6">
      <w:pPr>
        <w:numPr>
          <w:ilvl w:val="0"/>
          <w:numId w:val="1"/>
        </w:numPr>
        <w:spacing w:before="100" w:beforeAutospacing="1" w:after="100" w:afterAutospacing="1" w:line="240" w:lineRule="auto"/>
        <w:rPr>
          <w:rFonts w:ascii="Aptos" w:eastAsia="Times New Roman" w:hAnsi="Aptos" w:cs="Times New Roman"/>
          <w:color w:val="212121"/>
          <w:kern w:val="0"/>
          <w:lang w:eastAsia="en-GB"/>
          <w14:ligatures w14:val="none"/>
        </w:rPr>
      </w:pPr>
      <w:r w:rsidRPr="003844B6">
        <w:rPr>
          <w:rFonts w:ascii="Aptos" w:eastAsia="Times New Roman" w:hAnsi="Aptos" w:cs="Times New Roman"/>
          <w:color w:val="212121"/>
          <w:kern w:val="0"/>
          <w:lang w:eastAsia="en-GB"/>
          <w14:ligatures w14:val="none"/>
        </w:rPr>
        <w:t xml:space="preserve">Please submit your FBP/Investment Proofs to </w:t>
      </w:r>
      <w:proofErr w:type="spellStart"/>
      <w:r w:rsidRPr="003844B6">
        <w:rPr>
          <w:rFonts w:ascii="Aptos" w:eastAsia="Times New Roman" w:hAnsi="Aptos" w:cs="Times New Roman"/>
          <w:color w:val="212121"/>
          <w:kern w:val="0"/>
          <w:lang w:eastAsia="en-GB"/>
          <w14:ligatures w14:val="none"/>
        </w:rPr>
        <w:t>myPay</w:t>
      </w:r>
      <w:proofErr w:type="spellEnd"/>
      <w:r w:rsidRPr="003844B6">
        <w:rPr>
          <w:rFonts w:ascii="Aptos" w:eastAsia="Times New Roman" w:hAnsi="Aptos" w:cs="Times New Roman"/>
          <w:color w:val="212121"/>
          <w:kern w:val="0"/>
          <w:lang w:eastAsia="en-GB"/>
          <w14:ligatures w14:val="none"/>
        </w:rPr>
        <w:t xml:space="preserve"> Portal on or before your last working day or the 15th of the month (whichever is earlier).</w:t>
      </w:r>
    </w:p>
    <w:p w14:paraId="3E987FFD" w14:textId="77777777" w:rsidR="003844B6" w:rsidRPr="003844B6" w:rsidRDefault="003844B6" w:rsidP="003844B6">
      <w:pPr>
        <w:numPr>
          <w:ilvl w:val="0"/>
          <w:numId w:val="1"/>
        </w:numPr>
        <w:spacing w:before="100" w:beforeAutospacing="1" w:after="100" w:afterAutospacing="1" w:line="240" w:lineRule="auto"/>
        <w:rPr>
          <w:rFonts w:ascii="Aptos" w:eastAsia="Times New Roman" w:hAnsi="Aptos" w:cs="Times New Roman"/>
          <w:color w:val="212121"/>
          <w:kern w:val="0"/>
          <w:lang w:eastAsia="en-GB"/>
          <w14:ligatures w14:val="none"/>
        </w:rPr>
      </w:pPr>
      <w:r w:rsidRPr="003844B6">
        <w:rPr>
          <w:rFonts w:ascii="Aptos" w:eastAsia="Times New Roman" w:hAnsi="Aptos" w:cs="Times New Roman"/>
          <w:color w:val="212121"/>
          <w:kern w:val="0"/>
          <w:lang w:eastAsia="en-GB"/>
          <w14:ligatures w14:val="none"/>
        </w:rPr>
        <w:t>Please submit all your medical insurance related claims at least two weeks before your last working day and provide all the clarifications required by the Insurer.</w:t>
      </w:r>
    </w:p>
    <w:p w14:paraId="7B72F26F" w14:textId="77777777" w:rsidR="003844B6" w:rsidRPr="003844B6" w:rsidRDefault="003844B6" w:rsidP="003844B6">
      <w:pPr>
        <w:numPr>
          <w:ilvl w:val="0"/>
          <w:numId w:val="1"/>
        </w:numPr>
        <w:spacing w:before="100" w:beforeAutospacing="1" w:after="100" w:afterAutospacing="1" w:line="240" w:lineRule="auto"/>
        <w:rPr>
          <w:rFonts w:ascii="Aptos" w:eastAsia="Times New Roman" w:hAnsi="Aptos" w:cs="Times New Roman"/>
          <w:color w:val="212121"/>
          <w:kern w:val="0"/>
          <w:lang w:eastAsia="en-GB"/>
          <w14:ligatures w14:val="none"/>
        </w:rPr>
      </w:pPr>
      <w:r w:rsidRPr="003844B6">
        <w:rPr>
          <w:rFonts w:ascii="Aptos" w:eastAsia="Times New Roman" w:hAnsi="Aptos" w:cs="Times New Roman"/>
          <w:color w:val="212121"/>
          <w:kern w:val="0"/>
          <w:lang w:eastAsia="en-GB"/>
          <w14:ligatures w14:val="none"/>
        </w:rPr>
        <w:t>In case of any background verification requirement from your future employer, the request should be sent to </w:t>
      </w:r>
      <w:hyperlink r:id="rId5" w:history="1">
        <w:r w:rsidRPr="003844B6">
          <w:rPr>
            <w:rFonts w:ascii="Aptos" w:eastAsia="Times New Roman" w:hAnsi="Aptos" w:cs="Times New Roman"/>
            <w:color w:val="0078D4"/>
            <w:kern w:val="0"/>
            <w:u w:val="single"/>
            <w:lang w:eastAsia="en-GB"/>
            <w14:ligatures w14:val="none"/>
          </w:rPr>
          <w:t>CBAIndia_HRD@cba.com.au</w:t>
        </w:r>
      </w:hyperlink>
      <w:r w:rsidRPr="003844B6">
        <w:rPr>
          <w:rFonts w:ascii="Aptos" w:eastAsia="Times New Roman" w:hAnsi="Aptos" w:cs="Times New Roman"/>
          <w:color w:val="212121"/>
          <w:kern w:val="0"/>
          <w:lang w:eastAsia="en-GB"/>
          <w14:ligatures w14:val="none"/>
        </w:rPr>
        <w:t> with the relieving letter. SLA will be 5 working days for the team to close the request.</w:t>
      </w:r>
    </w:p>
    <w:p w14:paraId="03CB9140" w14:textId="77777777" w:rsidR="003844B6" w:rsidRPr="003844B6" w:rsidRDefault="003844B6" w:rsidP="003844B6">
      <w:pPr>
        <w:numPr>
          <w:ilvl w:val="0"/>
          <w:numId w:val="1"/>
        </w:numPr>
        <w:spacing w:before="100" w:beforeAutospacing="1" w:after="100" w:afterAutospacing="1" w:line="240" w:lineRule="auto"/>
        <w:rPr>
          <w:rFonts w:ascii="Aptos" w:eastAsia="Times New Roman" w:hAnsi="Aptos" w:cs="Times New Roman"/>
          <w:color w:val="212121"/>
          <w:kern w:val="0"/>
          <w:lang w:eastAsia="en-GB"/>
          <w14:ligatures w14:val="none"/>
        </w:rPr>
      </w:pPr>
      <w:r w:rsidRPr="003844B6">
        <w:rPr>
          <w:rFonts w:ascii="Aptos" w:eastAsia="Times New Roman" w:hAnsi="Aptos" w:cs="Times New Roman"/>
          <w:color w:val="212121"/>
          <w:kern w:val="0"/>
          <w:lang w:eastAsia="en-GB"/>
          <w14:ligatures w14:val="none"/>
        </w:rPr>
        <w:t>Please ensure to update your personal email ID, permanent address and contact number in Workday to share the relieving letter.</w:t>
      </w:r>
    </w:p>
    <w:p w14:paraId="33900092" w14:textId="77777777" w:rsidR="003844B6" w:rsidRPr="003844B6" w:rsidRDefault="003844B6" w:rsidP="003844B6">
      <w:pPr>
        <w:numPr>
          <w:ilvl w:val="0"/>
          <w:numId w:val="1"/>
        </w:numPr>
        <w:spacing w:before="100" w:beforeAutospacing="1" w:after="100" w:afterAutospacing="1" w:line="240" w:lineRule="auto"/>
        <w:rPr>
          <w:rFonts w:ascii="Aptos" w:eastAsia="Times New Roman" w:hAnsi="Aptos" w:cs="Times New Roman"/>
          <w:color w:val="212121"/>
          <w:kern w:val="0"/>
          <w:lang w:eastAsia="en-GB"/>
          <w14:ligatures w14:val="none"/>
        </w:rPr>
      </w:pPr>
      <w:r w:rsidRPr="003844B6">
        <w:rPr>
          <w:rFonts w:ascii="Aptos" w:eastAsia="Times New Roman" w:hAnsi="Aptos" w:cs="Times New Roman"/>
          <w:color w:val="212121"/>
          <w:kern w:val="0"/>
          <w:lang w:eastAsia="en-GB"/>
          <w14:ligatures w14:val="none"/>
        </w:rPr>
        <w:lastRenderedPageBreak/>
        <w:t xml:space="preserve">Final Settlement documents including payslip, tax computation, Form 16 will be available via </w:t>
      </w:r>
      <w:proofErr w:type="spellStart"/>
      <w:r w:rsidRPr="003844B6">
        <w:rPr>
          <w:rFonts w:ascii="Aptos" w:eastAsia="Times New Roman" w:hAnsi="Aptos" w:cs="Times New Roman"/>
          <w:color w:val="212121"/>
          <w:kern w:val="0"/>
          <w:lang w:eastAsia="en-GB"/>
          <w14:ligatures w14:val="none"/>
        </w:rPr>
        <w:t>myPay</w:t>
      </w:r>
      <w:proofErr w:type="spellEnd"/>
      <w:r w:rsidRPr="003844B6">
        <w:rPr>
          <w:rFonts w:ascii="Aptos" w:eastAsia="Times New Roman" w:hAnsi="Aptos" w:cs="Times New Roman"/>
          <w:color w:val="212121"/>
          <w:kern w:val="0"/>
          <w:lang w:eastAsia="en-GB"/>
          <w14:ligatures w14:val="none"/>
        </w:rPr>
        <w:t xml:space="preserve"> Portal post your exit. You will have access to </w:t>
      </w:r>
      <w:proofErr w:type="spellStart"/>
      <w:r w:rsidRPr="003844B6">
        <w:rPr>
          <w:rFonts w:ascii="Aptos" w:eastAsia="Times New Roman" w:hAnsi="Aptos" w:cs="Times New Roman"/>
          <w:color w:val="212121"/>
          <w:kern w:val="0"/>
          <w:lang w:eastAsia="en-GB"/>
          <w14:ligatures w14:val="none"/>
        </w:rPr>
        <w:t>myPay</w:t>
      </w:r>
      <w:proofErr w:type="spellEnd"/>
      <w:r w:rsidRPr="003844B6">
        <w:rPr>
          <w:rFonts w:ascii="Aptos" w:eastAsia="Times New Roman" w:hAnsi="Aptos" w:cs="Times New Roman"/>
          <w:color w:val="212121"/>
          <w:kern w:val="0"/>
          <w:lang w:eastAsia="en-GB"/>
          <w14:ligatures w14:val="none"/>
        </w:rPr>
        <w:t xml:space="preserve"> Portal for 540 days from your last working day.</w:t>
      </w:r>
    </w:p>
    <w:p w14:paraId="36729CFC" w14:textId="77777777" w:rsidR="003844B6" w:rsidRPr="003844B6" w:rsidRDefault="003844B6" w:rsidP="003844B6">
      <w:pPr>
        <w:numPr>
          <w:ilvl w:val="0"/>
          <w:numId w:val="1"/>
        </w:numPr>
        <w:spacing w:before="100" w:beforeAutospacing="1" w:after="100" w:afterAutospacing="1" w:line="240" w:lineRule="auto"/>
        <w:rPr>
          <w:rFonts w:ascii="Aptos" w:eastAsia="Times New Roman" w:hAnsi="Aptos" w:cs="Times New Roman"/>
          <w:color w:val="212121"/>
          <w:kern w:val="0"/>
          <w:lang w:eastAsia="en-GB"/>
          <w14:ligatures w14:val="none"/>
        </w:rPr>
      </w:pPr>
      <w:r w:rsidRPr="003844B6">
        <w:rPr>
          <w:rFonts w:ascii="Aptos" w:eastAsia="Times New Roman" w:hAnsi="Aptos" w:cs="Times New Roman"/>
          <w:color w:val="212121"/>
          <w:kern w:val="0"/>
          <w:lang w:eastAsia="en-GB"/>
          <w14:ligatures w14:val="none"/>
        </w:rPr>
        <w:t>Leaves (Annual Leave &amp; Sick Leave) will be prorated till your last working day, in case if you have availed annual and sick leave which are more than the prorated leave days. In that case, the excess leave taken by you will be recovered from your Full and Final Settlement.</w:t>
      </w:r>
    </w:p>
    <w:p w14:paraId="65FD2F02" w14:textId="77777777" w:rsidR="003844B6" w:rsidRPr="003844B6" w:rsidRDefault="003844B6" w:rsidP="003844B6">
      <w:pPr>
        <w:numPr>
          <w:ilvl w:val="0"/>
          <w:numId w:val="1"/>
        </w:numPr>
        <w:spacing w:before="100" w:beforeAutospacing="1" w:after="100" w:afterAutospacing="1" w:line="240" w:lineRule="auto"/>
        <w:rPr>
          <w:rFonts w:ascii="Aptos" w:eastAsia="Times New Roman" w:hAnsi="Aptos" w:cs="Times New Roman"/>
          <w:color w:val="212121"/>
          <w:kern w:val="0"/>
          <w:lang w:eastAsia="en-GB"/>
          <w14:ligatures w14:val="none"/>
        </w:rPr>
      </w:pPr>
      <w:r w:rsidRPr="003844B6">
        <w:rPr>
          <w:rFonts w:ascii="Aptos" w:eastAsia="Times New Roman" w:hAnsi="Aptos" w:cs="Times New Roman"/>
          <w:color w:val="212121"/>
          <w:kern w:val="0"/>
          <w:lang w:eastAsia="en-GB"/>
          <w14:ligatures w14:val="none"/>
        </w:rPr>
        <w:t>Kindly ensure to upload the completed documents of NDA &amp; Leave Encashment Exemption in the Exit Management Portal before your last working day. To log in to the </w:t>
      </w:r>
      <w:hyperlink r:id="rId6" w:tooltip="https://cbai.apex.cba/exit-portal" w:history="1">
        <w:r w:rsidRPr="003844B6">
          <w:rPr>
            <w:rFonts w:ascii="Aptos" w:eastAsia="Times New Roman" w:hAnsi="Aptos" w:cs="Times New Roman"/>
            <w:color w:val="0078D4"/>
            <w:kern w:val="0"/>
            <w:u w:val="single"/>
            <w:lang w:eastAsia="en-GB"/>
            <w14:ligatures w14:val="none"/>
          </w:rPr>
          <w:t>Exit Management Portal</w:t>
        </w:r>
      </w:hyperlink>
      <w:r w:rsidRPr="003844B6">
        <w:rPr>
          <w:rFonts w:ascii="Aptos" w:eastAsia="Times New Roman" w:hAnsi="Aptos" w:cs="Times New Roman"/>
          <w:color w:val="212121"/>
          <w:kern w:val="0"/>
          <w:lang w:eastAsia="en-GB"/>
          <w14:ligatures w14:val="none"/>
        </w:rPr>
        <w:t> use your LAN ID as user name and domain password.</w:t>
      </w:r>
    </w:p>
    <w:p w14:paraId="3D015A29" w14:textId="77777777" w:rsidR="003844B6" w:rsidRPr="003844B6" w:rsidRDefault="003844B6" w:rsidP="003844B6">
      <w:pPr>
        <w:spacing w:before="100" w:beforeAutospacing="1" w:after="100" w:afterAutospacing="1" w:line="240" w:lineRule="auto"/>
        <w:rPr>
          <w:rFonts w:ascii="Aptos" w:eastAsia="Times New Roman" w:hAnsi="Aptos" w:cs="Times New Roman"/>
          <w:color w:val="FF0000"/>
          <w:kern w:val="0"/>
          <w:lang w:eastAsia="en-GB"/>
          <w14:ligatures w14:val="none"/>
        </w:rPr>
      </w:pPr>
      <w:r w:rsidRPr="003844B6">
        <w:rPr>
          <w:rFonts w:ascii="Aptos" w:eastAsia="Times New Roman" w:hAnsi="Aptos" w:cs="Times New Roman"/>
          <w:b/>
          <w:bCs/>
          <w:color w:val="FF0000"/>
          <w:kern w:val="0"/>
          <w:lang w:eastAsia="en-GB"/>
          <w14:ligatures w14:val="none"/>
        </w:rPr>
        <w:t>Note:</w:t>
      </w:r>
      <w:r w:rsidRPr="003844B6">
        <w:rPr>
          <w:rFonts w:ascii="Aptos" w:eastAsia="Times New Roman" w:hAnsi="Aptos" w:cs="Times New Roman"/>
          <w:color w:val="FF0000"/>
          <w:kern w:val="0"/>
          <w:lang w:eastAsia="en-GB"/>
          <w14:ligatures w14:val="none"/>
        </w:rPr>
        <w:t> You are requested not to forward or use any of the company information in present or future, information may be CBA confidential or Intellectual Property (but not limited to) invention, discovery, trade secret, secret process, know- how, concept, idea, information, process, data or formula, presentation, training material etc.,) to outside CBA network. Failure to adhere may result in strict action by company.</w:t>
      </w:r>
    </w:p>
    <w:p w14:paraId="493CB754" w14:textId="77ECA916" w:rsidR="003844B6" w:rsidRPr="003844B6" w:rsidRDefault="003844B6" w:rsidP="003844B6">
      <w:pPr>
        <w:rPr>
          <w:lang w:val="en-US"/>
        </w:rPr>
      </w:pPr>
      <w:r w:rsidRPr="003844B6">
        <w:rPr>
          <w:rFonts w:ascii="Aptos" w:eastAsia="Times New Roman" w:hAnsi="Aptos" w:cs="Times New Roman"/>
          <w:color w:val="212121"/>
          <w:kern w:val="0"/>
          <w:lang w:eastAsia="en-GB"/>
          <w14:ligatures w14:val="none"/>
        </w:rPr>
        <w:br/>
        <w:t>Please reach out to the concerned department for any queries. </w:t>
      </w:r>
      <w:r w:rsidRPr="003844B6">
        <w:rPr>
          <w:rFonts w:ascii="Aptos" w:eastAsia="Times New Roman" w:hAnsi="Aptos" w:cs="Times New Roman"/>
          <w:color w:val="212121"/>
          <w:kern w:val="0"/>
          <w:lang w:eastAsia="en-GB"/>
          <w14:ligatures w14:val="none"/>
        </w:rPr>
        <w:br/>
      </w:r>
      <w:r w:rsidRPr="003844B6">
        <w:rPr>
          <w:rFonts w:ascii="Aptos" w:eastAsia="Times New Roman" w:hAnsi="Aptos" w:cs="Times New Roman"/>
          <w:color w:val="212121"/>
          <w:kern w:val="0"/>
          <w:lang w:eastAsia="en-GB"/>
          <w14:ligatures w14:val="none"/>
        </w:rPr>
        <w:br/>
        <w:t>Auto Generated Email. ************** IMPORTANT MESSAGE *****************************</w:t>
      </w:r>
      <w:r w:rsidRPr="003844B6">
        <w:rPr>
          <w:rFonts w:ascii="Aptos" w:eastAsia="Times New Roman" w:hAnsi="Aptos" w:cs="Times New Roman"/>
          <w:color w:val="212121"/>
          <w:kern w:val="0"/>
          <w:lang w:eastAsia="en-GB"/>
          <w14:ligatures w14:val="none"/>
        </w:rPr>
        <w:br/>
        <w:t>This e-mail message is intended only for the addressee(s) and contains information which may be confidential.</w:t>
      </w:r>
      <w:r w:rsidRPr="003844B6">
        <w:rPr>
          <w:rFonts w:ascii="Aptos" w:eastAsia="Times New Roman" w:hAnsi="Aptos" w:cs="Times New Roman"/>
          <w:color w:val="212121"/>
          <w:kern w:val="0"/>
          <w:lang w:eastAsia="en-GB"/>
          <w14:ligatures w14:val="none"/>
        </w:rPr>
        <w:br/>
        <w:t>If you are not the intended recipient please advise the sender by return email, do not use or disclose the contents, and delete the message and any attachments from your system. Unless specifically indicated, this email does not constitute formal advice or commitment by the sender or the Commonwealth Bank of Australia (ABN 48 123 123 124 AFSL and Australian credit licence 234945) or its subsidiaries.</w:t>
      </w:r>
      <w:r w:rsidRPr="003844B6">
        <w:rPr>
          <w:rFonts w:ascii="Aptos" w:eastAsia="Times New Roman" w:hAnsi="Aptos" w:cs="Times New Roman"/>
          <w:color w:val="212121"/>
          <w:kern w:val="0"/>
          <w:lang w:eastAsia="en-GB"/>
          <w14:ligatures w14:val="none"/>
        </w:rPr>
        <w:br/>
        <w:t xml:space="preserve">We can be contacted through our web site: commbank.com.au. If you no longer wish to receive commercial electronic messages from us, please reply to this e-mail by typing </w:t>
      </w:r>
      <w:proofErr w:type="spellStart"/>
      <w:r w:rsidRPr="003844B6">
        <w:rPr>
          <w:rFonts w:ascii="Aptos" w:eastAsia="Times New Roman" w:hAnsi="Aptos" w:cs="Times New Roman"/>
          <w:color w:val="212121"/>
          <w:kern w:val="0"/>
          <w:lang w:eastAsia="en-GB"/>
          <w14:ligatures w14:val="none"/>
        </w:rPr>
        <w:t>Opt</w:t>
      </w:r>
      <w:proofErr w:type="spellEnd"/>
      <w:r w:rsidRPr="003844B6">
        <w:rPr>
          <w:rFonts w:ascii="Aptos" w:eastAsia="Times New Roman" w:hAnsi="Aptos" w:cs="Times New Roman"/>
          <w:color w:val="212121"/>
          <w:kern w:val="0"/>
          <w:lang w:eastAsia="en-GB"/>
          <w14:ligatures w14:val="none"/>
        </w:rPr>
        <w:t xml:space="preserve"> Out in the subject line.</w:t>
      </w:r>
      <w:r w:rsidRPr="003844B6">
        <w:rPr>
          <w:rFonts w:ascii="Aptos" w:eastAsia="Times New Roman" w:hAnsi="Aptos" w:cs="Times New Roman"/>
          <w:color w:val="212121"/>
          <w:kern w:val="0"/>
          <w:lang w:eastAsia="en-GB"/>
          <w14:ligatures w14:val="none"/>
        </w:rPr>
        <w:br/>
        <w:t>**************************************************************</w:t>
      </w:r>
    </w:p>
    <w:sectPr w:rsidR="003844B6" w:rsidRPr="003844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altName w:val="Calibri"/>
    <w:panose1 w:val="020B00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E23AF7"/>
    <w:multiLevelType w:val="multilevel"/>
    <w:tmpl w:val="AACCF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96253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4B6"/>
    <w:rsid w:val="00217733"/>
    <w:rsid w:val="003844B6"/>
    <w:rsid w:val="00414BCB"/>
    <w:rsid w:val="004E07A7"/>
    <w:rsid w:val="00A643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40011"/>
  <w15:chartTrackingRefBased/>
  <w15:docId w15:val="{BE23FD48-27BD-4F45-97D0-8A6D9E22E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44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844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44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44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44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44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44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44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44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44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844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44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44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44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44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44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44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44B6"/>
    <w:rPr>
      <w:rFonts w:eastAsiaTheme="majorEastAsia" w:cstheme="majorBidi"/>
      <w:color w:val="272727" w:themeColor="text1" w:themeTint="D8"/>
    </w:rPr>
  </w:style>
  <w:style w:type="paragraph" w:styleId="Title">
    <w:name w:val="Title"/>
    <w:basedOn w:val="Normal"/>
    <w:next w:val="Normal"/>
    <w:link w:val="TitleChar"/>
    <w:uiPriority w:val="10"/>
    <w:qFormat/>
    <w:rsid w:val="003844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44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44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44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44B6"/>
    <w:pPr>
      <w:spacing w:before="160"/>
      <w:jc w:val="center"/>
    </w:pPr>
    <w:rPr>
      <w:i/>
      <w:iCs/>
      <w:color w:val="404040" w:themeColor="text1" w:themeTint="BF"/>
    </w:rPr>
  </w:style>
  <w:style w:type="character" w:customStyle="1" w:styleId="QuoteChar">
    <w:name w:val="Quote Char"/>
    <w:basedOn w:val="DefaultParagraphFont"/>
    <w:link w:val="Quote"/>
    <w:uiPriority w:val="29"/>
    <w:rsid w:val="003844B6"/>
    <w:rPr>
      <w:i/>
      <w:iCs/>
      <w:color w:val="404040" w:themeColor="text1" w:themeTint="BF"/>
    </w:rPr>
  </w:style>
  <w:style w:type="paragraph" w:styleId="ListParagraph">
    <w:name w:val="List Paragraph"/>
    <w:basedOn w:val="Normal"/>
    <w:uiPriority w:val="34"/>
    <w:qFormat/>
    <w:rsid w:val="003844B6"/>
    <w:pPr>
      <w:ind w:left="720"/>
      <w:contextualSpacing/>
    </w:pPr>
  </w:style>
  <w:style w:type="character" w:styleId="IntenseEmphasis">
    <w:name w:val="Intense Emphasis"/>
    <w:basedOn w:val="DefaultParagraphFont"/>
    <w:uiPriority w:val="21"/>
    <w:qFormat/>
    <w:rsid w:val="003844B6"/>
    <w:rPr>
      <w:i/>
      <w:iCs/>
      <w:color w:val="0F4761" w:themeColor="accent1" w:themeShade="BF"/>
    </w:rPr>
  </w:style>
  <w:style w:type="paragraph" w:styleId="IntenseQuote">
    <w:name w:val="Intense Quote"/>
    <w:basedOn w:val="Normal"/>
    <w:next w:val="Normal"/>
    <w:link w:val="IntenseQuoteChar"/>
    <w:uiPriority w:val="30"/>
    <w:qFormat/>
    <w:rsid w:val="003844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44B6"/>
    <w:rPr>
      <w:i/>
      <w:iCs/>
      <w:color w:val="0F4761" w:themeColor="accent1" w:themeShade="BF"/>
    </w:rPr>
  </w:style>
  <w:style w:type="character" w:styleId="IntenseReference">
    <w:name w:val="Intense Reference"/>
    <w:basedOn w:val="DefaultParagraphFont"/>
    <w:uiPriority w:val="32"/>
    <w:qFormat/>
    <w:rsid w:val="003844B6"/>
    <w:rPr>
      <w:b/>
      <w:bCs/>
      <w:smallCaps/>
      <w:color w:val="0F4761" w:themeColor="accent1" w:themeShade="BF"/>
      <w:spacing w:val="5"/>
    </w:rPr>
  </w:style>
  <w:style w:type="paragraph" w:styleId="NormalWeb">
    <w:name w:val="Normal (Web)"/>
    <w:basedOn w:val="Normal"/>
    <w:uiPriority w:val="99"/>
    <w:semiHidden/>
    <w:unhideWhenUsed/>
    <w:rsid w:val="003844B6"/>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3844B6"/>
  </w:style>
  <w:style w:type="character" w:styleId="Hyperlink">
    <w:name w:val="Hyperlink"/>
    <w:basedOn w:val="DefaultParagraphFont"/>
    <w:uiPriority w:val="99"/>
    <w:semiHidden/>
    <w:unhideWhenUsed/>
    <w:rsid w:val="003844B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8677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bai.apex.cba/exit-portal" TargetMode="External"/><Relationship Id="rId5" Type="http://schemas.openxmlformats.org/officeDocument/2006/relationships/hyperlink" Target="mailto:CBAIndia_HRD@cba.com.a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693</Words>
  <Characters>3952</Characters>
  <Application>Microsoft Office Word</Application>
  <DocSecurity>0</DocSecurity>
  <Lines>32</Lines>
  <Paragraphs>9</Paragraphs>
  <ScaleCrop>false</ScaleCrop>
  <Company/>
  <LinksUpToDate>false</LinksUpToDate>
  <CharactersWithSpaces>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Pradip Bagchi</dc:creator>
  <cp:keywords/>
  <dc:description/>
  <cp:lastModifiedBy>Pradip Bagchi</cp:lastModifiedBy>
  <cp:revision>1</cp:revision>
  <dcterms:created xsi:type="dcterms:W3CDTF">2025-07-31T06:10:00Z</dcterms:created>
  <dcterms:modified xsi:type="dcterms:W3CDTF">2025-07-31T06:11:00Z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a6b3d44-d2fc-4c60-b811-b579f15d49e3_Enabled">
    <vt:lpwstr>true</vt:lpwstr>
  </property>
  <property fmtid="{D5CDD505-2E9C-101B-9397-08002B2CF9AE}" pid="3" name="MSIP_Label_fa6b3d44-d2fc-4c60-b811-b579f15d49e3_SetDate">
    <vt:lpwstr>2025-07-31T06:11:13Z</vt:lpwstr>
  </property>
  <property fmtid="{D5CDD505-2E9C-101B-9397-08002B2CF9AE}" pid="4" name="MSIP_Label_fa6b3d44-d2fc-4c60-b811-b579f15d49e3_Method">
    <vt:lpwstr>Privileged</vt:lpwstr>
  </property>
  <property fmtid="{D5CDD505-2E9C-101B-9397-08002B2CF9AE}" pid="5" name="MSIP_Label_fa6b3d44-d2fc-4c60-b811-b579f15d49e3_Name">
    <vt:lpwstr>fa6b3d44-d2fc-4c60-b811-b579f15d49e3</vt:lpwstr>
  </property>
  <property fmtid="{D5CDD505-2E9C-101B-9397-08002B2CF9AE}" pid="6" name="MSIP_Label_fa6b3d44-d2fc-4c60-b811-b579f15d49e3_SiteId">
    <vt:lpwstr>dddffba0-6c17-4f34-9748-3fa5e08cc366</vt:lpwstr>
  </property>
  <property fmtid="{D5CDD505-2E9C-101B-9397-08002B2CF9AE}" pid="7" name="MSIP_Label_fa6b3d44-d2fc-4c60-b811-b579f15d49e3_ActionId">
    <vt:lpwstr>039a1cf9-a60c-458f-a160-f841924e635b</vt:lpwstr>
  </property>
  <property fmtid="{D5CDD505-2E9C-101B-9397-08002B2CF9AE}" pid="8" name="MSIP_Label_fa6b3d44-d2fc-4c60-b811-b579f15d49e3_ContentBits">
    <vt:lpwstr>0</vt:lpwstr>
  </property>
  <property fmtid="{D5CDD505-2E9C-101B-9397-08002B2CF9AE}" pid="9" name="MSIP_Label_fa6b3d44-d2fc-4c60-b811-b579f15d49e3_Tag">
    <vt:lpwstr>50, 0, 1, 1</vt:lpwstr>
  </property>
</Properties>
</file>