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BE567A" w14:textId="2D12060B" w:rsidR="00FB130B" w:rsidRPr="00D17FAA" w:rsidRDefault="006914D1" w:rsidP="006914D1">
      <w:pPr>
        <w:jc w:val="center"/>
        <w:rPr>
          <w:rFonts w:ascii="Segoe UI" w:hAnsi="Segoe UI" w:cs="Segoe UI"/>
          <w:b/>
          <w:sz w:val="28"/>
          <w:szCs w:val="28"/>
        </w:rPr>
      </w:pPr>
      <w:r w:rsidRPr="00D17FAA">
        <w:rPr>
          <w:rFonts w:ascii="Segoe UI" w:hAnsi="Segoe UI" w:cs="Segoe UI"/>
          <w:b/>
          <w:sz w:val="28"/>
          <w:szCs w:val="28"/>
        </w:rPr>
        <w:t xml:space="preserve">What are </w:t>
      </w:r>
      <w:r w:rsidR="002568A5" w:rsidRPr="00D17FAA">
        <w:rPr>
          <w:rFonts w:ascii="Segoe UI" w:hAnsi="Segoe UI" w:cs="Segoe UI"/>
          <w:b/>
          <w:sz w:val="28"/>
          <w:szCs w:val="28"/>
        </w:rPr>
        <w:t>statistics?</w:t>
      </w:r>
    </w:p>
    <w:p w14:paraId="54087464" w14:textId="77777777" w:rsidR="006914D1" w:rsidRPr="00D17FAA" w:rsidRDefault="006914D1" w:rsidP="006914D1">
      <w:pPr>
        <w:jc w:val="center"/>
        <w:rPr>
          <w:rFonts w:ascii="Segoe UI" w:hAnsi="Segoe UI" w:cs="Segoe UI"/>
          <w:sz w:val="28"/>
          <w:szCs w:val="28"/>
        </w:rPr>
      </w:pPr>
    </w:p>
    <w:p w14:paraId="71DF320B" w14:textId="2EAC1EFF" w:rsidR="00021B03" w:rsidRPr="008D2346" w:rsidRDefault="00021B03" w:rsidP="008D2346">
      <w:pPr>
        <w:pStyle w:val="ListParagraph"/>
        <w:numPr>
          <w:ilvl w:val="0"/>
          <w:numId w:val="3"/>
        </w:numPr>
        <w:spacing w:before="100" w:beforeAutospacing="1" w:after="100" w:afterAutospacing="1"/>
        <w:rPr>
          <w:rFonts w:ascii="Segoe UI" w:hAnsi="Segoe UI" w:cs="Segoe UI"/>
          <w:sz w:val="28"/>
          <w:szCs w:val="28"/>
        </w:rPr>
      </w:pPr>
      <w:r w:rsidRPr="008D2346">
        <w:rPr>
          <w:rFonts w:ascii="Segoe UI" w:hAnsi="Segoe UI" w:cs="Segoe UI"/>
          <w:sz w:val="28"/>
          <w:szCs w:val="28"/>
        </w:rPr>
        <w:t>When the optimizer is give</w:t>
      </w:r>
      <w:r w:rsidR="00094092" w:rsidRPr="008D2346">
        <w:rPr>
          <w:rFonts w:ascii="Segoe UI" w:hAnsi="Segoe UI" w:cs="Segoe UI"/>
          <w:sz w:val="28"/>
          <w:szCs w:val="28"/>
        </w:rPr>
        <w:t>n</w:t>
      </w:r>
      <w:r w:rsidRPr="008D2346">
        <w:rPr>
          <w:rFonts w:ascii="Segoe UI" w:hAnsi="Segoe UI" w:cs="Segoe UI"/>
          <w:sz w:val="28"/>
          <w:szCs w:val="28"/>
        </w:rPr>
        <w:t xml:space="preserve"> a set of query commands, the optimizer will select the best and most efficient way to execute that query.  To return the most efficient execution plan, the optimizer will rely on statistics on the table and columns to attain that result.</w:t>
      </w:r>
    </w:p>
    <w:p w14:paraId="464D5E28" w14:textId="757A2602" w:rsidR="002568A5" w:rsidRPr="00071414" w:rsidRDefault="001344E1" w:rsidP="006914D1">
      <w:pPr>
        <w:pStyle w:val="ListParagraph"/>
        <w:numPr>
          <w:ilvl w:val="0"/>
          <w:numId w:val="3"/>
        </w:numPr>
        <w:spacing w:before="100" w:beforeAutospacing="1" w:after="100" w:afterAutospacing="1"/>
        <w:rPr>
          <w:rFonts w:ascii="Segoe UI" w:hAnsi="Segoe UI" w:cs="Segoe UI"/>
          <w:sz w:val="28"/>
          <w:szCs w:val="28"/>
        </w:rPr>
      </w:pPr>
      <w:r w:rsidRPr="008D2346">
        <w:rPr>
          <w:rFonts w:ascii="Segoe UI" w:hAnsi="Segoe UI" w:cs="Segoe UI"/>
          <w:sz w:val="28"/>
          <w:szCs w:val="28"/>
        </w:rPr>
        <w:t>So, s</w:t>
      </w:r>
      <w:r w:rsidR="006914D1" w:rsidRPr="008D2346">
        <w:rPr>
          <w:rFonts w:ascii="Segoe UI" w:hAnsi="Segoe UI" w:cs="Segoe UI"/>
          <w:sz w:val="28"/>
          <w:szCs w:val="28"/>
        </w:rPr>
        <w:t xml:space="preserve">tatistics are objects that contain </w:t>
      </w:r>
      <w:r w:rsidR="006914D1" w:rsidRPr="00D9132A">
        <w:rPr>
          <w:rFonts w:ascii="Segoe UI" w:hAnsi="Segoe UI" w:cs="Segoe UI"/>
          <w:color w:val="FF0000"/>
          <w:sz w:val="28"/>
          <w:szCs w:val="28"/>
        </w:rPr>
        <w:t xml:space="preserve">statistical information about the distribution of values in one or more columns </w:t>
      </w:r>
      <w:r w:rsidR="006914D1" w:rsidRPr="008D2346">
        <w:rPr>
          <w:rFonts w:ascii="Segoe UI" w:hAnsi="Segoe UI" w:cs="Segoe UI"/>
          <w:sz w:val="28"/>
          <w:szCs w:val="28"/>
        </w:rPr>
        <w:t xml:space="preserve">of a table or indexed view. </w:t>
      </w:r>
      <w:r w:rsidR="001927A6" w:rsidRPr="008D2346">
        <w:rPr>
          <w:rFonts w:ascii="Segoe UI" w:hAnsi="Segoe UI" w:cs="Segoe UI"/>
          <w:sz w:val="28"/>
          <w:szCs w:val="28"/>
        </w:rPr>
        <w:t xml:space="preserve">What do we mean by ‘distribution of values in one or more columns’?  </w:t>
      </w:r>
      <w:r w:rsidR="00EE659D" w:rsidRPr="008D2346">
        <w:rPr>
          <w:rFonts w:ascii="Segoe UI" w:hAnsi="Segoe UI" w:cs="Segoe UI"/>
          <w:sz w:val="28"/>
          <w:szCs w:val="28"/>
        </w:rPr>
        <w:t>As</w:t>
      </w:r>
      <w:r w:rsidR="001927A6" w:rsidRPr="008D2346">
        <w:rPr>
          <w:rFonts w:ascii="Segoe UI" w:hAnsi="Segoe UI" w:cs="Segoe UI"/>
          <w:sz w:val="28"/>
          <w:szCs w:val="28"/>
        </w:rPr>
        <w:t xml:space="preserve"> we shall see with the DBCC command, can view the ‘internals’ of the statistics.</w:t>
      </w:r>
      <w:bookmarkStart w:id="0" w:name="_GoBack"/>
      <w:bookmarkEnd w:id="0"/>
    </w:p>
    <w:p w14:paraId="2121F8AE" w14:textId="460D4336" w:rsidR="002568A5" w:rsidRPr="00D17FAA" w:rsidRDefault="002568A5" w:rsidP="002568A5">
      <w:pPr>
        <w:spacing w:before="100" w:beforeAutospacing="1" w:after="100" w:afterAutospacing="1"/>
        <w:jc w:val="center"/>
        <w:rPr>
          <w:rFonts w:ascii="Segoe UI" w:hAnsi="Segoe UI" w:cs="Segoe UI"/>
          <w:b/>
          <w:sz w:val="28"/>
          <w:szCs w:val="28"/>
        </w:rPr>
      </w:pPr>
      <w:r w:rsidRPr="00D17FAA">
        <w:rPr>
          <w:rFonts w:ascii="Segoe UI" w:hAnsi="Segoe UI" w:cs="Segoe UI"/>
          <w:b/>
          <w:sz w:val="28"/>
          <w:szCs w:val="28"/>
        </w:rPr>
        <w:t>Why do we need them?</w:t>
      </w:r>
    </w:p>
    <w:p w14:paraId="5941008B" w14:textId="27836488" w:rsidR="006914D1" w:rsidRPr="008D2346" w:rsidRDefault="003255A5" w:rsidP="008D2346">
      <w:pPr>
        <w:pStyle w:val="ListParagraph"/>
        <w:numPr>
          <w:ilvl w:val="0"/>
          <w:numId w:val="2"/>
        </w:numPr>
        <w:spacing w:before="100" w:beforeAutospacing="1" w:after="100" w:afterAutospacing="1"/>
        <w:rPr>
          <w:rFonts w:ascii="Segoe UI" w:hAnsi="Segoe UI" w:cs="Segoe UI"/>
          <w:sz w:val="28"/>
          <w:szCs w:val="28"/>
        </w:rPr>
      </w:pPr>
      <w:r w:rsidRPr="008D2346">
        <w:rPr>
          <w:rFonts w:ascii="Segoe UI" w:hAnsi="Segoe UI" w:cs="Segoe UI"/>
          <w:sz w:val="28"/>
          <w:szCs w:val="28"/>
        </w:rPr>
        <w:t>T</w:t>
      </w:r>
      <w:r w:rsidR="006914D1" w:rsidRPr="008D2346">
        <w:rPr>
          <w:rFonts w:ascii="Segoe UI" w:hAnsi="Segoe UI" w:cs="Segoe UI"/>
          <w:sz w:val="28"/>
          <w:szCs w:val="28"/>
        </w:rPr>
        <w:t xml:space="preserve">he Query Optimizer uses these statistics to estimate the number of rows </w:t>
      </w:r>
      <w:r w:rsidR="003B564D" w:rsidRPr="008D2346">
        <w:rPr>
          <w:rFonts w:ascii="Segoe UI" w:hAnsi="Segoe UI" w:cs="Segoe UI"/>
          <w:sz w:val="28"/>
          <w:szCs w:val="28"/>
        </w:rPr>
        <w:t xml:space="preserve">or the </w:t>
      </w:r>
      <w:r w:rsidR="003B564D" w:rsidRPr="008D2346">
        <w:rPr>
          <w:rFonts w:ascii="Segoe UI" w:hAnsi="Segoe UI" w:cs="Segoe UI"/>
          <w:i/>
          <w:iCs/>
          <w:sz w:val="28"/>
          <w:szCs w:val="28"/>
        </w:rPr>
        <w:t>cardinality</w:t>
      </w:r>
      <w:r w:rsidR="003B564D" w:rsidRPr="008D2346">
        <w:rPr>
          <w:rFonts w:ascii="Segoe UI" w:hAnsi="Segoe UI" w:cs="Segoe UI"/>
          <w:sz w:val="28"/>
          <w:szCs w:val="28"/>
        </w:rPr>
        <w:t xml:space="preserve"> returned </w:t>
      </w:r>
      <w:r w:rsidR="006914D1" w:rsidRPr="008D2346">
        <w:rPr>
          <w:rFonts w:ascii="Segoe UI" w:hAnsi="Segoe UI" w:cs="Segoe UI"/>
          <w:sz w:val="28"/>
          <w:szCs w:val="28"/>
        </w:rPr>
        <w:t xml:space="preserve">in the query result. </w:t>
      </w:r>
    </w:p>
    <w:p w14:paraId="68C40B3E" w14:textId="44B0E06A" w:rsidR="00021B03" w:rsidRPr="00071414" w:rsidRDefault="006914D1" w:rsidP="006914D1">
      <w:pPr>
        <w:pStyle w:val="ListParagraph"/>
        <w:numPr>
          <w:ilvl w:val="0"/>
          <w:numId w:val="2"/>
        </w:numPr>
        <w:spacing w:before="100" w:beforeAutospacing="1" w:after="100" w:afterAutospacing="1"/>
        <w:rPr>
          <w:rFonts w:ascii="Segoe UI" w:hAnsi="Segoe UI" w:cs="Segoe UI"/>
          <w:sz w:val="28"/>
          <w:szCs w:val="28"/>
        </w:rPr>
      </w:pPr>
      <w:r w:rsidRPr="008D2346">
        <w:rPr>
          <w:rFonts w:ascii="Segoe UI" w:hAnsi="Segoe UI" w:cs="Segoe UI"/>
          <w:sz w:val="28"/>
          <w:szCs w:val="28"/>
        </w:rPr>
        <w:t xml:space="preserve">The Query Optimizer uses this cardinality estimates to choose either the index seek operator instead of the more resource-intensive index scan operator </w:t>
      </w:r>
      <w:r w:rsidR="00884DE3" w:rsidRPr="008D2346">
        <w:rPr>
          <w:rFonts w:ascii="Segoe UI" w:hAnsi="Segoe UI" w:cs="Segoe UI"/>
          <w:sz w:val="28"/>
          <w:szCs w:val="28"/>
        </w:rPr>
        <w:t>and return the most efficient execution plan</w:t>
      </w:r>
      <w:r w:rsidR="00AF26D8" w:rsidRPr="008D2346">
        <w:rPr>
          <w:rFonts w:ascii="Segoe UI" w:hAnsi="Segoe UI" w:cs="Segoe UI"/>
          <w:sz w:val="28"/>
          <w:szCs w:val="28"/>
        </w:rPr>
        <w:t xml:space="preserve">.  </w:t>
      </w:r>
    </w:p>
    <w:p w14:paraId="43F0399E" w14:textId="0D886A7D" w:rsidR="00021B03" w:rsidRPr="00D17FAA" w:rsidRDefault="00EE0B70" w:rsidP="00EE0B70">
      <w:pPr>
        <w:spacing w:before="100" w:beforeAutospacing="1" w:after="100" w:afterAutospacing="1"/>
        <w:jc w:val="center"/>
        <w:rPr>
          <w:rFonts w:ascii="Segoe UI" w:hAnsi="Segoe UI" w:cs="Segoe UI"/>
          <w:b/>
          <w:sz w:val="28"/>
          <w:szCs w:val="28"/>
        </w:rPr>
      </w:pPr>
      <w:r w:rsidRPr="00D17FAA">
        <w:rPr>
          <w:rFonts w:ascii="Segoe UI" w:hAnsi="Segoe UI" w:cs="Segoe UI"/>
          <w:b/>
          <w:sz w:val="28"/>
          <w:szCs w:val="28"/>
        </w:rPr>
        <w:t>When to create statistics</w:t>
      </w:r>
    </w:p>
    <w:p w14:paraId="564637F0" w14:textId="4BA44B1E" w:rsidR="00A11A41" w:rsidRPr="008D2346" w:rsidRDefault="00A11A41" w:rsidP="008D2346">
      <w:pPr>
        <w:pStyle w:val="ListParagraph"/>
        <w:numPr>
          <w:ilvl w:val="0"/>
          <w:numId w:val="1"/>
        </w:numPr>
        <w:spacing w:before="100" w:beforeAutospacing="1" w:after="100" w:afterAutospacing="1"/>
        <w:rPr>
          <w:rFonts w:ascii="Segoe UI" w:eastAsia="Times New Roman" w:hAnsi="Segoe UI" w:cs="Segoe UI"/>
          <w:sz w:val="28"/>
          <w:szCs w:val="28"/>
        </w:rPr>
      </w:pPr>
      <w:r w:rsidRPr="008D2346">
        <w:rPr>
          <w:rFonts w:ascii="Segoe UI" w:eastAsia="Times New Roman" w:hAnsi="Segoe UI" w:cs="Segoe UI"/>
          <w:sz w:val="28"/>
          <w:szCs w:val="28"/>
        </w:rPr>
        <w:t>SQL Server automatically creates statistics when you create a table with PK</w:t>
      </w:r>
    </w:p>
    <w:p w14:paraId="575DFC48" w14:textId="24CEAE1A" w:rsidR="00A11A41" w:rsidRPr="008D2346" w:rsidRDefault="00A11A41" w:rsidP="008D2346">
      <w:pPr>
        <w:pStyle w:val="ListParagraph"/>
        <w:numPr>
          <w:ilvl w:val="0"/>
          <w:numId w:val="1"/>
        </w:numPr>
        <w:spacing w:before="100" w:beforeAutospacing="1" w:after="100" w:afterAutospacing="1"/>
        <w:rPr>
          <w:rFonts w:ascii="Segoe UI" w:eastAsia="Times New Roman" w:hAnsi="Segoe UI" w:cs="Segoe UI"/>
          <w:sz w:val="28"/>
          <w:szCs w:val="28"/>
        </w:rPr>
      </w:pPr>
      <w:r w:rsidRPr="008D2346">
        <w:rPr>
          <w:rFonts w:ascii="Segoe UI" w:eastAsia="Times New Roman" w:hAnsi="Segoe UI" w:cs="Segoe UI"/>
          <w:sz w:val="28"/>
          <w:szCs w:val="28"/>
        </w:rPr>
        <w:t>Or when you create an index on an existing table</w:t>
      </w:r>
    </w:p>
    <w:p w14:paraId="0F060207" w14:textId="6E1C7526" w:rsidR="00A11A41" w:rsidRPr="008D2346" w:rsidRDefault="00A11A41" w:rsidP="008D2346">
      <w:pPr>
        <w:pStyle w:val="ListParagraph"/>
        <w:numPr>
          <w:ilvl w:val="0"/>
          <w:numId w:val="1"/>
        </w:numPr>
        <w:spacing w:before="100" w:beforeAutospacing="1" w:after="100" w:afterAutospacing="1"/>
        <w:rPr>
          <w:rFonts w:ascii="Segoe UI" w:eastAsia="Times New Roman" w:hAnsi="Segoe UI" w:cs="Segoe UI"/>
          <w:sz w:val="28"/>
          <w:szCs w:val="28"/>
        </w:rPr>
      </w:pPr>
      <w:r w:rsidRPr="008D2346">
        <w:rPr>
          <w:rFonts w:ascii="Segoe UI" w:eastAsia="Times New Roman" w:hAnsi="Segoe UI" w:cs="Segoe UI"/>
          <w:sz w:val="28"/>
          <w:szCs w:val="28"/>
        </w:rPr>
        <w:t>When you rebuild an index it automatically creates new statistics</w:t>
      </w:r>
    </w:p>
    <w:p w14:paraId="37828254" w14:textId="3DC022DB" w:rsidR="00A11A41" w:rsidRPr="008D2346" w:rsidRDefault="00A11A41" w:rsidP="008D2346">
      <w:pPr>
        <w:pStyle w:val="ListParagraph"/>
        <w:numPr>
          <w:ilvl w:val="0"/>
          <w:numId w:val="1"/>
        </w:numPr>
        <w:spacing w:before="100" w:beforeAutospacing="1" w:after="100" w:afterAutospacing="1"/>
        <w:rPr>
          <w:rFonts w:ascii="Segoe UI" w:eastAsia="Times New Roman" w:hAnsi="Segoe UI" w:cs="Segoe UI"/>
          <w:sz w:val="28"/>
          <w:szCs w:val="28"/>
        </w:rPr>
      </w:pPr>
      <w:r w:rsidRPr="008D2346">
        <w:rPr>
          <w:rFonts w:ascii="Segoe UI" w:eastAsia="Times New Roman" w:hAnsi="Segoe UI" w:cs="Segoe UI"/>
          <w:sz w:val="28"/>
          <w:szCs w:val="28"/>
        </w:rPr>
        <w:t>By default, SQL Server has the auto create statistics enabled (don’t turn it off)</w:t>
      </w:r>
    </w:p>
    <w:p w14:paraId="7073A7B3" w14:textId="30FE191C" w:rsidR="006914D1" w:rsidRPr="00D17FAA" w:rsidRDefault="00D84AA0" w:rsidP="00D84AA0">
      <w:pPr>
        <w:rPr>
          <w:rFonts w:ascii="Segoe UI" w:hAnsi="Segoe UI" w:cs="Segoe UI"/>
          <w:sz w:val="28"/>
          <w:szCs w:val="28"/>
        </w:rPr>
      </w:pPr>
      <w:r w:rsidRPr="00D17FAA">
        <w:rPr>
          <w:rFonts w:ascii="Segoe UI" w:hAnsi="Segoe UI" w:cs="Segoe UI"/>
          <w:sz w:val="28"/>
          <w:szCs w:val="28"/>
        </w:rPr>
        <w:t xml:space="preserve"> </w:t>
      </w:r>
    </w:p>
    <w:sectPr w:rsidR="006914D1" w:rsidRPr="00D17FAA" w:rsidSect="00FB13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89030E"/>
    <w:multiLevelType w:val="hybridMultilevel"/>
    <w:tmpl w:val="CBC25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C74BDB"/>
    <w:multiLevelType w:val="hybridMultilevel"/>
    <w:tmpl w:val="C026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302481"/>
    <w:multiLevelType w:val="hybridMultilevel"/>
    <w:tmpl w:val="4F1A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4D1"/>
    <w:rsid w:val="00021B03"/>
    <w:rsid w:val="00071414"/>
    <w:rsid w:val="00094092"/>
    <w:rsid w:val="001344E1"/>
    <w:rsid w:val="001927A6"/>
    <w:rsid w:val="0022125B"/>
    <w:rsid w:val="002568A5"/>
    <w:rsid w:val="003255A5"/>
    <w:rsid w:val="00334372"/>
    <w:rsid w:val="003B564D"/>
    <w:rsid w:val="005D22DB"/>
    <w:rsid w:val="006914D1"/>
    <w:rsid w:val="006E5375"/>
    <w:rsid w:val="00825243"/>
    <w:rsid w:val="0088460A"/>
    <w:rsid w:val="00884DE3"/>
    <w:rsid w:val="008D2346"/>
    <w:rsid w:val="0094394A"/>
    <w:rsid w:val="009D24F6"/>
    <w:rsid w:val="00A11A41"/>
    <w:rsid w:val="00A421D0"/>
    <w:rsid w:val="00AF26D8"/>
    <w:rsid w:val="00D17FAA"/>
    <w:rsid w:val="00D44FB8"/>
    <w:rsid w:val="00D84AA0"/>
    <w:rsid w:val="00D9132A"/>
    <w:rsid w:val="00EE0B70"/>
    <w:rsid w:val="00EE659D"/>
    <w:rsid w:val="00FB13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51915"/>
  <w14:defaultImageDpi w14:val="300"/>
  <w15:docId w15:val="{335488A7-C05A-44AC-87E8-6B474C50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914D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14D1"/>
    <w:rPr>
      <w:rFonts w:ascii="Times" w:hAnsi="Times"/>
      <w:b/>
      <w:bCs/>
      <w:sz w:val="27"/>
      <w:szCs w:val="27"/>
    </w:rPr>
  </w:style>
  <w:style w:type="paragraph" w:customStyle="1" w:styleId="lf-text-block">
    <w:name w:val="lf-text-block"/>
    <w:basedOn w:val="Normal"/>
    <w:rsid w:val="006914D1"/>
    <w:pPr>
      <w:spacing w:before="100" w:beforeAutospacing="1" w:after="100" w:afterAutospacing="1"/>
    </w:pPr>
    <w:rPr>
      <w:rFonts w:ascii="Times" w:hAnsi="Times"/>
      <w:sz w:val="20"/>
      <w:szCs w:val="20"/>
    </w:rPr>
  </w:style>
  <w:style w:type="character" w:styleId="Emphasis">
    <w:name w:val="Emphasis"/>
    <w:basedOn w:val="DefaultParagraphFont"/>
    <w:uiPriority w:val="20"/>
    <w:qFormat/>
    <w:rsid w:val="006914D1"/>
    <w:rPr>
      <w:i/>
      <w:iCs/>
    </w:rPr>
  </w:style>
  <w:style w:type="paragraph" w:styleId="HTMLPreformatted">
    <w:name w:val="HTML Preformatted"/>
    <w:basedOn w:val="Normal"/>
    <w:link w:val="HTMLPreformattedChar"/>
    <w:uiPriority w:val="99"/>
    <w:semiHidden/>
    <w:unhideWhenUsed/>
    <w:rsid w:val="00094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094092"/>
    <w:rPr>
      <w:rFonts w:ascii="Courier" w:hAnsi="Courier" w:cs="Courier"/>
      <w:sz w:val="20"/>
      <w:szCs w:val="20"/>
    </w:rPr>
  </w:style>
  <w:style w:type="character" w:styleId="HTMLCode">
    <w:name w:val="HTML Code"/>
    <w:basedOn w:val="DefaultParagraphFont"/>
    <w:uiPriority w:val="99"/>
    <w:semiHidden/>
    <w:unhideWhenUsed/>
    <w:rsid w:val="00094092"/>
    <w:rPr>
      <w:rFonts w:ascii="Courier" w:eastAsiaTheme="minorEastAsia" w:hAnsi="Courier" w:cs="Courier"/>
      <w:sz w:val="20"/>
      <w:szCs w:val="20"/>
    </w:rPr>
  </w:style>
  <w:style w:type="character" w:customStyle="1" w:styleId="hljs-keyword">
    <w:name w:val="hljs-keyword"/>
    <w:basedOn w:val="DefaultParagraphFont"/>
    <w:rsid w:val="00094092"/>
  </w:style>
  <w:style w:type="character" w:customStyle="1" w:styleId="hljs-string">
    <w:name w:val="hljs-string"/>
    <w:basedOn w:val="DefaultParagraphFont"/>
    <w:rsid w:val="00094092"/>
  </w:style>
  <w:style w:type="character" w:customStyle="1" w:styleId="hljs-comment">
    <w:name w:val="hljs-comment"/>
    <w:basedOn w:val="DefaultParagraphFont"/>
    <w:rsid w:val="00094092"/>
  </w:style>
  <w:style w:type="paragraph" w:styleId="ListParagraph">
    <w:name w:val="List Paragraph"/>
    <w:basedOn w:val="Normal"/>
    <w:uiPriority w:val="34"/>
    <w:qFormat/>
    <w:rsid w:val="008D23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53572">
      <w:bodyDiv w:val="1"/>
      <w:marLeft w:val="0"/>
      <w:marRight w:val="0"/>
      <w:marTop w:val="0"/>
      <w:marBottom w:val="0"/>
      <w:divBdr>
        <w:top w:val="none" w:sz="0" w:space="0" w:color="auto"/>
        <w:left w:val="none" w:sz="0" w:space="0" w:color="auto"/>
        <w:bottom w:val="none" w:sz="0" w:space="0" w:color="auto"/>
        <w:right w:val="none" w:sz="0" w:space="0" w:color="auto"/>
      </w:divBdr>
    </w:div>
    <w:div w:id="966544004">
      <w:bodyDiv w:val="1"/>
      <w:marLeft w:val="0"/>
      <w:marRight w:val="0"/>
      <w:marTop w:val="0"/>
      <w:marBottom w:val="0"/>
      <w:divBdr>
        <w:top w:val="none" w:sz="0" w:space="0" w:color="auto"/>
        <w:left w:val="none" w:sz="0" w:space="0" w:color="auto"/>
        <w:bottom w:val="none" w:sz="0" w:space="0" w:color="auto"/>
        <w:right w:val="none" w:sz="0" w:space="0" w:color="auto"/>
      </w:divBdr>
    </w:div>
    <w:div w:id="1037925272">
      <w:bodyDiv w:val="1"/>
      <w:marLeft w:val="0"/>
      <w:marRight w:val="0"/>
      <w:marTop w:val="0"/>
      <w:marBottom w:val="0"/>
      <w:divBdr>
        <w:top w:val="none" w:sz="0" w:space="0" w:color="auto"/>
        <w:left w:val="none" w:sz="0" w:space="0" w:color="auto"/>
        <w:bottom w:val="none" w:sz="0" w:space="0" w:color="auto"/>
        <w:right w:val="none" w:sz="0" w:space="0" w:color="auto"/>
      </w:divBdr>
    </w:div>
    <w:div w:id="1242106148">
      <w:bodyDiv w:val="1"/>
      <w:marLeft w:val="0"/>
      <w:marRight w:val="0"/>
      <w:marTop w:val="0"/>
      <w:marBottom w:val="0"/>
      <w:divBdr>
        <w:top w:val="none" w:sz="0" w:space="0" w:color="auto"/>
        <w:left w:val="none" w:sz="0" w:space="0" w:color="auto"/>
        <w:bottom w:val="none" w:sz="0" w:space="0" w:color="auto"/>
        <w:right w:val="none" w:sz="0" w:space="0" w:color="auto"/>
      </w:divBdr>
    </w:div>
    <w:div w:id="1410927522">
      <w:bodyDiv w:val="1"/>
      <w:marLeft w:val="0"/>
      <w:marRight w:val="0"/>
      <w:marTop w:val="0"/>
      <w:marBottom w:val="0"/>
      <w:divBdr>
        <w:top w:val="none" w:sz="0" w:space="0" w:color="auto"/>
        <w:left w:val="none" w:sz="0" w:space="0" w:color="auto"/>
        <w:bottom w:val="none" w:sz="0" w:space="0" w:color="auto"/>
        <w:right w:val="none" w:sz="0" w:space="0" w:color="auto"/>
      </w:divBdr>
    </w:div>
    <w:div w:id="1500461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LCAD</dc:creator>
  <cp:keywords/>
  <dc:description/>
  <cp:lastModifiedBy>rafasg61 A</cp:lastModifiedBy>
  <cp:revision>27</cp:revision>
  <dcterms:created xsi:type="dcterms:W3CDTF">2017-10-31T21:18:00Z</dcterms:created>
  <dcterms:modified xsi:type="dcterms:W3CDTF">2017-11-01T05:52:00Z</dcterms:modified>
</cp:coreProperties>
</file>