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60" w:right="90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9/19/24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11:24 AM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2" w:line="276" w:lineRule="auto"/>
        <w:ind w:left="-715.1999999999999" w:right="889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Insights Tap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20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Refund Policy - Insightstap Solutions PVT. LTD.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2760" w:right="269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58"/>
          <w:szCs w:val="58"/>
          <w:u w:val="none"/>
          <w:shd w:fill="auto" w:val="clear"/>
          <w:vertAlign w:val="baseline"/>
          <w:rtl w:val="0"/>
        </w:rPr>
        <w:t xml:space="preserve">Refund Policy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-748.8" w:right="-215.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Thank you for availing our services at insightstap.com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95.1999999999999" w:right="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tangible irrevocable goods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Digital 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 and services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Digital 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85.6" w:right="-69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We do not issue refunds for 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tangible irrevocable goods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digital 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 and services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Digital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24.8000000000001" w:right="-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 once the order is confirmed and the product is sent and/or service period has initiated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76" w:right="-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We recommend contacting us for assistance if you experience any issues receiving or downloading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15.1999999999999" w:right="4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our products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Contact us for any issues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4" w:line="276" w:lineRule="auto"/>
        <w:ind w:left="-715.1999999999999" w:right="6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Contact Us For Any Issues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734.4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If you have any questions about our Returns and Refunds Policy, please contact us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10.4000000000001" w:right="74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single"/>
          <w:shd w:fill="auto" w:val="clear"/>
          <w:vertAlign w:val="baseline"/>
          <w:rtl w:val="0"/>
        </w:rPr>
        <w:t xml:space="preserve">info@insightstap.com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8" w:line="276" w:lineRule="auto"/>
        <w:ind w:left="-715.1999999999999" w:right="785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Insights Tap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20" w:right="871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Quick Links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715.1999999999999" w:right="858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Privacy Policy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39.2" w:right="7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Terms and Conditions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15.1999999999999" w:right="8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Refund Policy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955.2" w:right="77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https://insightstap.com/refund-policy/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8" w:right="-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60" w:right="9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9/19/24,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11:24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20" w:right="754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Contact Information: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715.1999999999999" w:right="64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Contact@insightstap.com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20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Refund Policy - Insightstap Solutions PVT. LTD.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" w:line="276" w:lineRule="auto"/>
        <w:ind w:left="-720" w:right="-451.1999999999989" w:firstLine="72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Registered Address: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Rajarhat 2A, 6th Floor, Ecospace Business Park Premises, AA 2, Kolkata, West Bengal 700156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15.1999999999999" w:right="832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Social Media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4" w:line="276" w:lineRule="auto"/>
        <w:ind w:left="1382.4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Insightstap Solutions Copyright 2018 Insightstap Solutions.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9.199999999999" w:line="276" w:lineRule="auto"/>
        <w:ind w:left="-955.2" w:right="77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https://insightstap.com/refund-policy/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13.599999999999" w:right="-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2/2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