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w:t>
      </w:r>
      <w:r w:rsidR="007E30AB">
        <w:t xml:space="preserve">: </w:t>
      </w:r>
      <w:r>
        <w:t>Machine Learning</w:t>
      </w:r>
    </w:p>
    <w:p w:rsidR="00F5290B" w:rsidRDefault="00F5290B" w:rsidP="007E30AB">
      <w:pPr>
        <w:pStyle w:val="Subtitle"/>
        <w:pBdr>
          <w:bottom w:val="single" w:sz="6" w:space="1" w:color="auto"/>
        </w:pBdr>
      </w:pPr>
      <w:r>
        <w:t>Pradyot Mayank(A20405826)</w:t>
      </w:r>
    </w:p>
    <w:p w:rsidR="007E30AB" w:rsidRDefault="00797DFE" w:rsidP="007E30AB">
      <w:pPr>
        <w:pStyle w:val="Subtitle"/>
        <w:pBdr>
          <w:bottom w:val="single" w:sz="6" w:space="1" w:color="auto"/>
        </w:pBdr>
      </w:pPr>
      <w:r>
        <w:t>Spring 2019</w:t>
      </w:r>
      <w:r w:rsidR="00CA63C9">
        <w:t xml:space="preserve"> Assignment 5</w:t>
      </w:r>
    </w:p>
    <w:p w:rsidR="00A51D13" w:rsidRDefault="00A51D13" w:rsidP="006F3C86">
      <w:pPr>
        <w:pStyle w:val="Heading1"/>
      </w:pPr>
      <w:r>
        <w:t>The Five Rings Data</w:t>
      </w:r>
    </w:p>
    <w:p w:rsidR="00A51D13" w:rsidRDefault="00A51D13" w:rsidP="00A51D13">
      <w:pPr>
        <w:numPr>
          <w:ilvl w:val="0"/>
          <w:numId w:val="37"/>
        </w:numPr>
        <w:spacing w:after="0"/>
      </w:pPr>
      <w:r>
        <w:t xml:space="preserve">You will </w:t>
      </w:r>
      <w:r w:rsidR="001A634E">
        <w:t>analyze</w:t>
      </w:r>
      <w:r>
        <w:t xml:space="preserve"> the FiveRing.csv data for </w:t>
      </w:r>
      <w:r w:rsidR="008F62FE">
        <w:t xml:space="preserve">all the </w:t>
      </w:r>
      <w:r>
        <w:t>questions.</w:t>
      </w:r>
    </w:p>
    <w:p w:rsidR="00A51D13" w:rsidRDefault="00392450" w:rsidP="004E1322">
      <w:pPr>
        <w:numPr>
          <w:ilvl w:val="0"/>
          <w:numId w:val="37"/>
        </w:numPr>
        <w:spacing w:after="0"/>
      </w:pPr>
      <w:r>
        <w:t xml:space="preserve">This data </w:t>
      </w:r>
      <w:r w:rsidR="001A634E">
        <w:t xml:space="preserve">has </w:t>
      </w:r>
      <w:r>
        <w:t xml:space="preserve">20,010 observations and </w:t>
      </w:r>
      <w:r w:rsidR="00A51D13">
        <w:t>three numeric fields, namely, x, y, and ring.</w:t>
      </w:r>
    </w:p>
    <w:p w:rsidR="00A51D13" w:rsidRDefault="00A51D13" w:rsidP="00A51D13">
      <w:pPr>
        <w:numPr>
          <w:ilvl w:val="0"/>
          <w:numId w:val="37"/>
        </w:numPr>
        <w:spacing w:after="0"/>
      </w:pPr>
      <w:r>
        <w:t>The fields x and y are the x-coordinate and the y-coordinate of the rings respectively.</w:t>
      </w:r>
    </w:p>
    <w:p w:rsidR="00A51D13" w:rsidRDefault="00A51D13" w:rsidP="00A51D13">
      <w:pPr>
        <w:numPr>
          <w:ilvl w:val="0"/>
          <w:numId w:val="37"/>
        </w:numPr>
        <w:spacing w:after="0"/>
      </w:pPr>
      <w:r>
        <w:t>The field ring indicates to which ring the coordinates belong.</w:t>
      </w:r>
    </w:p>
    <w:p w:rsidR="00A51D13" w:rsidRDefault="00A51D13" w:rsidP="00A51D13">
      <w:pPr>
        <w:numPr>
          <w:ilvl w:val="0"/>
          <w:numId w:val="37"/>
        </w:numPr>
        <w:spacing w:after="0"/>
      </w:pPr>
      <w:r>
        <w:t>The rings are labelled 0, 1, 2, 3, and 4.</w:t>
      </w:r>
    </w:p>
    <w:p w:rsidR="00A51D13" w:rsidRDefault="00A51D13" w:rsidP="00A51D13">
      <w:pPr>
        <w:numPr>
          <w:ilvl w:val="0"/>
          <w:numId w:val="37"/>
        </w:numPr>
        <w:spacing w:after="0"/>
      </w:pPr>
      <w:r>
        <w:t>The graph below shows the five rings.</w:t>
      </w:r>
    </w:p>
    <w:p w:rsidR="00A51D13" w:rsidRDefault="00A51D13" w:rsidP="00A51D13">
      <w:pPr>
        <w:spacing w:after="0"/>
      </w:pPr>
    </w:p>
    <w:p w:rsidR="00A51D13" w:rsidRDefault="00A51D13" w:rsidP="00A51D13">
      <w:pPr>
        <w:spacing w:after="0"/>
      </w:pPr>
      <w:r>
        <w:rPr>
          <w:noProof/>
        </w:rPr>
        <w:drawing>
          <wp:inline distT="0" distB="0" distL="0" distR="0" wp14:anchorId="7713F108" wp14:editId="27391B01">
            <wp:extent cx="5943600" cy="3376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6295"/>
                    </a:xfrm>
                    <a:prstGeom prst="rect">
                      <a:avLst/>
                    </a:prstGeom>
                  </pic:spPr>
                </pic:pic>
              </a:graphicData>
            </a:graphic>
          </wp:inline>
        </w:drawing>
      </w:r>
    </w:p>
    <w:p w:rsidR="007C665A" w:rsidRDefault="007C665A" w:rsidP="006F3C86">
      <w:pPr>
        <w:pStyle w:val="Heading1"/>
      </w:pPr>
      <w:r>
        <w:t>Misclassification Rate</w:t>
      </w:r>
    </w:p>
    <w:p w:rsidR="007C665A" w:rsidRDefault="007C665A" w:rsidP="007C665A">
      <w:r>
        <w:t xml:space="preserve">Let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,j=0,1,2,3,4</m:t>
        </m:r>
      </m:oMath>
      <w:r>
        <w:rPr>
          <w:rFonts w:eastAsiaTheme="minorEastAsia"/>
        </w:rPr>
        <w:t xml:space="preserve"> </w:t>
      </w:r>
      <w:r w:rsidR="001A634E">
        <w:rPr>
          <w:rFonts w:eastAsiaTheme="minorEastAsia"/>
        </w:rPr>
        <w:t>be</w:t>
      </w:r>
      <w:r>
        <w:rPr>
          <w:rFonts w:eastAsiaTheme="minorEastAsia"/>
        </w:rPr>
        <w:t xml:space="preserve"> </w:t>
      </w:r>
      <w:r>
        <w:t xml:space="preserve">the predicted probability that the </w:t>
      </w:r>
      <w:proofErr w:type="spellStart"/>
      <w:r w:rsidRPr="007C665A">
        <w:rPr>
          <w:i/>
        </w:rPr>
        <w:t>i</w:t>
      </w:r>
      <w:r>
        <w:t>-th</w:t>
      </w:r>
      <w:proofErr w:type="spellEnd"/>
      <w:r>
        <w:t xml:space="preserve"> observation will belong to the </w:t>
      </w:r>
      <w:r w:rsidRPr="007C665A">
        <w:rPr>
          <w:i/>
        </w:rPr>
        <w:t>j</w:t>
      </w:r>
      <w:r>
        <w:t>-</w:t>
      </w:r>
      <w:proofErr w:type="spellStart"/>
      <w:r>
        <w:t>th</w:t>
      </w:r>
      <w:proofErr w:type="spellEnd"/>
      <w:r>
        <w:t xml:space="preserve"> ring.  The predicted ring for the </w:t>
      </w:r>
      <w:proofErr w:type="spellStart"/>
      <w:r w:rsidRPr="007C665A">
        <w:rPr>
          <w:i/>
        </w:rPr>
        <w:t>i</w:t>
      </w:r>
      <w:r>
        <w:t>-th</w:t>
      </w:r>
      <w:proofErr w:type="spellEnd"/>
      <w:r>
        <w:t xml:space="preserve"> observation is the smallest ring label which has the highest predicted probability.  The following examples illustrate how the predicted ring is determined.</w:t>
      </w:r>
    </w:p>
    <w:p w:rsidR="007C665A" w:rsidRPr="007C665A" w:rsidRDefault="007C665A" w:rsidP="007C665A">
      <w:pPr>
        <w:numPr>
          <w:ilvl w:val="0"/>
          <w:numId w:val="38"/>
        </w:numPr>
      </w:pPr>
      <w:r>
        <w:t xml:space="preserve">Suppose </w:t>
      </w:r>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 xml:space="preserve">=0.25,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xml:space="preserve">=0.1,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 xml:space="preserve">=0.2,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i3</m:t>
            </m:r>
          </m:sub>
        </m:sSub>
        <m:r>
          <w:rPr>
            <w:rFonts w:ascii="Cambria Math" w:hAnsi="Cambria Math"/>
          </w:rPr>
          <m:t xml:space="preserve">=0.3,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i4</m:t>
            </m:r>
          </m:sub>
        </m:sSub>
        <m:r>
          <w:rPr>
            <w:rFonts w:ascii="Cambria Math" w:hAnsi="Cambria Math"/>
          </w:rPr>
          <m:t>=0.15</m:t>
        </m:r>
      </m:oMath>
      <w:r>
        <w:rPr>
          <w:rFonts w:eastAsiaTheme="minorEastAsia"/>
        </w:rPr>
        <w:t xml:space="preserve">, then the predicted ring is 3 because </w:t>
      </w:r>
      <m:oMath>
        <m:sSub>
          <m:sSubPr>
            <m:ctrlPr>
              <w:rPr>
                <w:rFonts w:ascii="Cambria Math" w:hAnsi="Cambria Math"/>
                <w:i/>
              </w:rPr>
            </m:ctrlPr>
          </m:sSubPr>
          <m:e>
            <m:r>
              <w:rPr>
                <w:rFonts w:ascii="Cambria Math" w:hAnsi="Cambria Math"/>
              </w:rPr>
              <m:t>p</m:t>
            </m:r>
          </m:e>
          <m:sub>
            <m:r>
              <w:rPr>
                <w:rFonts w:ascii="Cambria Math" w:hAnsi="Cambria Math"/>
              </w:rPr>
              <m:t>i3</m:t>
            </m:r>
          </m:sub>
        </m:sSub>
      </m:oMath>
      <w:r>
        <w:rPr>
          <w:rFonts w:eastAsiaTheme="minorEastAsia"/>
        </w:rPr>
        <w:t xml:space="preserve"> is the highest value among the five probabilities.</w:t>
      </w:r>
    </w:p>
    <w:p w:rsidR="007C665A" w:rsidRDefault="007C665A" w:rsidP="007C665A">
      <w:pPr>
        <w:numPr>
          <w:ilvl w:val="0"/>
          <w:numId w:val="38"/>
        </w:numPr>
      </w:pPr>
      <w:r>
        <w:t xml:space="preserve">Suppose </w:t>
      </w:r>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 xml:space="preserve">=0.25,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xml:space="preserve">=0.1,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 xml:space="preserve">=0.25,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i3</m:t>
            </m:r>
          </m:sub>
        </m:sSub>
        <m:r>
          <w:rPr>
            <w:rFonts w:ascii="Cambria Math" w:hAnsi="Cambria Math"/>
          </w:rPr>
          <m:t xml:space="preserve">=0.25,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i4</m:t>
            </m:r>
          </m:sub>
        </m:sSub>
        <m:r>
          <w:rPr>
            <w:rFonts w:ascii="Cambria Math" w:hAnsi="Cambria Math"/>
          </w:rPr>
          <m:t>=0.15</m:t>
        </m:r>
      </m:oMath>
      <w:r>
        <w:rPr>
          <w:rFonts w:eastAsiaTheme="minorEastAsia"/>
        </w:rPr>
        <w:t xml:space="preserve">, then the predicted ring is 0.  Although </w:t>
      </w:r>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i3</m:t>
            </m:r>
          </m:sub>
        </m:sSub>
      </m:oMath>
      <w:r>
        <w:rPr>
          <w:rFonts w:eastAsiaTheme="minorEastAsia"/>
        </w:rPr>
        <w:t xml:space="preserve"> are tied for the highest probability, the smallest ring label is 0.</w:t>
      </w:r>
    </w:p>
    <w:p w:rsidR="007C665A" w:rsidRPr="007C665A" w:rsidRDefault="007C665A" w:rsidP="007C665A">
      <w:r>
        <w:lastRenderedPageBreak/>
        <w:t xml:space="preserve">An observation is </w:t>
      </w:r>
      <w:r w:rsidRPr="007C665A">
        <w:rPr>
          <w:i/>
        </w:rPr>
        <w:t>misclassified</w:t>
      </w:r>
      <w:r>
        <w:t xml:space="preserve"> if the predicted ring label is different from the observed ring label.  The Misclassification Rate is the proportion of all the</w:t>
      </w:r>
      <w:r w:rsidR="001A634E">
        <w:t xml:space="preserve"> observations which are</w:t>
      </w:r>
      <w:r>
        <w:t xml:space="preserve"> misclassified.</w:t>
      </w:r>
    </w:p>
    <w:p w:rsidR="007C665A" w:rsidRDefault="007C665A" w:rsidP="006F3C86">
      <w:pPr>
        <w:pStyle w:val="Heading1"/>
      </w:pPr>
      <w:r>
        <w:t>Root Average Squared Error (RASE)</w:t>
      </w:r>
    </w:p>
    <w:p w:rsidR="007B088F" w:rsidRDefault="007B088F" w:rsidP="007B088F">
      <w:r>
        <w:t>The Root Average Squared Error is</w:t>
      </w:r>
    </w:p>
    <w:p w:rsidR="007B088F" w:rsidRDefault="007B088F" w:rsidP="007B088F">
      <m:oMathPara>
        <m:oMath>
          <m:r>
            <m:rPr>
              <m:sty m:val="p"/>
            </m:rPr>
            <w:rPr>
              <w:rFonts w:ascii="Cambria Math" w:hAnsi="Cambria Math"/>
            </w:rPr>
            <m:t>RASE</m:t>
          </m:r>
          <m:r>
            <w:rPr>
              <w:rFonts w:ascii="Cambria Math"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4</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sup>
                          <m:r>
                            <w:rPr>
                              <w:rFonts w:ascii="Cambria Math" w:eastAsiaTheme="minorEastAsia" w:hAnsi="Cambria Math"/>
                            </w:rPr>
                            <m:t>2</m:t>
                          </m:r>
                        </m:sup>
                      </m:sSup>
                    </m:e>
                  </m:nary>
                </m:e>
              </m:nary>
            </m:e>
          </m:rad>
        </m:oMath>
      </m:oMathPara>
    </w:p>
    <w:p w:rsidR="007B088F" w:rsidRDefault="007B088F" w:rsidP="007B088F">
      <w:r>
        <w:t>where</w:t>
      </w:r>
    </w:p>
    <w:p w:rsidR="007B088F" w:rsidRDefault="007B088F" w:rsidP="007B088F">
      <w:pPr>
        <w:numPr>
          <w:ilvl w:val="0"/>
          <w:numId w:val="39"/>
        </w:numPr>
        <w:spacing w:after="0"/>
        <w:ind w:left="778"/>
      </w:pPr>
      <m:oMath>
        <m:r>
          <w:rPr>
            <w:rFonts w:ascii="Cambria Math" w:eastAsiaTheme="minorEastAsia" w:hAnsi="Cambria Math"/>
          </w:rPr>
          <m:t>n=</m:t>
        </m:r>
        <m:r>
          <m:rPr>
            <m:sty m:val="p"/>
          </m:rPr>
          <w:rPr>
            <w:rFonts w:ascii="Cambria Math" w:hAnsi="Cambria Math"/>
          </w:rPr>
          <m:t>20010</m:t>
        </m:r>
      </m:oMath>
      <w:r>
        <w:t xml:space="preserve"> is the number of observations.</w:t>
      </w:r>
    </w:p>
    <w:p w:rsidR="007B088F" w:rsidRPr="007B088F" w:rsidRDefault="00034F29" w:rsidP="007B088F">
      <w:pPr>
        <w:numPr>
          <w:ilvl w:val="0"/>
          <w:numId w:val="39"/>
        </w:numPr>
      </w:pP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=1</m:t>
        </m:r>
      </m:oMath>
      <w:r w:rsidR="007B088F">
        <w:rPr>
          <w:rFonts w:eastAsiaTheme="minorEastAsia"/>
        </w:rPr>
        <w:t xml:space="preserve"> if the ring label of the </w:t>
      </w:r>
      <w:proofErr w:type="spellStart"/>
      <w:r w:rsidR="007B088F" w:rsidRPr="007B088F">
        <w:rPr>
          <w:rFonts w:eastAsiaTheme="minorEastAsia"/>
          <w:i/>
        </w:rPr>
        <w:t>i</w:t>
      </w:r>
      <w:r w:rsidR="007B088F">
        <w:rPr>
          <w:rFonts w:eastAsiaTheme="minorEastAsia"/>
        </w:rPr>
        <w:t>-th</w:t>
      </w:r>
      <w:proofErr w:type="spellEnd"/>
      <w:r w:rsidR="007B088F">
        <w:rPr>
          <w:rFonts w:eastAsiaTheme="minorEastAsia"/>
        </w:rPr>
        <w:t xml:space="preserve"> observation is </w:t>
      </w:r>
      <w:r w:rsidR="007B088F" w:rsidRPr="007B088F">
        <w:rPr>
          <w:rFonts w:eastAsiaTheme="minorEastAsia"/>
          <w:i/>
        </w:rPr>
        <w:t>j</w:t>
      </w:r>
      <w:r w:rsidR="007B088F">
        <w:rPr>
          <w:rFonts w:eastAsiaTheme="minorEastAsia"/>
        </w:rPr>
        <w:t xml:space="preserve">.  Otherwise,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=0</m:t>
        </m:r>
      </m:oMath>
      <w:r w:rsidR="007B088F">
        <w:rPr>
          <w:rFonts w:eastAsiaTheme="minorEastAsia"/>
        </w:rPr>
        <w:t>.</w:t>
      </w:r>
    </w:p>
    <w:p w:rsidR="006F3C86" w:rsidRDefault="00D127CB" w:rsidP="006F3C86">
      <w:pPr>
        <w:pStyle w:val="Heading1"/>
      </w:pPr>
      <w:r>
        <w:t>Question 1 (</w:t>
      </w:r>
      <w:r w:rsidR="009304F6">
        <w:t>100</w:t>
      </w:r>
      <w:r w:rsidR="006F3C86">
        <w:t xml:space="preserve"> points)</w:t>
      </w:r>
    </w:p>
    <w:p w:rsidR="00BF216D" w:rsidRDefault="007C665A" w:rsidP="007C665A">
      <w:r>
        <w:t xml:space="preserve">You will build </w:t>
      </w:r>
      <w:r w:rsidR="00DE158F">
        <w:t xml:space="preserve">the </w:t>
      </w:r>
      <w:r>
        <w:t>multinomial logistic model</w:t>
      </w:r>
      <w:r w:rsidR="001A634E">
        <w:t xml:space="preserve"> according to the specifications below</w:t>
      </w:r>
      <w:r w:rsidR="0020320E">
        <w:t xml:space="preserve">. </w:t>
      </w:r>
      <w:r>
        <w:t>You will use the Misclassification Rate and the Root Average Squared Error to assess the performance of your model.</w:t>
      </w:r>
    </w:p>
    <w:p w:rsidR="00BF216D" w:rsidRDefault="00BF216D" w:rsidP="00BF216D">
      <w:pPr>
        <w:numPr>
          <w:ilvl w:val="0"/>
          <w:numId w:val="41"/>
        </w:numPr>
        <w:spacing w:after="0"/>
      </w:pPr>
      <w:r>
        <w:t xml:space="preserve">The nominal target variable is </w:t>
      </w:r>
      <w:r w:rsidR="0020320E">
        <w:t>r</w:t>
      </w:r>
      <w:r>
        <w:t>ing</w:t>
      </w:r>
    </w:p>
    <w:p w:rsidR="007C665A" w:rsidRDefault="00BF216D" w:rsidP="00BF216D">
      <w:pPr>
        <w:numPr>
          <w:ilvl w:val="0"/>
          <w:numId w:val="41"/>
        </w:numPr>
        <w:spacing w:after="0"/>
      </w:pPr>
      <w:r>
        <w:t>The predictors are x and y.</w:t>
      </w:r>
    </w:p>
    <w:p w:rsidR="00BF216D" w:rsidRDefault="00BF216D" w:rsidP="00BF216D">
      <w:pPr>
        <w:numPr>
          <w:ilvl w:val="0"/>
          <w:numId w:val="41"/>
        </w:numPr>
        <w:spacing w:after="0"/>
      </w:pPr>
      <w:r>
        <w:t>The model will have the Intercept terms.</w:t>
      </w:r>
    </w:p>
    <w:p w:rsidR="00BF216D" w:rsidRDefault="00BF216D" w:rsidP="00BF216D">
      <w:pPr>
        <w:numPr>
          <w:ilvl w:val="0"/>
          <w:numId w:val="41"/>
        </w:numPr>
      </w:pPr>
      <w:r>
        <w:t>The maximum number of iterations is 1000.</w:t>
      </w:r>
    </w:p>
    <w:p w:rsidR="00BF216D" w:rsidRDefault="00BF216D" w:rsidP="00BF216D">
      <w:r>
        <w:t xml:space="preserve">Build </w:t>
      </w:r>
      <w:r w:rsidR="009D0439">
        <w:t xml:space="preserve">and assess </w:t>
      </w:r>
      <w:r>
        <w:t>the multinomial logistic model</w:t>
      </w:r>
      <w:r w:rsidR="009D0439">
        <w:t xml:space="preserve"> using all 20,010 observations</w:t>
      </w:r>
      <w:r>
        <w:t xml:space="preserve"> </w:t>
      </w:r>
      <w:r w:rsidRPr="009D0439">
        <w:rPr>
          <w:b/>
        </w:rPr>
        <w:t>without</w:t>
      </w:r>
      <w:r>
        <w:t xml:space="preserve"> b</w:t>
      </w:r>
      <w:r w:rsidR="002C4DB3">
        <w:t>agging</w:t>
      </w:r>
      <w:r>
        <w:t xml:space="preserve"> and answer the following questions.</w:t>
      </w:r>
    </w:p>
    <w:p w:rsidR="00BF216D" w:rsidRDefault="00BF216D" w:rsidP="00BF216D">
      <w:pPr>
        <w:numPr>
          <w:ilvl w:val="0"/>
          <w:numId w:val="40"/>
        </w:numPr>
      </w:pPr>
      <w:r>
        <w:t>(10 points). List the parameter estimates (round to four decimal places) in a table.  The rows are the Intercept, the predictor x, and the predictor y.  The columns are the ring labels.</w:t>
      </w:r>
    </w:p>
    <w:tbl>
      <w:tblPr>
        <w:tblW w:w="4800" w:type="dxa"/>
        <w:tblInd w:w="1785" w:type="dxa"/>
        <w:tblLook w:val="04A0" w:firstRow="1" w:lastRow="0" w:firstColumn="1" w:lastColumn="0" w:noHBand="0" w:noVBand="1"/>
      </w:tblPr>
      <w:tblGrid>
        <w:gridCol w:w="960"/>
        <w:gridCol w:w="960"/>
        <w:gridCol w:w="960"/>
        <w:gridCol w:w="960"/>
        <w:gridCol w:w="960"/>
      </w:tblGrid>
      <w:tr w:rsidR="00F5290B" w:rsidRPr="00F5290B" w:rsidTr="00F5290B">
        <w:trPr>
          <w:trHeight w:val="288"/>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center"/>
              <w:rPr>
                <w:rFonts w:ascii="Calibri" w:eastAsia="Times New Roman" w:hAnsi="Calibri" w:cs="Calibri"/>
                <w:b/>
                <w:bCs/>
                <w:color w:val="000000"/>
              </w:rPr>
            </w:pPr>
            <w:r w:rsidRPr="00F5290B">
              <w:rPr>
                <w:rFonts w:ascii="Calibri" w:eastAsia="Times New Roman" w:hAnsi="Calibri" w:cs="Calibri"/>
                <w:b/>
                <w:bCs/>
                <w:color w:val="000000"/>
              </w:rPr>
              <w:t> </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center"/>
              <w:rPr>
                <w:rFonts w:ascii="Calibri" w:eastAsia="Times New Roman" w:hAnsi="Calibri" w:cs="Calibri"/>
                <w:b/>
                <w:bCs/>
                <w:color w:val="000000"/>
              </w:rPr>
            </w:pPr>
            <w:r w:rsidRPr="00F5290B">
              <w:rPr>
                <w:rFonts w:ascii="Calibri" w:eastAsia="Times New Roman" w:hAnsi="Calibri" w:cs="Calibri"/>
                <w:b/>
                <w:bCs/>
                <w:color w:val="000000"/>
              </w:rPr>
              <w:t>0</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center"/>
              <w:rPr>
                <w:rFonts w:ascii="Calibri" w:eastAsia="Times New Roman" w:hAnsi="Calibri" w:cs="Calibri"/>
                <w:b/>
                <w:bCs/>
                <w:color w:val="000000"/>
              </w:rPr>
            </w:pPr>
            <w:r w:rsidRPr="00F5290B">
              <w:rPr>
                <w:rFonts w:ascii="Calibri" w:eastAsia="Times New Roman" w:hAnsi="Calibri" w:cs="Calibri"/>
                <w:b/>
                <w:bCs/>
                <w:color w:val="000000"/>
              </w:rPr>
              <w:t>1</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center"/>
              <w:rPr>
                <w:rFonts w:ascii="Calibri" w:eastAsia="Times New Roman" w:hAnsi="Calibri" w:cs="Calibri"/>
                <w:b/>
                <w:bCs/>
                <w:color w:val="000000"/>
              </w:rPr>
            </w:pPr>
            <w:r w:rsidRPr="00F5290B">
              <w:rPr>
                <w:rFonts w:ascii="Calibri" w:eastAsia="Times New Roman" w:hAnsi="Calibri" w:cs="Calibri"/>
                <w:b/>
                <w:bCs/>
                <w:color w:val="000000"/>
              </w:rPr>
              <w:t>2</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center"/>
              <w:rPr>
                <w:rFonts w:ascii="Calibri" w:eastAsia="Times New Roman" w:hAnsi="Calibri" w:cs="Calibri"/>
                <w:b/>
                <w:bCs/>
                <w:color w:val="000000"/>
              </w:rPr>
            </w:pPr>
            <w:r w:rsidRPr="00F5290B">
              <w:rPr>
                <w:rFonts w:ascii="Calibri" w:eastAsia="Times New Roman" w:hAnsi="Calibri" w:cs="Calibri"/>
                <w:b/>
                <w:bCs/>
                <w:color w:val="000000"/>
              </w:rPr>
              <w:t>3</w:t>
            </w:r>
          </w:p>
        </w:tc>
      </w:tr>
      <w:tr w:rsidR="00F5290B" w:rsidRPr="00F5290B" w:rsidTr="00F5290B">
        <w:trPr>
          <w:trHeight w:val="288"/>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center"/>
              <w:rPr>
                <w:rFonts w:ascii="Calibri" w:eastAsia="Times New Roman" w:hAnsi="Calibri" w:cs="Calibri"/>
                <w:b/>
                <w:bCs/>
                <w:color w:val="000000"/>
              </w:rPr>
            </w:pPr>
            <w:r w:rsidRPr="00F5290B">
              <w:rPr>
                <w:rFonts w:ascii="Calibri" w:eastAsia="Times New Roman" w:hAnsi="Calibri" w:cs="Calibri"/>
                <w:b/>
                <w:bCs/>
                <w:color w:val="000000"/>
              </w:rPr>
              <w:t>const</w:t>
            </w:r>
          </w:p>
        </w:tc>
        <w:tc>
          <w:tcPr>
            <w:tcW w:w="960" w:type="dxa"/>
            <w:tcBorders>
              <w:top w:val="nil"/>
              <w:left w:val="nil"/>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right"/>
              <w:rPr>
                <w:rFonts w:ascii="Calibri" w:eastAsia="Times New Roman" w:hAnsi="Calibri" w:cs="Calibri"/>
                <w:color w:val="000000"/>
              </w:rPr>
            </w:pPr>
            <w:r w:rsidRPr="00F5290B">
              <w:rPr>
                <w:rFonts w:ascii="Calibri" w:eastAsia="Times New Roman" w:hAnsi="Calibri" w:cs="Calibri"/>
                <w:color w:val="000000"/>
              </w:rPr>
              <w:t>-4.4355</w:t>
            </w:r>
          </w:p>
        </w:tc>
        <w:tc>
          <w:tcPr>
            <w:tcW w:w="960" w:type="dxa"/>
            <w:tcBorders>
              <w:top w:val="nil"/>
              <w:left w:val="nil"/>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right"/>
              <w:rPr>
                <w:rFonts w:ascii="Calibri" w:eastAsia="Times New Roman" w:hAnsi="Calibri" w:cs="Calibri"/>
                <w:color w:val="000000"/>
              </w:rPr>
            </w:pPr>
            <w:r w:rsidRPr="00F5290B">
              <w:rPr>
                <w:rFonts w:ascii="Calibri" w:eastAsia="Times New Roman" w:hAnsi="Calibri" w:cs="Calibri"/>
                <w:color w:val="000000"/>
              </w:rPr>
              <w:t>0.1877</w:t>
            </w:r>
          </w:p>
        </w:tc>
        <w:tc>
          <w:tcPr>
            <w:tcW w:w="960" w:type="dxa"/>
            <w:tcBorders>
              <w:top w:val="nil"/>
              <w:left w:val="nil"/>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right"/>
              <w:rPr>
                <w:rFonts w:ascii="Calibri" w:eastAsia="Times New Roman" w:hAnsi="Calibri" w:cs="Calibri"/>
                <w:color w:val="000000"/>
              </w:rPr>
            </w:pPr>
            <w:r w:rsidRPr="00F5290B">
              <w:rPr>
                <w:rFonts w:ascii="Calibri" w:eastAsia="Times New Roman" w:hAnsi="Calibri" w:cs="Calibri"/>
                <w:color w:val="000000"/>
              </w:rPr>
              <w:t>-2.7014</w:t>
            </w:r>
          </w:p>
        </w:tc>
        <w:tc>
          <w:tcPr>
            <w:tcW w:w="960" w:type="dxa"/>
            <w:tcBorders>
              <w:top w:val="nil"/>
              <w:left w:val="nil"/>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right"/>
              <w:rPr>
                <w:rFonts w:ascii="Calibri" w:eastAsia="Times New Roman" w:hAnsi="Calibri" w:cs="Calibri"/>
                <w:color w:val="000000"/>
              </w:rPr>
            </w:pPr>
            <w:r w:rsidRPr="00F5290B">
              <w:rPr>
                <w:rFonts w:ascii="Calibri" w:eastAsia="Times New Roman" w:hAnsi="Calibri" w:cs="Calibri"/>
                <w:color w:val="000000"/>
              </w:rPr>
              <w:t>-8.7026</w:t>
            </w:r>
          </w:p>
        </w:tc>
      </w:tr>
      <w:tr w:rsidR="00F5290B" w:rsidRPr="00F5290B" w:rsidTr="00F5290B">
        <w:trPr>
          <w:trHeight w:val="288"/>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center"/>
              <w:rPr>
                <w:rFonts w:ascii="Calibri" w:eastAsia="Times New Roman" w:hAnsi="Calibri" w:cs="Calibri"/>
                <w:b/>
                <w:bCs/>
                <w:color w:val="000000"/>
              </w:rPr>
            </w:pPr>
            <w:r w:rsidRPr="00F5290B">
              <w:rPr>
                <w:rFonts w:ascii="Calibri" w:eastAsia="Times New Roman" w:hAnsi="Calibri" w:cs="Calibri"/>
                <w:b/>
                <w:bCs/>
                <w:color w:val="000000"/>
              </w:rPr>
              <w:t>x</w:t>
            </w:r>
          </w:p>
        </w:tc>
        <w:tc>
          <w:tcPr>
            <w:tcW w:w="960" w:type="dxa"/>
            <w:tcBorders>
              <w:top w:val="nil"/>
              <w:left w:val="nil"/>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right"/>
              <w:rPr>
                <w:rFonts w:ascii="Calibri" w:eastAsia="Times New Roman" w:hAnsi="Calibri" w:cs="Calibri"/>
                <w:color w:val="000000"/>
              </w:rPr>
            </w:pPr>
            <w:r w:rsidRPr="00F5290B">
              <w:rPr>
                <w:rFonts w:ascii="Calibri" w:eastAsia="Times New Roman" w:hAnsi="Calibri" w:cs="Calibri"/>
                <w:color w:val="000000"/>
              </w:rPr>
              <w:t>2.9533</w:t>
            </w:r>
          </w:p>
        </w:tc>
        <w:tc>
          <w:tcPr>
            <w:tcW w:w="960" w:type="dxa"/>
            <w:tcBorders>
              <w:top w:val="nil"/>
              <w:left w:val="nil"/>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right"/>
              <w:rPr>
                <w:rFonts w:ascii="Calibri" w:eastAsia="Times New Roman" w:hAnsi="Calibri" w:cs="Calibri"/>
                <w:color w:val="000000"/>
              </w:rPr>
            </w:pPr>
            <w:r w:rsidRPr="00F5290B">
              <w:rPr>
                <w:rFonts w:ascii="Calibri" w:eastAsia="Times New Roman" w:hAnsi="Calibri" w:cs="Calibri"/>
                <w:color w:val="000000"/>
              </w:rPr>
              <w:t>-1.4679</w:t>
            </w:r>
          </w:p>
        </w:tc>
        <w:tc>
          <w:tcPr>
            <w:tcW w:w="960" w:type="dxa"/>
            <w:tcBorders>
              <w:top w:val="nil"/>
              <w:left w:val="nil"/>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right"/>
              <w:rPr>
                <w:rFonts w:ascii="Calibri" w:eastAsia="Times New Roman" w:hAnsi="Calibri" w:cs="Calibri"/>
                <w:color w:val="000000"/>
              </w:rPr>
            </w:pPr>
            <w:r w:rsidRPr="00F5290B">
              <w:rPr>
                <w:rFonts w:ascii="Calibri" w:eastAsia="Times New Roman" w:hAnsi="Calibri" w:cs="Calibri"/>
                <w:color w:val="000000"/>
              </w:rPr>
              <w:t>1.4554</w:t>
            </w:r>
          </w:p>
        </w:tc>
        <w:tc>
          <w:tcPr>
            <w:tcW w:w="960" w:type="dxa"/>
            <w:tcBorders>
              <w:top w:val="nil"/>
              <w:left w:val="nil"/>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right"/>
              <w:rPr>
                <w:rFonts w:ascii="Calibri" w:eastAsia="Times New Roman" w:hAnsi="Calibri" w:cs="Calibri"/>
                <w:color w:val="000000"/>
              </w:rPr>
            </w:pPr>
            <w:r w:rsidRPr="00F5290B">
              <w:rPr>
                <w:rFonts w:ascii="Calibri" w:eastAsia="Times New Roman" w:hAnsi="Calibri" w:cs="Calibri"/>
                <w:color w:val="000000"/>
              </w:rPr>
              <w:t>4.4382</w:t>
            </w:r>
          </w:p>
        </w:tc>
      </w:tr>
      <w:tr w:rsidR="00F5290B" w:rsidRPr="00F5290B" w:rsidTr="00F5290B">
        <w:trPr>
          <w:trHeight w:val="288"/>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center"/>
              <w:rPr>
                <w:rFonts w:ascii="Calibri" w:eastAsia="Times New Roman" w:hAnsi="Calibri" w:cs="Calibri"/>
                <w:b/>
                <w:bCs/>
                <w:color w:val="000000"/>
              </w:rPr>
            </w:pPr>
            <w:r w:rsidRPr="00F5290B">
              <w:rPr>
                <w:rFonts w:ascii="Calibri" w:eastAsia="Times New Roman" w:hAnsi="Calibri" w:cs="Calibri"/>
                <w:b/>
                <w:bCs/>
                <w:color w:val="000000"/>
              </w:rPr>
              <w:t>y</w:t>
            </w:r>
          </w:p>
        </w:tc>
        <w:tc>
          <w:tcPr>
            <w:tcW w:w="960" w:type="dxa"/>
            <w:tcBorders>
              <w:top w:val="nil"/>
              <w:left w:val="nil"/>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right"/>
              <w:rPr>
                <w:rFonts w:ascii="Calibri" w:eastAsia="Times New Roman" w:hAnsi="Calibri" w:cs="Calibri"/>
                <w:color w:val="000000"/>
              </w:rPr>
            </w:pPr>
            <w:r w:rsidRPr="00F5290B">
              <w:rPr>
                <w:rFonts w:ascii="Calibri" w:eastAsia="Times New Roman" w:hAnsi="Calibri" w:cs="Calibri"/>
                <w:color w:val="000000"/>
              </w:rPr>
              <w:t>0.0007</w:t>
            </w:r>
          </w:p>
        </w:tc>
        <w:tc>
          <w:tcPr>
            <w:tcW w:w="960" w:type="dxa"/>
            <w:tcBorders>
              <w:top w:val="nil"/>
              <w:left w:val="nil"/>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right"/>
              <w:rPr>
                <w:rFonts w:ascii="Calibri" w:eastAsia="Times New Roman" w:hAnsi="Calibri" w:cs="Calibri"/>
                <w:color w:val="000000"/>
              </w:rPr>
            </w:pPr>
            <w:r w:rsidRPr="00F5290B">
              <w:rPr>
                <w:rFonts w:ascii="Calibri" w:eastAsia="Times New Roman" w:hAnsi="Calibri" w:cs="Calibri"/>
                <w:color w:val="000000"/>
              </w:rPr>
              <w:t>0.7201</w:t>
            </w:r>
          </w:p>
        </w:tc>
        <w:tc>
          <w:tcPr>
            <w:tcW w:w="960" w:type="dxa"/>
            <w:tcBorders>
              <w:top w:val="nil"/>
              <w:left w:val="nil"/>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right"/>
              <w:rPr>
                <w:rFonts w:ascii="Calibri" w:eastAsia="Times New Roman" w:hAnsi="Calibri" w:cs="Calibri"/>
                <w:color w:val="000000"/>
              </w:rPr>
            </w:pPr>
            <w:r w:rsidRPr="00F5290B">
              <w:rPr>
                <w:rFonts w:ascii="Calibri" w:eastAsia="Times New Roman" w:hAnsi="Calibri" w:cs="Calibri"/>
                <w:color w:val="000000"/>
              </w:rPr>
              <w:t>0.6947</w:t>
            </w:r>
          </w:p>
        </w:tc>
        <w:tc>
          <w:tcPr>
            <w:tcW w:w="960" w:type="dxa"/>
            <w:tcBorders>
              <w:top w:val="nil"/>
              <w:left w:val="nil"/>
              <w:bottom w:val="single" w:sz="4" w:space="0" w:color="000000"/>
              <w:right w:val="single" w:sz="4" w:space="0" w:color="000000"/>
            </w:tcBorders>
            <w:shd w:val="clear" w:color="auto" w:fill="auto"/>
            <w:vAlign w:val="center"/>
            <w:hideMark/>
          </w:tcPr>
          <w:p w:rsidR="00F5290B" w:rsidRPr="00F5290B" w:rsidRDefault="00F5290B" w:rsidP="00F5290B">
            <w:pPr>
              <w:spacing w:after="0" w:line="240" w:lineRule="auto"/>
              <w:jc w:val="right"/>
              <w:rPr>
                <w:rFonts w:ascii="Calibri" w:eastAsia="Times New Roman" w:hAnsi="Calibri" w:cs="Calibri"/>
                <w:color w:val="000000"/>
              </w:rPr>
            </w:pPr>
            <w:r w:rsidRPr="00F5290B">
              <w:rPr>
                <w:rFonts w:ascii="Calibri" w:eastAsia="Times New Roman" w:hAnsi="Calibri" w:cs="Calibri"/>
                <w:color w:val="000000"/>
              </w:rPr>
              <w:t>0.7194</w:t>
            </w:r>
          </w:p>
        </w:tc>
      </w:tr>
    </w:tbl>
    <w:p w:rsidR="00F5290B" w:rsidRDefault="00F5290B" w:rsidP="00F5290B"/>
    <w:p w:rsidR="009D0439" w:rsidRDefault="009D0439" w:rsidP="00BF216D">
      <w:pPr>
        <w:numPr>
          <w:ilvl w:val="0"/>
          <w:numId w:val="40"/>
        </w:numPr>
      </w:pPr>
      <w:r>
        <w:t>(10 points). What is the Misclassification Rate?</w:t>
      </w:r>
    </w:p>
    <w:p w:rsidR="00F5290B" w:rsidRPr="000C661C" w:rsidRDefault="000C661C" w:rsidP="00F5290B">
      <w:pPr>
        <w:ind w:left="720"/>
        <w:rPr>
          <w:b/>
        </w:rPr>
      </w:pPr>
      <w:r w:rsidRPr="000C661C">
        <w:rPr>
          <w:b/>
        </w:rPr>
        <w:t>Misclassification Rate:  0.5880</w:t>
      </w:r>
      <w:r w:rsidR="003F1A95">
        <w:rPr>
          <w:b/>
        </w:rPr>
        <w:t>6</w:t>
      </w:r>
      <w:r w:rsidRPr="000C661C">
        <w:rPr>
          <w:b/>
        </w:rPr>
        <w:t>.</w:t>
      </w:r>
    </w:p>
    <w:p w:rsidR="009D0439" w:rsidRDefault="009D0439" w:rsidP="00BF216D">
      <w:pPr>
        <w:numPr>
          <w:ilvl w:val="0"/>
          <w:numId w:val="40"/>
        </w:numPr>
      </w:pPr>
      <w:r>
        <w:t>(10 points). What is the Root Average Squared Error?</w:t>
      </w:r>
    </w:p>
    <w:p w:rsidR="000C661C" w:rsidRDefault="000C661C" w:rsidP="000C66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0C661C">
        <w:rPr>
          <w:b/>
        </w:rPr>
        <w:t>Root Average Squared Error</w:t>
      </w:r>
      <w:r w:rsidRPr="000C661C">
        <w:rPr>
          <w:rFonts w:ascii="Courier New" w:eastAsia="Times New Roman" w:hAnsi="Courier New" w:cs="Courier New"/>
          <w:b/>
          <w:sz w:val="20"/>
          <w:szCs w:val="20"/>
        </w:rPr>
        <w:t xml:space="preserve">: </w:t>
      </w:r>
      <w:r w:rsidRPr="000C661C">
        <w:rPr>
          <w:b/>
        </w:rPr>
        <w:t>0.5581</w:t>
      </w:r>
      <w:r w:rsidR="003F1A95">
        <w:rPr>
          <w:b/>
        </w:rPr>
        <w:t xml:space="preserve">952. </w:t>
      </w:r>
    </w:p>
    <w:p w:rsidR="000C661C" w:rsidRDefault="000C661C" w:rsidP="000C66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0C661C" w:rsidRPr="000C661C" w:rsidRDefault="000C661C" w:rsidP="000C66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0C661C" w:rsidRDefault="000C661C" w:rsidP="000C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D0439" w:rsidRDefault="009D0439" w:rsidP="00BF216D">
      <w:pPr>
        <w:numPr>
          <w:ilvl w:val="0"/>
          <w:numId w:val="40"/>
        </w:numPr>
      </w:pPr>
      <w:r>
        <w:lastRenderedPageBreak/>
        <w:t>(10 points). Redraw the above picture (i.e., the field y on the vertical axis and the field x on the horizontal axis), however, use the predicted ring label for coloring.  The coloring scheme is 0 = orange, 1 = green, 2 = blue, 3 = black and 4 = red.</w:t>
      </w:r>
    </w:p>
    <w:p w:rsidR="000C661C" w:rsidRDefault="009B330D" w:rsidP="000C661C">
      <w:pPr>
        <w:ind w:left="720"/>
        <w:jc w:val="center"/>
      </w:pPr>
      <w:r>
        <w:rPr>
          <w:noProof/>
        </w:rPr>
        <w:drawing>
          <wp:inline distT="0" distB="0" distL="0" distR="0">
            <wp:extent cx="3991554" cy="2522182"/>
            <wp:effectExtent l="0" t="0" r="0" b="0"/>
            <wp:docPr id="26" name="Picture 26" descr="C:\Users\prady\AppData\Local\Microsoft\Windows\INetCache\Content.MSO\8F7A50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rady\AppData\Local\Microsoft\Windows\INetCache\Content.MSO\8F7A50D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9297" cy="2533394"/>
                    </a:xfrm>
                    <a:prstGeom prst="rect">
                      <a:avLst/>
                    </a:prstGeom>
                    <a:noFill/>
                    <a:ln>
                      <a:noFill/>
                    </a:ln>
                  </pic:spPr>
                </pic:pic>
              </a:graphicData>
            </a:graphic>
          </wp:inline>
        </w:drawing>
      </w:r>
    </w:p>
    <w:p w:rsidR="000C661C" w:rsidRDefault="000C661C" w:rsidP="000C661C"/>
    <w:p w:rsidR="009D0439" w:rsidRDefault="0020320E" w:rsidP="009D0439">
      <w:r>
        <w:t>Apply the Bagging technique, b</w:t>
      </w:r>
      <w:r w:rsidR="009D0439">
        <w:t>uild and assess the multinomial logistic model using all 20,010 observations</w:t>
      </w:r>
      <w:r>
        <w:t xml:space="preserve">.  The </w:t>
      </w:r>
      <w:r w:rsidR="009D0439">
        <w:t xml:space="preserve">initial random seed </w:t>
      </w:r>
      <w:r>
        <w:t xml:space="preserve">is </w:t>
      </w:r>
      <w:r w:rsidR="009D0439">
        <w:t>20190430.  Try number of bootstraps equals to 10, 20, 30, 40, 50, 60, 70, 80, 90 and 100.</w:t>
      </w:r>
    </w:p>
    <w:p w:rsidR="002C4DB3" w:rsidRDefault="002C4DB3" w:rsidP="009D0439">
      <w:r w:rsidRPr="004179D3">
        <w:rPr>
          <w:b/>
        </w:rPr>
        <w:t xml:space="preserve">Note: you are not allowed to use </w:t>
      </w:r>
      <w:r>
        <w:rPr>
          <w:b/>
        </w:rPr>
        <w:t xml:space="preserve">any functions (e.g., </w:t>
      </w:r>
      <w:proofErr w:type="spellStart"/>
      <w:r>
        <w:rPr>
          <w:b/>
        </w:rPr>
        <w:t>BaggingClassifier</w:t>
      </w:r>
      <w:proofErr w:type="spellEnd"/>
      <w:r>
        <w:rPr>
          <w:b/>
        </w:rPr>
        <w:t xml:space="preserve">) in the </w:t>
      </w:r>
      <w:proofErr w:type="spellStart"/>
      <w:proofErr w:type="gramStart"/>
      <w:r>
        <w:rPr>
          <w:b/>
        </w:rPr>
        <w:t>sklearn.ensemble</w:t>
      </w:r>
      <w:proofErr w:type="spellEnd"/>
      <w:proofErr w:type="gramEnd"/>
      <w:r>
        <w:rPr>
          <w:b/>
        </w:rPr>
        <w:t xml:space="preserve"> module </w:t>
      </w:r>
      <w:r w:rsidRPr="004179D3">
        <w:rPr>
          <w:b/>
        </w:rPr>
        <w:t xml:space="preserve">to perform </w:t>
      </w:r>
      <w:r w:rsidR="00C13A3F">
        <w:rPr>
          <w:b/>
        </w:rPr>
        <w:t>B</w:t>
      </w:r>
      <w:r>
        <w:rPr>
          <w:b/>
        </w:rPr>
        <w:t>agging</w:t>
      </w:r>
      <w:r w:rsidRPr="004179D3">
        <w:rPr>
          <w:b/>
        </w:rPr>
        <w:t xml:space="preserve">.  Instead, you must </w:t>
      </w:r>
      <w:r w:rsidR="00C13A3F">
        <w:rPr>
          <w:b/>
        </w:rPr>
        <w:t>write your Python codes to implement the Bagging algorithm</w:t>
      </w:r>
      <w:r>
        <w:t>.</w:t>
      </w:r>
    </w:p>
    <w:p w:rsidR="009D0439" w:rsidRDefault="009D0439" w:rsidP="00BF216D">
      <w:pPr>
        <w:numPr>
          <w:ilvl w:val="0"/>
          <w:numId w:val="40"/>
        </w:numPr>
      </w:pPr>
      <w:r>
        <w:t>(40 points). List the Misclassification Rate and the Root Average Squared Error of the bootstrap results.  The columns are the two metrics.  The rows are the number of bootstraps. Also</w:t>
      </w:r>
      <w:r w:rsidR="00DE158F">
        <w:t>,</w:t>
      </w:r>
      <w:r>
        <w:t xml:space="preserve"> include the no-bootstrap (i.e., zero number of bootstrap) metrics.</w:t>
      </w:r>
    </w:p>
    <w:tbl>
      <w:tblPr>
        <w:tblStyle w:val="TableGrid"/>
        <w:tblW w:w="0" w:type="auto"/>
        <w:tblInd w:w="720" w:type="dxa"/>
        <w:tblLook w:val="04A0" w:firstRow="1" w:lastRow="0" w:firstColumn="1" w:lastColumn="0" w:noHBand="0" w:noVBand="1"/>
      </w:tblPr>
      <w:tblGrid>
        <w:gridCol w:w="2855"/>
        <w:gridCol w:w="2926"/>
        <w:gridCol w:w="2849"/>
      </w:tblGrid>
      <w:tr w:rsidR="006D593B" w:rsidTr="006D593B">
        <w:tc>
          <w:tcPr>
            <w:tcW w:w="3116" w:type="dxa"/>
          </w:tcPr>
          <w:p w:rsidR="006D593B" w:rsidRPr="006D593B" w:rsidRDefault="006D593B" w:rsidP="006D593B">
            <w:pPr>
              <w:jc w:val="center"/>
              <w:rPr>
                <w:b/>
              </w:rPr>
            </w:pPr>
            <w:r w:rsidRPr="006D593B">
              <w:rPr>
                <w:b/>
              </w:rPr>
              <w:t>Number of Bootstraps</w:t>
            </w:r>
          </w:p>
        </w:tc>
        <w:tc>
          <w:tcPr>
            <w:tcW w:w="3117" w:type="dxa"/>
          </w:tcPr>
          <w:p w:rsidR="006D593B" w:rsidRPr="006D593B" w:rsidRDefault="006D593B" w:rsidP="006D593B">
            <w:pPr>
              <w:jc w:val="center"/>
              <w:rPr>
                <w:b/>
              </w:rPr>
            </w:pPr>
            <w:r w:rsidRPr="006D593B">
              <w:rPr>
                <w:b/>
              </w:rPr>
              <w:t>Misclassification Rate</w:t>
            </w:r>
          </w:p>
        </w:tc>
        <w:tc>
          <w:tcPr>
            <w:tcW w:w="3117" w:type="dxa"/>
          </w:tcPr>
          <w:p w:rsidR="006D593B" w:rsidRPr="006D593B" w:rsidRDefault="006D593B" w:rsidP="006D593B">
            <w:pPr>
              <w:jc w:val="center"/>
              <w:rPr>
                <w:b/>
              </w:rPr>
            </w:pPr>
            <w:r w:rsidRPr="006D593B">
              <w:rPr>
                <w:b/>
              </w:rPr>
              <w:t>Root Average Squared Error</w:t>
            </w:r>
          </w:p>
        </w:tc>
      </w:tr>
      <w:tr w:rsidR="008F5954" w:rsidTr="006D593B">
        <w:tc>
          <w:tcPr>
            <w:tcW w:w="3116" w:type="dxa"/>
          </w:tcPr>
          <w:p w:rsidR="006D593B" w:rsidRDefault="006D593B" w:rsidP="006D593B">
            <w:pPr>
              <w:jc w:val="center"/>
            </w:pPr>
            <w:r>
              <w:t>0(No Bagging)</w:t>
            </w:r>
          </w:p>
        </w:tc>
        <w:tc>
          <w:tcPr>
            <w:tcW w:w="3117" w:type="dxa"/>
          </w:tcPr>
          <w:p w:rsidR="006D593B" w:rsidRDefault="006D593B" w:rsidP="006D593B">
            <w:pPr>
              <w:jc w:val="center"/>
            </w:pPr>
            <w:r>
              <w:t>0.588006</w:t>
            </w:r>
          </w:p>
          <w:p w:rsidR="006D593B" w:rsidRDefault="006D593B" w:rsidP="006D593B">
            <w:pPr>
              <w:jc w:val="center"/>
            </w:pPr>
          </w:p>
        </w:tc>
        <w:tc>
          <w:tcPr>
            <w:tcW w:w="3117" w:type="dxa"/>
          </w:tcPr>
          <w:p w:rsidR="006D593B" w:rsidRDefault="006D593B" w:rsidP="006D593B">
            <w:pPr>
              <w:jc w:val="center"/>
            </w:pPr>
            <w:r>
              <w:t>0.5581952</w:t>
            </w:r>
          </w:p>
          <w:p w:rsidR="006D593B" w:rsidRDefault="006D593B" w:rsidP="006D593B">
            <w:pPr>
              <w:jc w:val="center"/>
            </w:pPr>
          </w:p>
        </w:tc>
      </w:tr>
      <w:tr w:rsidR="008F5954" w:rsidTr="006D593B">
        <w:trPr>
          <w:trHeight w:val="314"/>
        </w:trPr>
        <w:tc>
          <w:tcPr>
            <w:tcW w:w="3116" w:type="dxa"/>
          </w:tcPr>
          <w:p w:rsidR="006D593B" w:rsidRDefault="006D593B" w:rsidP="006D593B">
            <w:pPr>
              <w:jc w:val="center"/>
            </w:pPr>
            <w:r>
              <w:t>10</w:t>
            </w:r>
          </w:p>
        </w:tc>
        <w:tc>
          <w:tcPr>
            <w:tcW w:w="3117" w:type="dxa"/>
          </w:tcPr>
          <w:p w:rsidR="006D593B" w:rsidRDefault="006D593B" w:rsidP="006D593B">
            <w:pPr>
              <w:jc w:val="center"/>
            </w:pPr>
            <w:r>
              <w:t>0.588061</w:t>
            </w:r>
          </w:p>
        </w:tc>
        <w:tc>
          <w:tcPr>
            <w:tcW w:w="3117" w:type="dxa"/>
          </w:tcPr>
          <w:p w:rsidR="006D593B" w:rsidRDefault="006D593B" w:rsidP="006D593B">
            <w:pPr>
              <w:jc w:val="center"/>
            </w:pPr>
            <w:r>
              <w:t>0.5582412</w:t>
            </w:r>
          </w:p>
          <w:p w:rsidR="006D593B" w:rsidRDefault="006D593B" w:rsidP="006D593B">
            <w:pPr>
              <w:jc w:val="center"/>
            </w:pPr>
          </w:p>
        </w:tc>
      </w:tr>
      <w:tr w:rsidR="008F5954" w:rsidTr="006D593B">
        <w:tc>
          <w:tcPr>
            <w:tcW w:w="3116" w:type="dxa"/>
          </w:tcPr>
          <w:p w:rsidR="006D593B" w:rsidRDefault="006D593B" w:rsidP="006D593B">
            <w:pPr>
              <w:jc w:val="center"/>
            </w:pPr>
            <w:r>
              <w:t>20</w:t>
            </w:r>
          </w:p>
        </w:tc>
        <w:tc>
          <w:tcPr>
            <w:tcW w:w="3117" w:type="dxa"/>
          </w:tcPr>
          <w:p w:rsidR="006D593B" w:rsidRDefault="006D593B" w:rsidP="006D593B">
            <w:pPr>
              <w:jc w:val="center"/>
            </w:pPr>
            <w:r>
              <w:t>0.5878886</w:t>
            </w:r>
          </w:p>
          <w:p w:rsidR="006D593B" w:rsidRDefault="006D593B" w:rsidP="006D593B">
            <w:pPr>
              <w:jc w:val="center"/>
            </w:pPr>
          </w:p>
        </w:tc>
        <w:tc>
          <w:tcPr>
            <w:tcW w:w="3117" w:type="dxa"/>
          </w:tcPr>
          <w:p w:rsidR="006D593B" w:rsidRDefault="006D593B" w:rsidP="006D593B">
            <w:pPr>
              <w:jc w:val="center"/>
            </w:pPr>
            <w:r>
              <w:t>0.5582039</w:t>
            </w:r>
          </w:p>
          <w:p w:rsidR="006D593B" w:rsidRDefault="006D593B" w:rsidP="006D593B">
            <w:pPr>
              <w:jc w:val="center"/>
            </w:pPr>
          </w:p>
        </w:tc>
      </w:tr>
      <w:tr w:rsidR="008F5954" w:rsidTr="006D593B">
        <w:trPr>
          <w:trHeight w:val="305"/>
        </w:trPr>
        <w:tc>
          <w:tcPr>
            <w:tcW w:w="3116" w:type="dxa"/>
          </w:tcPr>
          <w:p w:rsidR="006D593B" w:rsidRDefault="006D593B" w:rsidP="006D593B">
            <w:pPr>
              <w:jc w:val="center"/>
            </w:pPr>
            <w:r>
              <w:t>30</w:t>
            </w:r>
          </w:p>
        </w:tc>
        <w:tc>
          <w:tcPr>
            <w:tcW w:w="3117" w:type="dxa"/>
          </w:tcPr>
          <w:p w:rsidR="006D593B" w:rsidRDefault="006D593B" w:rsidP="006D593B">
            <w:pPr>
              <w:jc w:val="center"/>
            </w:pPr>
            <w:r>
              <w:t>0.5877894</w:t>
            </w:r>
          </w:p>
          <w:p w:rsidR="006D593B" w:rsidRDefault="006D593B" w:rsidP="006D593B">
            <w:pPr>
              <w:jc w:val="center"/>
            </w:pPr>
          </w:p>
        </w:tc>
        <w:tc>
          <w:tcPr>
            <w:tcW w:w="3117" w:type="dxa"/>
          </w:tcPr>
          <w:p w:rsidR="006D593B" w:rsidRDefault="006D593B" w:rsidP="006D593B">
            <w:pPr>
              <w:jc w:val="center"/>
            </w:pPr>
            <w:r>
              <w:t>0.5581898</w:t>
            </w:r>
          </w:p>
          <w:p w:rsidR="006D593B" w:rsidRDefault="006D593B" w:rsidP="006D593B">
            <w:pPr>
              <w:jc w:val="center"/>
            </w:pPr>
          </w:p>
        </w:tc>
      </w:tr>
      <w:tr w:rsidR="008F5954" w:rsidTr="006D593B">
        <w:tc>
          <w:tcPr>
            <w:tcW w:w="3116" w:type="dxa"/>
          </w:tcPr>
          <w:p w:rsidR="006D593B" w:rsidRDefault="006D593B" w:rsidP="006D593B">
            <w:pPr>
              <w:jc w:val="center"/>
            </w:pPr>
            <w:r>
              <w:t>40</w:t>
            </w:r>
          </w:p>
        </w:tc>
        <w:tc>
          <w:tcPr>
            <w:tcW w:w="3117" w:type="dxa"/>
          </w:tcPr>
          <w:p w:rsidR="004F3528" w:rsidRDefault="004F3528" w:rsidP="004F3528">
            <w:pPr>
              <w:jc w:val="center"/>
            </w:pPr>
            <w:r>
              <w:t>0.5877849</w:t>
            </w:r>
          </w:p>
          <w:p w:rsidR="006D593B" w:rsidRDefault="006D593B" w:rsidP="006D593B">
            <w:pPr>
              <w:jc w:val="center"/>
            </w:pPr>
          </w:p>
        </w:tc>
        <w:tc>
          <w:tcPr>
            <w:tcW w:w="3117" w:type="dxa"/>
          </w:tcPr>
          <w:p w:rsidR="004F3528" w:rsidRDefault="004F3528" w:rsidP="004F3528">
            <w:pPr>
              <w:jc w:val="center"/>
            </w:pPr>
            <w:r>
              <w:t>0.5581915</w:t>
            </w:r>
          </w:p>
          <w:p w:rsidR="006D593B" w:rsidRDefault="006D593B" w:rsidP="006D593B">
            <w:pPr>
              <w:jc w:val="center"/>
            </w:pPr>
          </w:p>
        </w:tc>
      </w:tr>
      <w:tr w:rsidR="008F5954" w:rsidTr="006D593B">
        <w:tc>
          <w:tcPr>
            <w:tcW w:w="3116" w:type="dxa"/>
          </w:tcPr>
          <w:p w:rsidR="006D593B" w:rsidRDefault="006D593B" w:rsidP="006D593B">
            <w:pPr>
              <w:jc w:val="center"/>
            </w:pPr>
            <w:r>
              <w:t>50</w:t>
            </w:r>
          </w:p>
        </w:tc>
        <w:tc>
          <w:tcPr>
            <w:tcW w:w="3117" w:type="dxa"/>
          </w:tcPr>
          <w:p w:rsidR="004F3528" w:rsidRDefault="004F3528" w:rsidP="004F3528">
            <w:pPr>
              <w:jc w:val="center"/>
            </w:pPr>
            <w:r>
              <w:t>0.5878191</w:t>
            </w:r>
          </w:p>
          <w:p w:rsidR="006D593B" w:rsidRDefault="006D593B" w:rsidP="006D593B">
            <w:pPr>
              <w:jc w:val="center"/>
            </w:pPr>
          </w:p>
        </w:tc>
        <w:tc>
          <w:tcPr>
            <w:tcW w:w="3117" w:type="dxa"/>
          </w:tcPr>
          <w:p w:rsidR="004F3528" w:rsidRDefault="004F3528" w:rsidP="004F3528">
            <w:pPr>
              <w:jc w:val="center"/>
            </w:pPr>
            <w:r>
              <w:t>0.5581952</w:t>
            </w:r>
          </w:p>
          <w:p w:rsidR="006D593B" w:rsidRDefault="006D593B" w:rsidP="006D593B">
            <w:pPr>
              <w:jc w:val="center"/>
            </w:pPr>
          </w:p>
        </w:tc>
      </w:tr>
      <w:tr w:rsidR="008F5954" w:rsidTr="006D593B">
        <w:tc>
          <w:tcPr>
            <w:tcW w:w="3116" w:type="dxa"/>
          </w:tcPr>
          <w:p w:rsidR="006D593B" w:rsidRDefault="006D593B" w:rsidP="006D593B">
            <w:pPr>
              <w:jc w:val="center"/>
            </w:pPr>
            <w:r>
              <w:t>60</w:t>
            </w:r>
          </w:p>
        </w:tc>
        <w:tc>
          <w:tcPr>
            <w:tcW w:w="3117" w:type="dxa"/>
          </w:tcPr>
          <w:p w:rsidR="004F3528" w:rsidRDefault="004F3528" w:rsidP="004F3528">
            <w:pPr>
              <w:jc w:val="center"/>
            </w:pPr>
            <w:r>
              <w:t>0.5878236</w:t>
            </w:r>
          </w:p>
          <w:p w:rsidR="006D593B" w:rsidRDefault="006D593B" w:rsidP="006D593B">
            <w:pPr>
              <w:jc w:val="center"/>
            </w:pPr>
          </w:p>
        </w:tc>
        <w:tc>
          <w:tcPr>
            <w:tcW w:w="3117" w:type="dxa"/>
          </w:tcPr>
          <w:p w:rsidR="004F3528" w:rsidRDefault="004F3528" w:rsidP="004F3528">
            <w:pPr>
              <w:jc w:val="center"/>
            </w:pPr>
            <w:r>
              <w:t>0.5581997</w:t>
            </w:r>
          </w:p>
          <w:p w:rsidR="006D593B" w:rsidRDefault="006D593B" w:rsidP="006D593B">
            <w:pPr>
              <w:jc w:val="center"/>
            </w:pPr>
          </w:p>
        </w:tc>
      </w:tr>
      <w:tr w:rsidR="006D593B" w:rsidTr="006D593B">
        <w:tc>
          <w:tcPr>
            <w:tcW w:w="3116" w:type="dxa"/>
          </w:tcPr>
          <w:p w:rsidR="006D593B" w:rsidRDefault="006D593B" w:rsidP="006D593B">
            <w:pPr>
              <w:jc w:val="center"/>
            </w:pPr>
            <w:r>
              <w:lastRenderedPageBreak/>
              <w:t>70</w:t>
            </w:r>
          </w:p>
        </w:tc>
        <w:tc>
          <w:tcPr>
            <w:tcW w:w="3117" w:type="dxa"/>
          </w:tcPr>
          <w:p w:rsidR="006D593B" w:rsidRDefault="004F3528" w:rsidP="004F3528">
            <w:pPr>
              <w:jc w:val="center"/>
            </w:pPr>
            <w:r>
              <w:t>0.5878261</w:t>
            </w:r>
          </w:p>
        </w:tc>
        <w:tc>
          <w:tcPr>
            <w:tcW w:w="3117" w:type="dxa"/>
          </w:tcPr>
          <w:p w:rsidR="004F3528" w:rsidRDefault="004F3528" w:rsidP="004F3528">
            <w:pPr>
              <w:jc w:val="center"/>
            </w:pPr>
            <w:r>
              <w:t>0.5582007</w:t>
            </w:r>
          </w:p>
          <w:p w:rsidR="006D593B" w:rsidRDefault="006D593B" w:rsidP="006D593B">
            <w:pPr>
              <w:jc w:val="center"/>
            </w:pPr>
          </w:p>
        </w:tc>
      </w:tr>
      <w:tr w:rsidR="006D593B" w:rsidTr="006D593B">
        <w:tc>
          <w:tcPr>
            <w:tcW w:w="3116" w:type="dxa"/>
          </w:tcPr>
          <w:p w:rsidR="006D593B" w:rsidRDefault="006D593B" w:rsidP="006D593B">
            <w:pPr>
              <w:jc w:val="center"/>
            </w:pPr>
            <w:r>
              <w:t>80</w:t>
            </w:r>
          </w:p>
        </w:tc>
        <w:tc>
          <w:tcPr>
            <w:tcW w:w="3117" w:type="dxa"/>
          </w:tcPr>
          <w:p w:rsidR="003966A7" w:rsidRDefault="003966A7" w:rsidP="003966A7">
            <w:pPr>
              <w:jc w:val="center"/>
            </w:pPr>
            <w:r>
              <w:t>0.587848</w:t>
            </w:r>
            <w:r w:rsidR="003733B7">
              <w:t>0</w:t>
            </w:r>
          </w:p>
          <w:p w:rsidR="006D593B" w:rsidRDefault="006D593B" w:rsidP="006D593B">
            <w:pPr>
              <w:jc w:val="center"/>
            </w:pPr>
          </w:p>
        </w:tc>
        <w:tc>
          <w:tcPr>
            <w:tcW w:w="3117" w:type="dxa"/>
          </w:tcPr>
          <w:p w:rsidR="003966A7" w:rsidRDefault="003966A7" w:rsidP="003966A7">
            <w:pPr>
              <w:jc w:val="center"/>
            </w:pPr>
            <w:r>
              <w:t>0.5582044</w:t>
            </w:r>
          </w:p>
          <w:p w:rsidR="006D593B" w:rsidRDefault="006D593B" w:rsidP="006D593B">
            <w:pPr>
              <w:jc w:val="center"/>
            </w:pPr>
          </w:p>
        </w:tc>
      </w:tr>
      <w:tr w:rsidR="006D593B" w:rsidTr="006D593B">
        <w:tc>
          <w:tcPr>
            <w:tcW w:w="3116" w:type="dxa"/>
          </w:tcPr>
          <w:p w:rsidR="006D593B" w:rsidRDefault="006D593B" w:rsidP="006D593B">
            <w:pPr>
              <w:jc w:val="center"/>
            </w:pPr>
            <w:r>
              <w:t>90</w:t>
            </w:r>
          </w:p>
        </w:tc>
        <w:tc>
          <w:tcPr>
            <w:tcW w:w="3117" w:type="dxa"/>
          </w:tcPr>
          <w:p w:rsidR="003966A7" w:rsidRDefault="003966A7" w:rsidP="003966A7">
            <w:pPr>
              <w:jc w:val="center"/>
            </w:pPr>
            <w:r>
              <w:t>0.5878278</w:t>
            </w:r>
          </w:p>
          <w:p w:rsidR="006D593B" w:rsidRDefault="006D593B" w:rsidP="006D593B">
            <w:pPr>
              <w:jc w:val="center"/>
            </w:pPr>
          </w:p>
        </w:tc>
        <w:tc>
          <w:tcPr>
            <w:tcW w:w="3117" w:type="dxa"/>
          </w:tcPr>
          <w:p w:rsidR="003966A7" w:rsidRDefault="003966A7" w:rsidP="003966A7">
            <w:pPr>
              <w:jc w:val="center"/>
            </w:pPr>
            <w:r>
              <w:t>0.5582037</w:t>
            </w:r>
          </w:p>
          <w:p w:rsidR="006D593B" w:rsidRDefault="006D593B" w:rsidP="006D593B">
            <w:pPr>
              <w:jc w:val="center"/>
            </w:pPr>
          </w:p>
        </w:tc>
      </w:tr>
      <w:tr w:rsidR="006D593B" w:rsidTr="006D593B">
        <w:tc>
          <w:tcPr>
            <w:tcW w:w="3116" w:type="dxa"/>
          </w:tcPr>
          <w:p w:rsidR="006D593B" w:rsidRDefault="006D593B" w:rsidP="006D593B">
            <w:pPr>
              <w:jc w:val="center"/>
            </w:pPr>
            <w:r>
              <w:t>100</w:t>
            </w:r>
          </w:p>
        </w:tc>
        <w:tc>
          <w:tcPr>
            <w:tcW w:w="3117" w:type="dxa"/>
          </w:tcPr>
          <w:p w:rsidR="008F5954" w:rsidRDefault="008F5954" w:rsidP="008F5954">
            <w:pPr>
              <w:jc w:val="center"/>
            </w:pPr>
            <w:r>
              <w:t>0.5878131</w:t>
            </w:r>
          </w:p>
          <w:p w:rsidR="006D593B" w:rsidRDefault="006D593B" w:rsidP="006D593B">
            <w:pPr>
              <w:jc w:val="center"/>
            </w:pPr>
          </w:p>
        </w:tc>
        <w:tc>
          <w:tcPr>
            <w:tcW w:w="3117" w:type="dxa"/>
          </w:tcPr>
          <w:p w:rsidR="008F5954" w:rsidRDefault="008F5954" w:rsidP="008F5954">
            <w:pPr>
              <w:jc w:val="center"/>
            </w:pPr>
            <w:r>
              <w:t>0.5582024</w:t>
            </w:r>
          </w:p>
          <w:p w:rsidR="006D593B" w:rsidRDefault="006D593B" w:rsidP="006D593B">
            <w:pPr>
              <w:jc w:val="center"/>
            </w:pPr>
          </w:p>
        </w:tc>
      </w:tr>
    </w:tbl>
    <w:p w:rsidR="006D593B" w:rsidRDefault="006D593B" w:rsidP="006D593B">
      <w:pPr>
        <w:ind w:left="720"/>
      </w:pPr>
    </w:p>
    <w:p w:rsidR="004C440A" w:rsidRDefault="004C440A" w:rsidP="000C661C">
      <w:pPr>
        <w:ind w:left="720"/>
      </w:pPr>
    </w:p>
    <w:p w:rsidR="009D0439" w:rsidRDefault="009D0439" w:rsidP="00BF216D">
      <w:pPr>
        <w:numPr>
          <w:ilvl w:val="0"/>
          <w:numId w:val="40"/>
        </w:numPr>
      </w:pPr>
      <w:r>
        <w:t>(10 points). Redraw the above picture (i.e., the field y on the vertical axis and the field x on the horizontal axis), however, use the predicted ring label for coloring.  The coloring scheme is 0 = orange, 1 = green, 2 = blue, 3 = black and 4 = red.</w:t>
      </w:r>
      <w:r w:rsidR="00E92E35">
        <w:t xml:space="preserve">  There should be ten pictures, one for each set of bootstraps.</w:t>
      </w:r>
    </w:p>
    <w:p w:rsidR="00CC7B67" w:rsidRDefault="00CC7B67" w:rsidP="00CC7B67">
      <w:pPr>
        <w:ind w:left="720"/>
      </w:pPr>
      <w:r>
        <w:t>For 10 bags:</w:t>
      </w:r>
    </w:p>
    <w:p w:rsidR="004C440A" w:rsidRDefault="009B330D" w:rsidP="004C440A">
      <w:pPr>
        <w:pStyle w:val="ListParagraph"/>
        <w:jc w:val="center"/>
      </w:pPr>
      <w:r>
        <w:rPr>
          <w:noProof/>
        </w:rPr>
        <w:drawing>
          <wp:inline distT="0" distB="0" distL="0" distR="0">
            <wp:extent cx="4611756" cy="2914076"/>
            <wp:effectExtent l="0" t="0" r="0" b="0"/>
            <wp:docPr id="44" name="Picture 44" descr="C:\Users\prady\AppData\Local\Microsoft\Windows\INetCache\Content.MSO\EB5A37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prady\AppData\Local\Microsoft\Windows\INetCache\Content.MSO\EB5A371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8004" cy="2918024"/>
                    </a:xfrm>
                    <a:prstGeom prst="rect">
                      <a:avLst/>
                    </a:prstGeom>
                    <a:noFill/>
                    <a:ln>
                      <a:noFill/>
                    </a:ln>
                  </pic:spPr>
                </pic:pic>
              </a:graphicData>
            </a:graphic>
          </wp:inline>
        </w:drawing>
      </w:r>
    </w:p>
    <w:p w:rsidR="009B330D" w:rsidRDefault="009B330D" w:rsidP="004C440A">
      <w:pPr>
        <w:pStyle w:val="ListParagraph"/>
        <w:jc w:val="center"/>
      </w:pPr>
    </w:p>
    <w:p w:rsidR="009B330D" w:rsidRDefault="009B330D" w:rsidP="004C440A">
      <w:pPr>
        <w:pStyle w:val="ListParagraph"/>
        <w:jc w:val="center"/>
      </w:pPr>
    </w:p>
    <w:p w:rsidR="009B330D" w:rsidRDefault="009B330D" w:rsidP="004C440A">
      <w:pPr>
        <w:pStyle w:val="ListParagraph"/>
        <w:jc w:val="center"/>
      </w:pPr>
    </w:p>
    <w:p w:rsidR="009B330D" w:rsidRDefault="009B330D" w:rsidP="004C440A">
      <w:pPr>
        <w:pStyle w:val="ListParagraph"/>
        <w:jc w:val="center"/>
      </w:pPr>
    </w:p>
    <w:p w:rsidR="009B330D" w:rsidRDefault="009B330D" w:rsidP="004C440A">
      <w:pPr>
        <w:pStyle w:val="ListParagraph"/>
        <w:jc w:val="center"/>
      </w:pPr>
    </w:p>
    <w:p w:rsidR="009B330D" w:rsidRDefault="009B330D" w:rsidP="004C440A">
      <w:pPr>
        <w:pStyle w:val="ListParagraph"/>
        <w:jc w:val="center"/>
      </w:pPr>
    </w:p>
    <w:p w:rsidR="009B330D" w:rsidRDefault="009B330D" w:rsidP="004C440A">
      <w:pPr>
        <w:pStyle w:val="ListParagraph"/>
        <w:jc w:val="center"/>
      </w:pPr>
    </w:p>
    <w:p w:rsidR="009B330D" w:rsidRDefault="009B330D" w:rsidP="004C440A">
      <w:pPr>
        <w:pStyle w:val="ListParagraph"/>
        <w:jc w:val="center"/>
      </w:pPr>
    </w:p>
    <w:p w:rsidR="009B330D" w:rsidRDefault="009B330D" w:rsidP="004C440A">
      <w:pPr>
        <w:pStyle w:val="ListParagraph"/>
        <w:jc w:val="center"/>
      </w:pPr>
    </w:p>
    <w:p w:rsidR="009B330D" w:rsidRDefault="009B330D" w:rsidP="004C440A">
      <w:pPr>
        <w:pStyle w:val="ListParagraph"/>
        <w:jc w:val="center"/>
      </w:pPr>
    </w:p>
    <w:p w:rsidR="009B330D" w:rsidRDefault="009B330D" w:rsidP="004C440A">
      <w:pPr>
        <w:pStyle w:val="ListParagraph"/>
        <w:jc w:val="center"/>
      </w:pPr>
    </w:p>
    <w:p w:rsidR="009B330D" w:rsidRDefault="009B330D" w:rsidP="004C440A">
      <w:pPr>
        <w:pStyle w:val="ListParagraph"/>
        <w:jc w:val="center"/>
      </w:pPr>
    </w:p>
    <w:p w:rsidR="00CC7B67" w:rsidRDefault="00CC7B67" w:rsidP="004C440A">
      <w:pPr>
        <w:pStyle w:val="ListParagraph"/>
        <w:jc w:val="center"/>
      </w:pPr>
    </w:p>
    <w:p w:rsidR="00CC7B67" w:rsidRDefault="00CC7B67" w:rsidP="009B330D">
      <w:pPr>
        <w:ind w:left="720"/>
        <w:rPr>
          <w:noProof/>
        </w:rPr>
      </w:pPr>
      <w:r>
        <w:t>For 20 bags:</w:t>
      </w:r>
    </w:p>
    <w:p w:rsidR="009B330D" w:rsidRDefault="009B330D" w:rsidP="009B330D">
      <w:pPr>
        <w:ind w:left="720"/>
        <w:jc w:val="center"/>
      </w:pPr>
      <w:r>
        <w:rPr>
          <w:noProof/>
        </w:rPr>
        <w:drawing>
          <wp:inline distT="0" distB="0" distL="0" distR="0">
            <wp:extent cx="4754880" cy="3004513"/>
            <wp:effectExtent l="0" t="0" r="7620" b="0"/>
            <wp:docPr id="43" name="Picture 43" descr="C:\Users\prady\AppData\Local\Microsoft\Windows\INetCache\Content.MSO\2E83F8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prady\AppData\Local\Microsoft\Windows\INetCache\Content.MSO\2E83F83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473" cy="3013102"/>
                    </a:xfrm>
                    <a:prstGeom prst="rect">
                      <a:avLst/>
                    </a:prstGeom>
                    <a:noFill/>
                    <a:ln>
                      <a:noFill/>
                    </a:ln>
                  </pic:spPr>
                </pic:pic>
              </a:graphicData>
            </a:graphic>
          </wp:inline>
        </w:drawing>
      </w:r>
    </w:p>
    <w:p w:rsidR="00CC7B67" w:rsidRDefault="00CC7B67" w:rsidP="00CC7B67">
      <w:pPr>
        <w:pStyle w:val="ListParagraph"/>
      </w:pPr>
      <w:r>
        <w:t>For 30 Bags:</w:t>
      </w:r>
    </w:p>
    <w:p w:rsidR="0082386E" w:rsidRDefault="009B330D" w:rsidP="0082386E">
      <w:pPr>
        <w:pStyle w:val="ListParagraph"/>
        <w:jc w:val="center"/>
      </w:pPr>
      <w:r>
        <w:rPr>
          <w:noProof/>
        </w:rPr>
        <w:drawing>
          <wp:inline distT="0" distB="0" distL="0" distR="0">
            <wp:extent cx="4810539" cy="3039682"/>
            <wp:effectExtent l="0" t="0" r="0" b="0"/>
            <wp:docPr id="42" name="Picture 42" descr="C:\Users\prady\AppData\Local\Microsoft\Windows\INetCache\Content.MSO\36D053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prady\AppData\Local\Microsoft\Windows\INetCache\Content.MSO\36D0538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4916" cy="3048767"/>
                    </a:xfrm>
                    <a:prstGeom prst="rect">
                      <a:avLst/>
                    </a:prstGeom>
                    <a:noFill/>
                    <a:ln>
                      <a:noFill/>
                    </a:ln>
                  </pic:spPr>
                </pic:pic>
              </a:graphicData>
            </a:graphic>
          </wp:inline>
        </w:drawing>
      </w:r>
    </w:p>
    <w:p w:rsidR="0082386E" w:rsidRDefault="0082386E" w:rsidP="0082386E">
      <w:pPr>
        <w:pStyle w:val="ListParagraph"/>
        <w:jc w:val="center"/>
      </w:pPr>
    </w:p>
    <w:p w:rsidR="0082386E" w:rsidRDefault="0082386E" w:rsidP="0082386E">
      <w:pPr>
        <w:pStyle w:val="ListParagraph"/>
        <w:jc w:val="center"/>
      </w:pPr>
    </w:p>
    <w:p w:rsidR="009B330D" w:rsidRDefault="009B330D" w:rsidP="0082386E">
      <w:pPr>
        <w:pStyle w:val="ListParagraph"/>
        <w:jc w:val="center"/>
      </w:pPr>
    </w:p>
    <w:p w:rsidR="009B330D" w:rsidRDefault="009B330D" w:rsidP="0082386E">
      <w:pPr>
        <w:pStyle w:val="ListParagraph"/>
        <w:jc w:val="center"/>
      </w:pPr>
    </w:p>
    <w:p w:rsidR="009B330D" w:rsidRDefault="009B330D" w:rsidP="0082386E">
      <w:pPr>
        <w:pStyle w:val="ListParagraph"/>
        <w:jc w:val="center"/>
      </w:pPr>
    </w:p>
    <w:p w:rsidR="009B330D" w:rsidRDefault="009B330D" w:rsidP="0082386E">
      <w:pPr>
        <w:pStyle w:val="ListParagraph"/>
        <w:jc w:val="center"/>
      </w:pPr>
    </w:p>
    <w:p w:rsidR="009B330D" w:rsidRDefault="009B330D" w:rsidP="0082386E">
      <w:pPr>
        <w:pStyle w:val="ListParagraph"/>
        <w:jc w:val="center"/>
      </w:pPr>
    </w:p>
    <w:p w:rsidR="0082386E" w:rsidRDefault="0082386E" w:rsidP="0082386E">
      <w:pPr>
        <w:pStyle w:val="ListParagraph"/>
        <w:jc w:val="center"/>
      </w:pPr>
    </w:p>
    <w:p w:rsidR="0082386E" w:rsidRDefault="0082386E" w:rsidP="0082386E">
      <w:pPr>
        <w:pStyle w:val="ListParagraph"/>
      </w:pPr>
      <w:r>
        <w:t>For 40 Bags:</w:t>
      </w:r>
    </w:p>
    <w:p w:rsidR="0082386E" w:rsidRDefault="009B330D" w:rsidP="0082386E">
      <w:pPr>
        <w:pStyle w:val="ListParagraph"/>
        <w:jc w:val="center"/>
      </w:pPr>
      <w:r>
        <w:rPr>
          <w:noProof/>
        </w:rPr>
        <w:drawing>
          <wp:inline distT="0" distB="0" distL="0" distR="0">
            <wp:extent cx="4683318" cy="2959294"/>
            <wp:effectExtent l="0" t="0" r="3175" b="0"/>
            <wp:docPr id="41" name="Picture 41" descr="C:\Users\prady\AppData\Local\Microsoft\Windows\INetCache\Content.MSO\7C8225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rady\AppData\Local\Microsoft\Windows\INetCache\Content.MSO\7C82258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6210" cy="2973759"/>
                    </a:xfrm>
                    <a:prstGeom prst="rect">
                      <a:avLst/>
                    </a:prstGeom>
                    <a:noFill/>
                    <a:ln>
                      <a:noFill/>
                    </a:ln>
                  </pic:spPr>
                </pic:pic>
              </a:graphicData>
            </a:graphic>
          </wp:inline>
        </w:drawing>
      </w:r>
    </w:p>
    <w:p w:rsidR="0082386E" w:rsidRDefault="0082386E" w:rsidP="0082386E">
      <w:pPr>
        <w:pStyle w:val="ListParagraph"/>
      </w:pPr>
      <w:r>
        <w:t>For 50 bags:</w:t>
      </w:r>
    </w:p>
    <w:p w:rsidR="0082386E" w:rsidRDefault="009B330D" w:rsidP="0082386E">
      <w:pPr>
        <w:pStyle w:val="ListParagraph"/>
        <w:jc w:val="center"/>
      </w:pPr>
      <w:r>
        <w:rPr>
          <w:noProof/>
        </w:rPr>
        <w:drawing>
          <wp:inline distT="0" distB="0" distL="0" distR="0">
            <wp:extent cx="4675367" cy="2954270"/>
            <wp:effectExtent l="0" t="0" r="0" b="0"/>
            <wp:docPr id="40" name="Picture 40" descr="C:\Users\prady\AppData\Local\Microsoft\Windows\INetCache\Content.MSO\5796B6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rady\AppData\Local\Microsoft\Windows\INetCache\Content.MSO\5796B6B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0367" cy="2963748"/>
                    </a:xfrm>
                    <a:prstGeom prst="rect">
                      <a:avLst/>
                    </a:prstGeom>
                    <a:noFill/>
                    <a:ln>
                      <a:noFill/>
                    </a:ln>
                  </pic:spPr>
                </pic:pic>
              </a:graphicData>
            </a:graphic>
          </wp:inline>
        </w:drawing>
      </w: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95288C" w:rsidRDefault="0095288C"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pPr>
      <w:r>
        <w:lastRenderedPageBreak/>
        <w:t>For 60 bags:</w:t>
      </w:r>
    </w:p>
    <w:p w:rsidR="0082386E" w:rsidRDefault="009B330D" w:rsidP="0082386E">
      <w:pPr>
        <w:pStyle w:val="ListParagraph"/>
        <w:jc w:val="center"/>
      </w:pPr>
      <w:r>
        <w:rPr>
          <w:noProof/>
        </w:rPr>
        <w:drawing>
          <wp:inline distT="0" distB="0" distL="0" distR="0">
            <wp:extent cx="4794636" cy="3029634"/>
            <wp:effectExtent l="0" t="0" r="6350" b="0"/>
            <wp:docPr id="39" name="Picture 39" descr="C:\Users\prady\AppData\Local\Microsoft\Windows\INetCache\Content.MSO\4F69DB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rady\AppData\Local\Microsoft\Windows\INetCache\Content.MSO\4F69DB9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704" cy="3039787"/>
                    </a:xfrm>
                    <a:prstGeom prst="rect">
                      <a:avLst/>
                    </a:prstGeom>
                    <a:noFill/>
                    <a:ln>
                      <a:noFill/>
                    </a:ln>
                  </pic:spPr>
                </pic:pic>
              </a:graphicData>
            </a:graphic>
          </wp:inline>
        </w:drawing>
      </w:r>
    </w:p>
    <w:p w:rsidR="0082386E" w:rsidRDefault="0082386E" w:rsidP="0082386E">
      <w:pPr>
        <w:pStyle w:val="ListParagraph"/>
      </w:pPr>
      <w:r>
        <w:t>For 70 bags:</w:t>
      </w:r>
    </w:p>
    <w:p w:rsidR="0082386E" w:rsidRDefault="009B330D" w:rsidP="0082386E">
      <w:pPr>
        <w:pStyle w:val="ListParagraph"/>
        <w:jc w:val="center"/>
      </w:pPr>
      <w:r>
        <w:rPr>
          <w:noProof/>
        </w:rPr>
        <w:drawing>
          <wp:inline distT="0" distB="0" distL="0" distR="0">
            <wp:extent cx="4842344" cy="3059779"/>
            <wp:effectExtent l="0" t="0" r="0" b="0"/>
            <wp:docPr id="38" name="Picture 38" descr="C:\Users\prady\AppData\Local\Microsoft\Windows\INetCache\Content.MSO\30AD14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rady\AppData\Local\Microsoft\Windows\INetCache\Content.MSO\30AD14A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3792" cy="3067013"/>
                    </a:xfrm>
                    <a:prstGeom prst="rect">
                      <a:avLst/>
                    </a:prstGeom>
                    <a:noFill/>
                    <a:ln>
                      <a:noFill/>
                    </a:ln>
                  </pic:spPr>
                </pic:pic>
              </a:graphicData>
            </a:graphic>
          </wp:inline>
        </w:drawing>
      </w: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95288C" w:rsidRDefault="0095288C"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pPr>
      <w:r>
        <w:lastRenderedPageBreak/>
        <w:t>For 80 bags:</w:t>
      </w:r>
    </w:p>
    <w:p w:rsidR="0082386E" w:rsidRDefault="009B330D" w:rsidP="0082386E">
      <w:pPr>
        <w:pStyle w:val="ListParagraph"/>
        <w:jc w:val="center"/>
      </w:pPr>
      <w:r>
        <w:rPr>
          <w:noProof/>
        </w:rPr>
        <w:drawing>
          <wp:inline distT="0" distB="0" distL="0" distR="0">
            <wp:extent cx="4373217" cy="2763348"/>
            <wp:effectExtent l="0" t="0" r="8890" b="0"/>
            <wp:docPr id="35" name="Picture 35" descr="C:\Users\prady\AppData\Local\Microsoft\Windows\INetCache\Content.MSO\6744F2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rady\AppData\Local\Microsoft\Windows\INetCache\Content.MSO\6744F20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969" cy="2778357"/>
                    </a:xfrm>
                    <a:prstGeom prst="rect">
                      <a:avLst/>
                    </a:prstGeom>
                    <a:noFill/>
                    <a:ln>
                      <a:noFill/>
                    </a:ln>
                  </pic:spPr>
                </pic:pic>
              </a:graphicData>
            </a:graphic>
          </wp:inline>
        </w:drawing>
      </w:r>
    </w:p>
    <w:p w:rsidR="0082386E" w:rsidRDefault="0082386E" w:rsidP="0082386E">
      <w:pPr>
        <w:pStyle w:val="ListParagraph"/>
      </w:pPr>
      <w:r>
        <w:t>For 90 bags:</w:t>
      </w:r>
    </w:p>
    <w:p w:rsidR="0082386E" w:rsidRDefault="009B330D" w:rsidP="0082386E">
      <w:pPr>
        <w:pStyle w:val="ListParagraph"/>
        <w:jc w:val="center"/>
      </w:pPr>
      <w:r>
        <w:rPr>
          <w:noProof/>
        </w:rPr>
        <w:drawing>
          <wp:inline distT="0" distB="0" distL="0" distR="0">
            <wp:extent cx="4524292" cy="2858809"/>
            <wp:effectExtent l="0" t="0" r="0" b="0"/>
            <wp:docPr id="36" name="Picture 36" descr="C:\Users\prady\AppData\Local\Microsoft\Windows\INetCache\Content.MSO\1205E1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rady\AppData\Local\Microsoft\Windows\INetCache\Content.MSO\1205E16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4997" cy="2871892"/>
                    </a:xfrm>
                    <a:prstGeom prst="rect">
                      <a:avLst/>
                    </a:prstGeom>
                    <a:noFill/>
                    <a:ln>
                      <a:noFill/>
                    </a:ln>
                  </pic:spPr>
                </pic:pic>
              </a:graphicData>
            </a:graphic>
          </wp:inline>
        </w:drawing>
      </w: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95288C" w:rsidRDefault="0095288C" w:rsidP="0082386E">
      <w:pPr>
        <w:pStyle w:val="ListParagraph"/>
        <w:jc w:val="center"/>
      </w:pPr>
    </w:p>
    <w:p w:rsidR="0082386E" w:rsidRDefault="0082386E" w:rsidP="0082386E">
      <w:pPr>
        <w:pStyle w:val="ListParagraph"/>
        <w:jc w:val="center"/>
      </w:pPr>
    </w:p>
    <w:p w:rsidR="0082386E" w:rsidRDefault="0082386E" w:rsidP="0082386E">
      <w:pPr>
        <w:pStyle w:val="ListParagraph"/>
        <w:jc w:val="center"/>
      </w:pPr>
    </w:p>
    <w:p w:rsidR="0082386E" w:rsidRDefault="0082386E" w:rsidP="0082386E">
      <w:pPr>
        <w:pStyle w:val="ListParagraph"/>
      </w:pPr>
      <w:r>
        <w:lastRenderedPageBreak/>
        <w:t>For 100 bags:</w:t>
      </w:r>
    </w:p>
    <w:p w:rsidR="0082386E" w:rsidRDefault="009B330D" w:rsidP="0082386E">
      <w:pPr>
        <w:pStyle w:val="ListParagraph"/>
        <w:jc w:val="center"/>
      </w:pPr>
      <w:r>
        <w:rPr>
          <w:noProof/>
        </w:rPr>
        <w:drawing>
          <wp:inline distT="0" distB="0" distL="0" distR="0">
            <wp:extent cx="4293704" cy="2713105"/>
            <wp:effectExtent l="0" t="0" r="0" b="0"/>
            <wp:docPr id="37" name="Picture 37" descr="C:\Users\prady\AppData\Local\Microsoft\Windows\INetCache\Content.MSO\EFF9AE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rady\AppData\Local\Microsoft\Windows\INetCache\Content.MSO\EFF9AE6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0165" cy="2723506"/>
                    </a:xfrm>
                    <a:prstGeom prst="rect">
                      <a:avLst/>
                    </a:prstGeom>
                    <a:noFill/>
                    <a:ln>
                      <a:noFill/>
                    </a:ln>
                  </pic:spPr>
                </pic:pic>
              </a:graphicData>
            </a:graphic>
          </wp:inline>
        </w:drawing>
      </w:r>
    </w:p>
    <w:p w:rsidR="000C661C" w:rsidRDefault="000C661C" w:rsidP="004C440A">
      <w:pPr>
        <w:ind w:left="720"/>
      </w:pPr>
    </w:p>
    <w:p w:rsidR="009D0439" w:rsidRDefault="009D0439" w:rsidP="00446C49">
      <w:pPr>
        <w:numPr>
          <w:ilvl w:val="0"/>
          <w:numId w:val="40"/>
        </w:numPr>
        <w:jc w:val="both"/>
      </w:pPr>
      <w:r>
        <w:t>(10 points). Compare the results between the b</w:t>
      </w:r>
      <w:r w:rsidR="002C4DB3">
        <w:t>agging</w:t>
      </w:r>
      <w:r>
        <w:t xml:space="preserve"> results and the non-b</w:t>
      </w:r>
      <w:r w:rsidR="002C4DB3">
        <w:t>agging</w:t>
      </w:r>
      <w:r>
        <w:t xml:space="preserve"> results.  Briefly comment on the comparison.     </w:t>
      </w:r>
    </w:p>
    <w:p w:rsidR="000865B2" w:rsidRDefault="00446C49" w:rsidP="000865B2">
      <w:pPr>
        <w:ind w:left="720"/>
        <w:jc w:val="both"/>
      </w:pPr>
      <w:r>
        <w:t xml:space="preserve">As we can </w:t>
      </w:r>
      <w:r w:rsidR="000865B2">
        <w:t>observe, bagging</w:t>
      </w:r>
      <w:r>
        <w:t xml:space="preserve"> produces more accurate results if compared to </w:t>
      </w:r>
      <w:r w:rsidR="000865B2">
        <w:t>non-</w:t>
      </w:r>
      <w:r>
        <w:t xml:space="preserve"> bagging results. </w:t>
      </w:r>
      <w:r w:rsidR="00FB7220">
        <w:t>Since, in</w:t>
      </w:r>
      <w:r w:rsidR="00D27BB4">
        <w:t xml:space="preserve"> </w:t>
      </w:r>
      <w:r>
        <w:t>bagging</w:t>
      </w:r>
      <w:r w:rsidR="00FB7220">
        <w:t xml:space="preserve"> refers to </w:t>
      </w:r>
      <w:r w:rsidR="00FB7220" w:rsidRPr="00FB7220">
        <w:t>Bootstrap Aggregation</w:t>
      </w:r>
      <w:r w:rsidR="00FB7220">
        <w:t xml:space="preserve"> i.e.</w:t>
      </w:r>
      <w:r>
        <w:t xml:space="preserve"> </w:t>
      </w:r>
      <w:r w:rsidR="00D27BB4">
        <w:t>random sampling with replacement is done form</w:t>
      </w:r>
      <w:r>
        <w:t xml:space="preserve"> the original data</w:t>
      </w:r>
      <w:r w:rsidR="00D27BB4">
        <w:t xml:space="preserve"> set. Then multiple classifier (Multinomial Regression) is </w:t>
      </w:r>
      <w:r w:rsidR="000865B2">
        <w:t>trained on</w:t>
      </w:r>
      <w:r w:rsidR="00D27BB4">
        <w:t xml:space="preserve"> each bag of samples of the same size</w:t>
      </w:r>
      <w:r w:rsidR="00FB7220">
        <w:t xml:space="preserve"> independently and</w:t>
      </w:r>
      <w:r w:rsidR="00D27BB4">
        <w:t xml:space="preserve"> </w:t>
      </w:r>
      <w:r w:rsidR="00FB7220">
        <w:t>output is aggregated at the end without preference to any model.</w:t>
      </w:r>
    </w:p>
    <w:p w:rsidR="000865B2" w:rsidRPr="007C665A" w:rsidRDefault="000865B2" w:rsidP="000865B2">
      <w:pPr>
        <w:ind w:left="720"/>
        <w:jc w:val="both"/>
      </w:pPr>
      <w:r>
        <w:t xml:space="preserve">We can see that </w:t>
      </w:r>
      <w:r w:rsidR="001D5FFE">
        <w:t>on increasing the number of bags</w:t>
      </w:r>
      <w:r>
        <w:t xml:space="preserve"> the misclassification rate is decreasing </w:t>
      </w:r>
      <w:r w:rsidR="001D5FFE">
        <w:t xml:space="preserve">very </w:t>
      </w:r>
      <w:r w:rsidR="00FB7220">
        <w:t>slowly</w:t>
      </w:r>
      <w:r>
        <w:t xml:space="preserve"> and </w:t>
      </w:r>
      <w:r w:rsidR="0095288C">
        <w:t>same we</w:t>
      </w:r>
      <w:r w:rsidR="001D5FFE">
        <w:t xml:space="preserve"> can say for the </w:t>
      </w:r>
      <w:r w:rsidR="00FB7220">
        <w:t>RASE.</w:t>
      </w:r>
    </w:p>
    <w:p w:rsidR="004B50B1" w:rsidRDefault="004B50B1" w:rsidP="004B50B1">
      <w:pPr>
        <w:pStyle w:val="Heading1"/>
      </w:pPr>
      <w:r>
        <w:t>Question 2 (</w:t>
      </w:r>
      <w:r w:rsidR="009304F6">
        <w:t>100</w:t>
      </w:r>
      <w:r>
        <w:t xml:space="preserve"> points)</w:t>
      </w:r>
    </w:p>
    <w:p w:rsidR="00302A7C" w:rsidRDefault="00302A7C" w:rsidP="00302A7C">
      <w:r>
        <w:t xml:space="preserve">You will build </w:t>
      </w:r>
      <w:r w:rsidR="00DE158F">
        <w:t xml:space="preserve">the </w:t>
      </w:r>
      <w:r>
        <w:t>classification tree model and then apply the Adaptive Boosting technique.  You will use the Misclassification Rate and the Root Average Squared Error to assess the performance of your model.  The classification tree model should be built according to the specifications below.</w:t>
      </w:r>
    </w:p>
    <w:p w:rsidR="00302A7C" w:rsidRDefault="00302A7C" w:rsidP="00302A7C">
      <w:pPr>
        <w:numPr>
          <w:ilvl w:val="0"/>
          <w:numId w:val="41"/>
        </w:numPr>
        <w:spacing w:after="0"/>
      </w:pPr>
      <w:r>
        <w:t>The nominal target variable is Ring</w:t>
      </w:r>
    </w:p>
    <w:p w:rsidR="00302A7C" w:rsidRDefault="00302A7C" w:rsidP="00302A7C">
      <w:pPr>
        <w:numPr>
          <w:ilvl w:val="0"/>
          <w:numId w:val="41"/>
        </w:numPr>
        <w:spacing w:after="0"/>
      </w:pPr>
      <w:r>
        <w:t>The predictors are x and y.</w:t>
      </w:r>
    </w:p>
    <w:p w:rsidR="00302A7C" w:rsidRDefault="00302A7C" w:rsidP="00302A7C">
      <w:pPr>
        <w:numPr>
          <w:ilvl w:val="0"/>
          <w:numId w:val="41"/>
        </w:numPr>
        <w:spacing w:after="0"/>
      </w:pPr>
      <w:r>
        <w:t>The splitting criterion is Entropy</w:t>
      </w:r>
    </w:p>
    <w:p w:rsidR="00302A7C" w:rsidRDefault="00302A7C" w:rsidP="00302A7C">
      <w:pPr>
        <w:numPr>
          <w:ilvl w:val="0"/>
          <w:numId w:val="41"/>
        </w:numPr>
        <w:spacing w:after="0"/>
      </w:pPr>
      <w:r>
        <w:t>The maximum depth is 2.</w:t>
      </w:r>
    </w:p>
    <w:p w:rsidR="00302A7C" w:rsidRDefault="00302A7C" w:rsidP="00302A7C">
      <w:pPr>
        <w:numPr>
          <w:ilvl w:val="0"/>
          <w:numId w:val="41"/>
        </w:numPr>
      </w:pPr>
      <w:r>
        <w:t>The random state value is 20190415</w:t>
      </w:r>
    </w:p>
    <w:p w:rsidR="00302A7C" w:rsidRDefault="00302A7C" w:rsidP="00302A7C">
      <w:r>
        <w:t xml:space="preserve">Build and assess the classification tree model using all 20,010 observations </w:t>
      </w:r>
      <w:r w:rsidRPr="009D0439">
        <w:rPr>
          <w:b/>
        </w:rPr>
        <w:t>without</w:t>
      </w:r>
      <w:r>
        <w:t xml:space="preserve"> boosting and answer the following questions.</w:t>
      </w:r>
    </w:p>
    <w:p w:rsidR="004179D3" w:rsidRDefault="004179D3" w:rsidP="004179D3">
      <w:pPr>
        <w:numPr>
          <w:ilvl w:val="0"/>
          <w:numId w:val="42"/>
        </w:numPr>
      </w:pPr>
      <w:r>
        <w:t>(10 points). What is the Misclassification Rate?</w:t>
      </w:r>
    </w:p>
    <w:p w:rsidR="00645E9F" w:rsidRPr="00645E9F" w:rsidRDefault="00645E9F" w:rsidP="00645E9F">
      <w:pPr>
        <w:pStyle w:val="HTMLPreformatted"/>
        <w:ind w:left="720"/>
        <w:rPr>
          <w:rFonts w:asciiTheme="minorHAnsi" w:eastAsiaTheme="minorHAnsi" w:hAnsiTheme="minorHAnsi" w:cstheme="minorBidi"/>
          <w:b/>
          <w:sz w:val="22"/>
          <w:szCs w:val="22"/>
        </w:rPr>
      </w:pPr>
      <w:r w:rsidRPr="00645E9F">
        <w:rPr>
          <w:rFonts w:asciiTheme="minorHAnsi" w:eastAsiaTheme="minorHAnsi" w:hAnsiTheme="minorHAnsi" w:cstheme="minorBidi"/>
          <w:b/>
          <w:sz w:val="22"/>
          <w:szCs w:val="22"/>
        </w:rPr>
        <w:t>Misclassification Rate:</w:t>
      </w:r>
      <w:r>
        <w:rPr>
          <w:rFonts w:asciiTheme="minorHAnsi" w:eastAsiaTheme="minorHAnsi" w:hAnsiTheme="minorHAnsi" w:cstheme="minorBidi"/>
          <w:b/>
          <w:sz w:val="22"/>
          <w:szCs w:val="22"/>
        </w:rPr>
        <w:t xml:space="preserve"> </w:t>
      </w:r>
      <w:r w:rsidRPr="00645E9F">
        <w:rPr>
          <w:rFonts w:asciiTheme="minorHAnsi" w:eastAsiaTheme="minorHAnsi" w:hAnsiTheme="minorHAnsi" w:cstheme="minorBidi"/>
          <w:b/>
          <w:sz w:val="22"/>
          <w:szCs w:val="22"/>
        </w:rPr>
        <w:t>0.4641179</w:t>
      </w:r>
    </w:p>
    <w:p w:rsidR="00645E9F" w:rsidRPr="00645E9F" w:rsidRDefault="00645E9F" w:rsidP="00645E9F">
      <w:pPr>
        <w:pStyle w:val="HTMLPreformatted"/>
        <w:ind w:left="720"/>
        <w:rPr>
          <w:rFonts w:asciiTheme="minorHAnsi" w:eastAsiaTheme="minorHAnsi" w:hAnsiTheme="minorHAnsi" w:cstheme="minorBidi"/>
          <w:sz w:val="22"/>
          <w:szCs w:val="22"/>
        </w:rPr>
      </w:pPr>
    </w:p>
    <w:p w:rsidR="004179D3" w:rsidRDefault="004179D3" w:rsidP="004179D3">
      <w:pPr>
        <w:numPr>
          <w:ilvl w:val="0"/>
          <w:numId w:val="42"/>
        </w:numPr>
      </w:pPr>
      <w:r>
        <w:t>(10 points). What is the Root Average Squared Error?</w:t>
      </w:r>
    </w:p>
    <w:p w:rsidR="00645E9F" w:rsidRPr="00645E9F" w:rsidRDefault="00645E9F" w:rsidP="00645E9F">
      <w:pPr>
        <w:pStyle w:val="HTMLPreformatted"/>
        <w:ind w:left="720"/>
        <w:rPr>
          <w:rFonts w:asciiTheme="minorHAnsi" w:eastAsiaTheme="minorHAnsi" w:hAnsiTheme="minorHAnsi" w:cstheme="minorBidi"/>
          <w:b/>
          <w:sz w:val="22"/>
          <w:szCs w:val="22"/>
        </w:rPr>
      </w:pPr>
      <w:r w:rsidRPr="00645E9F">
        <w:rPr>
          <w:rFonts w:asciiTheme="minorHAnsi" w:eastAsiaTheme="minorHAnsi" w:hAnsiTheme="minorHAnsi" w:cstheme="minorBidi"/>
          <w:b/>
          <w:sz w:val="22"/>
          <w:szCs w:val="22"/>
        </w:rPr>
        <w:t>Root Average Squared Error: 0.5507919</w:t>
      </w:r>
    </w:p>
    <w:p w:rsidR="00645E9F" w:rsidRPr="00645E9F" w:rsidRDefault="00645E9F" w:rsidP="00645E9F">
      <w:pPr>
        <w:pStyle w:val="HTMLPreformatted"/>
        <w:ind w:left="720"/>
        <w:rPr>
          <w:rFonts w:asciiTheme="minorHAnsi" w:eastAsiaTheme="minorHAnsi" w:hAnsiTheme="minorHAnsi" w:cstheme="minorBidi"/>
          <w:sz w:val="22"/>
          <w:szCs w:val="22"/>
        </w:rPr>
      </w:pPr>
    </w:p>
    <w:p w:rsidR="004179D3" w:rsidRDefault="004179D3" w:rsidP="004179D3">
      <w:pPr>
        <w:numPr>
          <w:ilvl w:val="0"/>
          <w:numId w:val="42"/>
        </w:numPr>
      </w:pPr>
      <w:r>
        <w:t>(10 points). Redraw the above picture (i.e., the field y on the vertical axis and the field x on the horizontal axis), however, use the predicted ring label for coloring.  The coloring scheme is 0 = orange, 1 = green, 2 = blue, 3 = black and 4 = red.</w:t>
      </w:r>
    </w:p>
    <w:p w:rsidR="00645E9F" w:rsidRDefault="0063416C" w:rsidP="00645E9F">
      <w:pPr>
        <w:ind w:left="720"/>
        <w:jc w:val="center"/>
      </w:pPr>
      <w:r>
        <w:rPr>
          <w:noProof/>
        </w:rPr>
        <w:drawing>
          <wp:inline distT="0" distB="0" distL="0" distR="0" wp14:anchorId="38B00166" wp14:editId="53326691">
            <wp:extent cx="4706257" cy="2973788"/>
            <wp:effectExtent l="0" t="0" r="0" b="0"/>
            <wp:docPr id="13" name="Picture 13" descr="C:\Users\prady\AppData\Local\Microsoft\Windows\INetCache\Content.MSO\1883F0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y\AppData\Local\Microsoft\Windows\INetCache\Content.MSO\1883F06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8790" cy="2994345"/>
                    </a:xfrm>
                    <a:prstGeom prst="rect">
                      <a:avLst/>
                    </a:prstGeom>
                    <a:noFill/>
                    <a:ln>
                      <a:noFill/>
                    </a:ln>
                  </pic:spPr>
                </pic:pic>
              </a:graphicData>
            </a:graphic>
          </wp:inline>
        </w:drawing>
      </w:r>
    </w:p>
    <w:p w:rsidR="004179D3" w:rsidRDefault="004179D3" w:rsidP="004179D3">
      <w:r>
        <w:t xml:space="preserve">Build and assess the classification tree model using all 20,010 observations </w:t>
      </w:r>
      <w:r w:rsidRPr="009D0439">
        <w:rPr>
          <w:b/>
        </w:rPr>
        <w:t>with</w:t>
      </w:r>
      <w:r>
        <w:t xml:space="preserve"> boosting with initial random seed 20190430.  Try the maximum number of iterations equals to 100, 200, 300, 400, 500, 600, 700, 800, 900, and 1000.  The case weights are determined as follows.</w:t>
      </w:r>
    </w:p>
    <w:p w:rsidR="004179D3" w:rsidRDefault="004179D3" w:rsidP="004179D3">
      <w:pPr>
        <w:numPr>
          <w:ilvl w:val="0"/>
          <w:numId w:val="43"/>
        </w:numPr>
        <w:spacing w:after="0"/>
      </w:pPr>
      <w:r>
        <w:t>The case weights are initialized to 1.</w:t>
      </w:r>
    </w:p>
    <w:p w:rsidR="004179D3" w:rsidRPr="004179D3" w:rsidRDefault="004179D3" w:rsidP="004179D3">
      <w:pPr>
        <w:numPr>
          <w:ilvl w:val="0"/>
          <w:numId w:val="43"/>
        </w:numPr>
        <w:spacing w:after="0"/>
      </w:pPr>
      <w:r>
        <w:t xml:space="preserve">After each iteration, the case weight is the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4</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nary>
      </m:oMath>
      <w:r>
        <w:rPr>
          <w:rFonts w:eastAsiaTheme="minorEastAsia"/>
        </w:rPr>
        <w:t xml:space="preserve"> for a misclassified observation</w:t>
      </w:r>
      <w:r w:rsidR="001C3C39">
        <w:rPr>
          <w:rFonts w:eastAsiaTheme="minorEastAsia"/>
        </w:rPr>
        <w:t>.</w:t>
      </w:r>
      <w:r>
        <w:rPr>
          <w:rFonts w:eastAsiaTheme="minorEastAsia"/>
        </w:rPr>
        <w:t xml:space="preserve"> </w:t>
      </w:r>
      <w:r w:rsidR="001C3C39">
        <w:rPr>
          <w:rFonts w:eastAsiaTheme="minorEastAsia"/>
        </w:rPr>
        <w:t xml:space="preserve">The case weight is </w:t>
      </w:r>
      <m:oMath>
        <m:f>
          <m:fPr>
            <m:ctrlPr>
              <w:rPr>
                <w:rFonts w:ascii="Cambria Math" w:hAnsi="Cambria Math"/>
                <w:i/>
              </w:rPr>
            </m:ctrlPr>
          </m:fPr>
          <m:num>
            <m:r>
              <w:rPr>
                <w:rFonts w:ascii="Cambria Math" w:hAnsi="Cambria Math"/>
              </w:rPr>
              <m:t>1</m:t>
            </m:r>
          </m:num>
          <m:den>
            <m:r>
              <w:rPr>
                <w:rFonts w:ascii="Cambria Math" w:hAnsi="Cambria Math"/>
              </w:rPr>
              <m:t>5</m:t>
            </m:r>
          </m:den>
        </m:f>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4</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nary>
      </m:oMath>
      <w:r w:rsidR="001C3C39">
        <w:rPr>
          <w:rFonts w:eastAsiaTheme="minorEastAsia"/>
        </w:rPr>
        <w:t xml:space="preserve"> for a correctly classified observation</w:t>
      </w:r>
      <w:r>
        <w:rPr>
          <w:rFonts w:eastAsiaTheme="minorEastAsia"/>
        </w:rPr>
        <w:t>.</w:t>
      </w:r>
    </w:p>
    <w:p w:rsidR="00E92E35" w:rsidRDefault="004179D3" w:rsidP="00E92E35">
      <w:r>
        <w:t>The iteration stops if either the Misclassification Rate is zero or the maximum number of iterations is reached.</w:t>
      </w:r>
      <w:r w:rsidR="00E92E35">
        <w:t xml:space="preserve">  The aggregated predicted probabilities from a set of boosting are the weighted mean of the predicted probabilities of the iterations.  The weights are the accuracy (i.e., one minus the misclassification rate) of the iterations.</w:t>
      </w:r>
    </w:p>
    <w:p w:rsidR="00645E9F" w:rsidRDefault="00645E9F" w:rsidP="00E92E35"/>
    <w:p w:rsidR="004179D3" w:rsidRDefault="002C4DB3" w:rsidP="004179D3">
      <w:r w:rsidRPr="004179D3">
        <w:rPr>
          <w:b/>
        </w:rPr>
        <w:t xml:space="preserve">Note: you are not allowed to use </w:t>
      </w:r>
      <w:r>
        <w:rPr>
          <w:b/>
        </w:rPr>
        <w:t xml:space="preserve">any functions (e.g., </w:t>
      </w:r>
      <w:proofErr w:type="spellStart"/>
      <w:r>
        <w:rPr>
          <w:b/>
        </w:rPr>
        <w:t>AdaBoostClassifier</w:t>
      </w:r>
      <w:proofErr w:type="spellEnd"/>
      <w:r>
        <w:rPr>
          <w:b/>
        </w:rPr>
        <w:t xml:space="preserve">) in the </w:t>
      </w:r>
      <w:proofErr w:type="spellStart"/>
      <w:proofErr w:type="gramStart"/>
      <w:r>
        <w:rPr>
          <w:b/>
        </w:rPr>
        <w:t>sklearn.ensemble</w:t>
      </w:r>
      <w:proofErr w:type="spellEnd"/>
      <w:proofErr w:type="gramEnd"/>
      <w:r>
        <w:rPr>
          <w:b/>
        </w:rPr>
        <w:t xml:space="preserve"> module </w:t>
      </w:r>
      <w:r w:rsidRPr="004179D3">
        <w:rPr>
          <w:b/>
        </w:rPr>
        <w:t xml:space="preserve">to perform </w:t>
      </w:r>
      <w:r>
        <w:rPr>
          <w:b/>
        </w:rPr>
        <w:t>boosting</w:t>
      </w:r>
      <w:r w:rsidRPr="004179D3">
        <w:rPr>
          <w:b/>
        </w:rPr>
        <w:t xml:space="preserve">.  </w:t>
      </w:r>
      <w:r w:rsidR="00C13A3F" w:rsidRPr="004179D3">
        <w:rPr>
          <w:b/>
        </w:rPr>
        <w:t xml:space="preserve">Instead, you must </w:t>
      </w:r>
      <w:r w:rsidR="00C13A3F">
        <w:rPr>
          <w:b/>
        </w:rPr>
        <w:t>write your Python codes to implement the Boosting algorithm</w:t>
      </w:r>
      <w:r w:rsidR="004179D3">
        <w:t>.</w:t>
      </w:r>
    </w:p>
    <w:p w:rsidR="001104C7" w:rsidRDefault="001104C7" w:rsidP="004179D3"/>
    <w:p w:rsidR="004179D3" w:rsidRDefault="004179D3" w:rsidP="006C6261">
      <w:pPr>
        <w:numPr>
          <w:ilvl w:val="0"/>
          <w:numId w:val="42"/>
        </w:numPr>
      </w:pPr>
      <w:r>
        <w:lastRenderedPageBreak/>
        <w:t>(</w:t>
      </w:r>
      <w:r w:rsidR="006C6261">
        <w:t>5</w:t>
      </w:r>
      <w:r>
        <w:t xml:space="preserve">0 points). List the Misclassification Rate and the Root Average Squared Error of the </w:t>
      </w:r>
      <w:r w:rsidR="00F54883">
        <w:t xml:space="preserve">aggregated </w:t>
      </w:r>
      <w:r>
        <w:t>boosting results.  The columns are the number of iterations performed and the two metrics.  The rows are the maximum number of iterations. Also</w:t>
      </w:r>
      <w:r w:rsidR="00DE158F">
        <w:t>,</w:t>
      </w:r>
      <w:r>
        <w:t xml:space="preserve"> include the no-boosting metrics.</w:t>
      </w:r>
    </w:p>
    <w:tbl>
      <w:tblPr>
        <w:tblStyle w:val="TableGrid"/>
        <w:tblW w:w="0" w:type="auto"/>
        <w:tblInd w:w="720" w:type="dxa"/>
        <w:tblLook w:val="04A0" w:firstRow="1" w:lastRow="0" w:firstColumn="1" w:lastColumn="0" w:noHBand="0" w:noVBand="1"/>
      </w:tblPr>
      <w:tblGrid>
        <w:gridCol w:w="2848"/>
        <w:gridCol w:w="2929"/>
        <w:gridCol w:w="2853"/>
      </w:tblGrid>
      <w:tr w:rsidR="00645E9F" w:rsidRPr="006D593B" w:rsidTr="00FD723C">
        <w:tc>
          <w:tcPr>
            <w:tcW w:w="3116" w:type="dxa"/>
          </w:tcPr>
          <w:p w:rsidR="00645E9F" w:rsidRPr="006D593B" w:rsidRDefault="00645E9F" w:rsidP="00FD723C">
            <w:pPr>
              <w:jc w:val="center"/>
              <w:rPr>
                <w:b/>
              </w:rPr>
            </w:pPr>
            <w:r w:rsidRPr="006D593B">
              <w:rPr>
                <w:b/>
              </w:rPr>
              <w:t xml:space="preserve">Number of </w:t>
            </w:r>
            <w:r w:rsidR="009B330D">
              <w:rPr>
                <w:b/>
              </w:rPr>
              <w:t>Iterations</w:t>
            </w:r>
          </w:p>
        </w:tc>
        <w:tc>
          <w:tcPr>
            <w:tcW w:w="3117" w:type="dxa"/>
          </w:tcPr>
          <w:p w:rsidR="00645E9F" w:rsidRPr="006D593B" w:rsidRDefault="00645E9F" w:rsidP="00FD723C">
            <w:pPr>
              <w:jc w:val="center"/>
              <w:rPr>
                <w:b/>
              </w:rPr>
            </w:pPr>
            <w:r w:rsidRPr="006D593B">
              <w:rPr>
                <w:b/>
              </w:rPr>
              <w:t>Misclassification Rate</w:t>
            </w:r>
          </w:p>
        </w:tc>
        <w:tc>
          <w:tcPr>
            <w:tcW w:w="3117" w:type="dxa"/>
          </w:tcPr>
          <w:p w:rsidR="00645E9F" w:rsidRPr="006D593B" w:rsidRDefault="00645E9F" w:rsidP="00FD723C">
            <w:pPr>
              <w:jc w:val="center"/>
              <w:rPr>
                <w:b/>
              </w:rPr>
            </w:pPr>
            <w:r w:rsidRPr="006D593B">
              <w:rPr>
                <w:b/>
              </w:rPr>
              <w:t>Root Average Squared Error</w:t>
            </w:r>
          </w:p>
        </w:tc>
      </w:tr>
      <w:tr w:rsidR="00645E9F" w:rsidTr="00FD723C">
        <w:tc>
          <w:tcPr>
            <w:tcW w:w="3116" w:type="dxa"/>
          </w:tcPr>
          <w:p w:rsidR="00645E9F" w:rsidRDefault="00645E9F" w:rsidP="00FD723C">
            <w:pPr>
              <w:jc w:val="center"/>
            </w:pPr>
            <w:r>
              <w:t>0(Without Bo</w:t>
            </w:r>
            <w:r w:rsidR="001D5FFE">
              <w:t>o</w:t>
            </w:r>
            <w:r>
              <w:t>sting)</w:t>
            </w:r>
          </w:p>
        </w:tc>
        <w:tc>
          <w:tcPr>
            <w:tcW w:w="3117" w:type="dxa"/>
          </w:tcPr>
          <w:p w:rsidR="00735D5D" w:rsidRPr="00645E9F" w:rsidRDefault="00645E9F" w:rsidP="00735D5D">
            <w:pPr>
              <w:jc w:val="center"/>
            </w:pPr>
            <w:r w:rsidRPr="00645E9F">
              <w:t>0.4641179</w:t>
            </w:r>
          </w:p>
        </w:tc>
        <w:tc>
          <w:tcPr>
            <w:tcW w:w="3117" w:type="dxa"/>
          </w:tcPr>
          <w:p w:rsidR="00645E9F" w:rsidRPr="00645E9F" w:rsidRDefault="00645E9F" w:rsidP="00FD723C">
            <w:pPr>
              <w:jc w:val="center"/>
            </w:pPr>
            <w:r w:rsidRPr="00645E9F">
              <w:t>0.5507919</w:t>
            </w:r>
          </w:p>
          <w:p w:rsidR="00645E9F" w:rsidRDefault="00645E9F" w:rsidP="00FD723C">
            <w:pPr>
              <w:jc w:val="center"/>
            </w:pPr>
          </w:p>
        </w:tc>
      </w:tr>
      <w:tr w:rsidR="00645E9F" w:rsidTr="005262D6">
        <w:trPr>
          <w:trHeight w:val="296"/>
        </w:trPr>
        <w:tc>
          <w:tcPr>
            <w:tcW w:w="3116" w:type="dxa"/>
          </w:tcPr>
          <w:p w:rsidR="00645E9F" w:rsidRDefault="00645E9F" w:rsidP="00FD723C">
            <w:pPr>
              <w:jc w:val="center"/>
            </w:pPr>
            <w:r>
              <w:t>100</w:t>
            </w:r>
          </w:p>
        </w:tc>
        <w:tc>
          <w:tcPr>
            <w:tcW w:w="3117" w:type="dxa"/>
          </w:tcPr>
          <w:p w:rsidR="005262D6" w:rsidRDefault="00735D5D" w:rsidP="005262D6">
            <w:pPr>
              <w:jc w:val="center"/>
            </w:pPr>
            <w:r w:rsidRPr="00735D5D">
              <w:t>0.4465839</w:t>
            </w:r>
          </w:p>
        </w:tc>
        <w:tc>
          <w:tcPr>
            <w:tcW w:w="3117" w:type="dxa"/>
          </w:tcPr>
          <w:p w:rsidR="00735D5D" w:rsidRPr="00735D5D" w:rsidRDefault="00735D5D" w:rsidP="00735D5D">
            <w:pPr>
              <w:jc w:val="center"/>
            </w:pPr>
            <w:r w:rsidRPr="00735D5D">
              <w:t>0.6419789</w:t>
            </w:r>
          </w:p>
          <w:p w:rsidR="00645E9F" w:rsidRDefault="00645E9F" w:rsidP="00FD723C">
            <w:pPr>
              <w:jc w:val="center"/>
            </w:pPr>
          </w:p>
        </w:tc>
      </w:tr>
      <w:tr w:rsidR="00645E9F" w:rsidTr="00FD723C">
        <w:tc>
          <w:tcPr>
            <w:tcW w:w="3116" w:type="dxa"/>
          </w:tcPr>
          <w:p w:rsidR="00645E9F" w:rsidRDefault="00645E9F" w:rsidP="00FD723C">
            <w:pPr>
              <w:jc w:val="center"/>
            </w:pPr>
            <w:r>
              <w:t>200</w:t>
            </w:r>
          </w:p>
        </w:tc>
        <w:tc>
          <w:tcPr>
            <w:tcW w:w="3117" w:type="dxa"/>
          </w:tcPr>
          <w:p w:rsidR="00645E9F" w:rsidRDefault="00735D5D" w:rsidP="00892512">
            <w:pPr>
              <w:jc w:val="center"/>
            </w:pPr>
            <w:r w:rsidRPr="00735D5D">
              <w:t>0.3131376</w:t>
            </w:r>
          </w:p>
        </w:tc>
        <w:tc>
          <w:tcPr>
            <w:tcW w:w="3117" w:type="dxa"/>
          </w:tcPr>
          <w:p w:rsidR="00645E9F" w:rsidRDefault="00735D5D" w:rsidP="00735D5D">
            <w:pPr>
              <w:jc w:val="center"/>
            </w:pPr>
            <w:r w:rsidRPr="00735D5D">
              <w:t>0.5800995</w:t>
            </w:r>
          </w:p>
        </w:tc>
      </w:tr>
      <w:tr w:rsidR="00645E9F" w:rsidTr="00FD723C">
        <w:trPr>
          <w:trHeight w:val="305"/>
        </w:trPr>
        <w:tc>
          <w:tcPr>
            <w:tcW w:w="3116" w:type="dxa"/>
          </w:tcPr>
          <w:p w:rsidR="00645E9F" w:rsidRDefault="00645E9F" w:rsidP="00FD723C">
            <w:pPr>
              <w:jc w:val="center"/>
            </w:pPr>
            <w:r>
              <w:t>300</w:t>
            </w:r>
          </w:p>
        </w:tc>
        <w:tc>
          <w:tcPr>
            <w:tcW w:w="3117" w:type="dxa"/>
          </w:tcPr>
          <w:p w:rsidR="00645E9F" w:rsidRDefault="00735D5D" w:rsidP="00735D5D">
            <w:pPr>
              <w:jc w:val="center"/>
            </w:pPr>
            <w:r w:rsidRPr="00735D5D">
              <w:t>0.4465839</w:t>
            </w:r>
          </w:p>
        </w:tc>
        <w:tc>
          <w:tcPr>
            <w:tcW w:w="3117" w:type="dxa"/>
          </w:tcPr>
          <w:p w:rsidR="00645E9F" w:rsidRDefault="00735D5D" w:rsidP="00892512">
            <w:pPr>
              <w:jc w:val="center"/>
            </w:pPr>
            <w:r w:rsidRPr="00735D5D">
              <w:t>0.6419789</w:t>
            </w:r>
          </w:p>
        </w:tc>
      </w:tr>
      <w:tr w:rsidR="00645E9F" w:rsidTr="00FD723C">
        <w:tc>
          <w:tcPr>
            <w:tcW w:w="3116" w:type="dxa"/>
          </w:tcPr>
          <w:p w:rsidR="00645E9F" w:rsidRDefault="00645E9F" w:rsidP="00FD723C">
            <w:pPr>
              <w:jc w:val="center"/>
            </w:pPr>
            <w:r>
              <w:t>400</w:t>
            </w:r>
          </w:p>
        </w:tc>
        <w:tc>
          <w:tcPr>
            <w:tcW w:w="3117" w:type="dxa"/>
          </w:tcPr>
          <w:p w:rsidR="00645E9F" w:rsidRDefault="00735D5D" w:rsidP="00892512">
            <w:pPr>
              <w:jc w:val="center"/>
            </w:pPr>
            <w:r w:rsidRPr="00735D5D">
              <w:t>0.3131376</w:t>
            </w:r>
          </w:p>
        </w:tc>
        <w:tc>
          <w:tcPr>
            <w:tcW w:w="3117" w:type="dxa"/>
          </w:tcPr>
          <w:p w:rsidR="00645E9F" w:rsidRDefault="00735D5D" w:rsidP="00735D5D">
            <w:pPr>
              <w:jc w:val="center"/>
            </w:pPr>
            <w:r w:rsidRPr="00735D5D">
              <w:t>0.5800995</w:t>
            </w:r>
          </w:p>
        </w:tc>
      </w:tr>
      <w:tr w:rsidR="00645E9F" w:rsidTr="00FD723C">
        <w:tc>
          <w:tcPr>
            <w:tcW w:w="3116" w:type="dxa"/>
          </w:tcPr>
          <w:p w:rsidR="00645E9F" w:rsidRDefault="00645E9F" w:rsidP="00FD723C">
            <w:pPr>
              <w:jc w:val="center"/>
            </w:pPr>
            <w:r>
              <w:t>500</w:t>
            </w:r>
          </w:p>
        </w:tc>
        <w:tc>
          <w:tcPr>
            <w:tcW w:w="3117" w:type="dxa"/>
          </w:tcPr>
          <w:p w:rsidR="00645E9F" w:rsidRDefault="00735D5D" w:rsidP="00735D5D">
            <w:pPr>
              <w:jc w:val="center"/>
            </w:pPr>
            <w:r w:rsidRPr="00735D5D">
              <w:t>0.4465839</w:t>
            </w:r>
          </w:p>
        </w:tc>
        <w:tc>
          <w:tcPr>
            <w:tcW w:w="3117" w:type="dxa"/>
          </w:tcPr>
          <w:p w:rsidR="00645E9F" w:rsidRDefault="00735D5D" w:rsidP="00892512">
            <w:pPr>
              <w:jc w:val="center"/>
            </w:pPr>
            <w:r w:rsidRPr="00735D5D">
              <w:t>0.6419789</w:t>
            </w:r>
          </w:p>
        </w:tc>
      </w:tr>
      <w:tr w:rsidR="00645E9F" w:rsidTr="00FD723C">
        <w:tc>
          <w:tcPr>
            <w:tcW w:w="3116" w:type="dxa"/>
          </w:tcPr>
          <w:p w:rsidR="00645E9F" w:rsidRDefault="00645E9F" w:rsidP="00FD723C">
            <w:pPr>
              <w:jc w:val="center"/>
            </w:pPr>
            <w:r>
              <w:t>600</w:t>
            </w:r>
          </w:p>
        </w:tc>
        <w:tc>
          <w:tcPr>
            <w:tcW w:w="3117" w:type="dxa"/>
          </w:tcPr>
          <w:p w:rsidR="00645E9F" w:rsidRDefault="00735D5D" w:rsidP="00892512">
            <w:pPr>
              <w:jc w:val="center"/>
            </w:pPr>
            <w:r w:rsidRPr="00735D5D">
              <w:t>0.3131376</w:t>
            </w:r>
          </w:p>
        </w:tc>
        <w:tc>
          <w:tcPr>
            <w:tcW w:w="3117" w:type="dxa"/>
          </w:tcPr>
          <w:p w:rsidR="00645E9F" w:rsidRDefault="00735D5D" w:rsidP="00735D5D">
            <w:pPr>
              <w:jc w:val="center"/>
            </w:pPr>
            <w:r w:rsidRPr="00735D5D">
              <w:t>0.5800995</w:t>
            </w:r>
          </w:p>
        </w:tc>
      </w:tr>
      <w:tr w:rsidR="00645E9F" w:rsidTr="00FD723C">
        <w:tc>
          <w:tcPr>
            <w:tcW w:w="3116" w:type="dxa"/>
          </w:tcPr>
          <w:p w:rsidR="00645E9F" w:rsidRDefault="00645E9F" w:rsidP="00FD723C">
            <w:pPr>
              <w:jc w:val="center"/>
            </w:pPr>
            <w:r>
              <w:t>700</w:t>
            </w:r>
          </w:p>
        </w:tc>
        <w:tc>
          <w:tcPr>
            <w:tcW w:w="3117" w:type="dxa"/>
          </w:tcPr>
          <w:p w:rsidR="00645E9F" w:rsidRDefault="00735D5D" w:rsidP="00735D5D">
            <w:pPr>
              <w:jc w:val="center"/>
            </w:pPr>
            <w:r w:rsidRPr="00735D5D">
              <w:t>0.4465839</w:t>
            </w:r>
          </w:p>
        </w:tc>
        <w:tc>
          <w:tcPr>
            <w:tcW w:w="3117" w:type="dxa"/>
          </w:tcPr>
          <w:p w:rsidR="00645E9F" w:rsidRDefault="00735D5D" w:rsidP="00892512">
            <w:pPr>
              <w:jc w:val="center"/>
            </w:pPr>
            <w:r w:rsidRPr="00735D5D">
              <w:t>0.6419789</w:t>
            </w:r>
          </w:p>
        </w:tc>
      </w:tr>
      <w:tr w:rsidR="00645E9F" w:rsidTr="00FD723C">
        <w:tc>
          <w:tcPr>
            <w:tcW w:w="3116" w:type="dxa"/>
          </w:tcPr>
          <w:p w:rsidR="00645E9F" w:rsidRDefault="00645E9F" w:rsidP="00FD723C">
            <w:pPr>
              <w:jc w:val="center"/>
            </w:pPr>
            <w:r>
              <w:t>800</w:t>
            </w:r>
          </w:p>
        </w:tc>
        <w:tc>
          <w:tcPr>
            <w:tcW w:w="3117" w:type="dxa"/>
          </w:tcPr>
          <w:p w:rsidR="00645E9F" w:rsidRDefault="00735D5D" w:rsidP="00892512">
            <w:pPr>
              <w:jc w:val="center"/>
            </w:pPr>
            <w:r w:rsidRPr="00735D5D">
              <w:t>0.3131376</w:t>
            </w:r>
          </w:p>
        </w:tc>
        <w:tc>
          <w:tcPr>
            <w:tcW w:w="3117" w:type="dxa"/>
          </w:tcPr>
          <w:p w:rsidR="00645E9F" w:rsidRDefault="00735D5D" w:rsidP="00735D5D">
            <w:pPr>
              <w:jc w:val="center"/>
            </w:pPr>
            <w:r w:rsidRPr="00735D5D">
              <w:t>0.5800995</w:t>
            </w:r>
          </w:p>
        </w:tc>
      </w:tr>
      <w:tr w:rsidR="00645E9F" w:rsidTr="00FD723C">
        <w:tc>
          <w:tcPr>
            <w:tcW w:w="3116" w:type="dxa"/>
          </w:tcPr>
          <w:p w:rsidR="00645E9F" w:rsidRDefault="00645E9F" w:rsidP="00FD723C">
            <w:pPr>
              <w:jc w:val="center"/>
            </w:pPr>
            <w:r>
              <w:t>900</w:t>
            </w:r>
          </w:p>
        </w:tc>
        <w:tc>
          <w:tcPr>
            <w:tcW w:w="3117" w:type="dxa"/>
          </w:tcPr>
          <w:p w:rsidR="00645E9F" w:rsidRDefault="00735D5D" w:rsidP="00735D5D">
            <w:pPr>
              <w:jc w:val="center"/>
            </w:pPr>
            <w:r w:rsidRPr="00735D5D">
              <w:t>0.4465839</w:t>
            </w:r>
          </w:p>
        </w:tc>
        <w:tc>
          <w:tcPr>
            <w:tcW w:w="3117" w:type="dxa"/>
          </w:tcPr>
          <w:p w:rsidR="00645E9F" w:rsidRDefault="00735D5D" w:rsidP="00735D5D">
            <w:pPr>
              <w:jc w:val="center"/>
            </w:pPr>
            <w:r w:rsidRPr="00735D5D">
              <w:t>0.6419789</w:t>
            </w:r>
          </w:p>
        </w:tc>
      </w:tr>
      <w:tr w:rsidR="00645E9F" w:rsidTr="00FD723C">
        <w:tc>
          <w:tcPr>
            <w:tcW w:w="3116" w:type="dxa"/>
          </w:tcPr>
          <w:p w:rsidR="00645E9F" w:rsidRDefault="00645E9F" w:rsidP="00FD723C">
            <w:pPr>
              <w:jc w:val="center"/>
            </w:pPr>
            <w:r>
              <w:t>1000</w:t>
            </w:r>
          </w:p>
        </w:tc>
        <w:tc>
          <w:tcPr>
            <w:tcW w:w="3117" w:type="dxa"/>
          </w:tcPr>
          <w:p w:rsidR="00645E9F" w:rsidRDefault="00735D5D" w:rsidP="00735D5D">
            <w:pPr>
              <w:jc w:val="center"/>
            </w:pPr>
            <w:r w:rsidRPr="00735D5D">
              <w:t>0.3131376</w:t>
            </w:r>
          </w:p>
        </w:tc>
        <w:tc>
          <w:tcPr>
            <w:tcW w:w="3117" w:type="dxa"/>
          </w:tcPr>
          <w:p w:rsidR="00735D5D" w:rsidRPr="00735D5D" w:rsidRDefault="00735D5D" w:rsidP="00735D5D">
            <w:pPr>
              <w:jc w:val="center"/>
            </w:pPr>
            <w:r w:rsidRPr="00735D5D">
              <w:t>0.5800995</w:t>
            </w:r>
          </w:p>
          <w:p w:rsidR="00645E9F" w:rsidRDefault="00645E9F" w:rsidP="00892512">
            <w:pPr>
              <w:jc w:val="center"/>
            </w:pPr>
          </w:p>
        </w:tc>
      </w:tr>
    </w:tbl>
    <w:p w:rsidR="00645E9F" w:rsidRDefault="00645E9F" w:rsidP="00645E9F">
      <w:pPr>
        <w:ind w:left="720"/>
      </w:pPr>
    </w:p>
    <w:p w:rsidR="00645E9F" w:rsidRDefault="00645E9F" w:rsidP="00645E9F">
      <w:pPr>
        <w:ind w:left="720"/>
      </w:pPr>
    </w:p>
    <w:p w:rsidR="004179D3" w:rsidRDefault="004179D3" w:rsidP="006C6261">
      <w:pPr>
        <w:numPr>
          <w:ilvl w:val="0"/>
          <w:numId w:val="42"/>
        </w:numPr>
      </w:pPr>
      <w:r>
        <w:t>(10 points). Redraw the above picture (i.e., the field y on the vertical axis and the field x on the horizontal axis), however, use the predicted ring label for coloring.  The coloring scheme is 0 = orange, 1 = green, 2 = blue, 3 = black and 4 = red.</w:t>
      </w:r>
      <w:r w:rsidR="00E92E35">
        <w:t xml:space="preserve">  There should be ten pictures, one for each set of boosting.</w:t>
      </w:r>
    </w:p>
    <w:p w:rsidR="001D5FFE" w:rsidRDefault="001D5FFE" w:rsidP="001955A8">
      <w:pPr>
        <w:ind w:left="720"/>
      </w:pPr>
    </w:p>
    <w:p w:rsidR="001955A8" w:rsidRDefault="001955A8" w:rsidP="001955A8">
      <w:pPr>
        <w:ind w:left="720"/>
      </w:pPr>
      <w:r>
        <w:t>For 100 iterations:</w:t>
      </w:r>
    </w:p>
    <w:p w:rsidR="001955A8" w:rsidRDefault="009F4F1B" w:rsidP="00735D5D">
      <w:pPr>
        <w:ind w:left="720"/>
        <w:jc w:val="center"/>
      </w:pPr>
      <w:r>
        <w:rPr>
          <w:noProof/>
        </w:rPr>
        <w:drawing>
          <wp:inline distT="0" distB="0" distL="0" distR="0">
            <wp:extent cx="4635500" cy="2931272"/>
            <wp:effectExtent l="0" t="0" r="0" b="0"/>
            <wp:docPr id="5" name="Picture 5" descr="C:\Users\prady\AppData\Local\Microsoft\Windows\INetCache\Content.MSO\4C3114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y\AppData\Local\Microsoft\Windows\INetCache\Content.MSO\4C31140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9320" cy="2946335"/>
                    </a:xfrm>
                    <a:prstGeom prst="rect">
                      <a:avLst/>
                    </a:prstGeom>
                    <a:noFill/>
                    <a:ln>
                      <a:noFill/>
                    </a:ln>
                  </pic:spPr>
                </pic:pic>
              </a:graphicData>
            </a:graphic>
          </wp:inline>
        </w:drawing>
      </w:r>
    </w:p>
    <w:p w:rsidR="001955A8" w:rsidRDefault="001955A8" w:rsidP="001955A8">
      <w:pPr>
        <w:ind w:left="720"/>
      </w:pPr>
      <w:r>
        <w:lastRenderedPageBreak/>
        <w:t>For 200 iterations:</w:t>
      </w:r>
    </w:p>
    <w:p w:rsidR="001955A8" w:rsidRDefault="00735D5D" w:rsidP="00735D5D">
      <w:pPr>
        <w:ind w:left="720"/>
        <w:jc w:val="center"/>
      </w:pPr>
      <w:r>
        <w:rPr>
          <w:noProof/>
        </w:rPr>
        <w:drawing>
          <wp:inline distT="0" distB="0" distL="0" distR="0" wp14:anchorId="75B584A3" wp14:editId="4FAE6A09">
            <wp:extent cx="4579951" cy="2893979"/>
            <wp:effectExtent l="0" t="0" r="0" b="0"/>
            <wp:docPr id="3" name="Picture 3" descr="C:\Users\prady\AppData\Local\Microsoft\Windows\INetCache\Content.MSO\1883F0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y\AppData\Local\Microsoft\Windows\INetCache\Content.MSO\1883F06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0706" cy="2894456"/>
                    </a:xfrm>
                    <a:prstGeom prst="rect">
                      <a:avLst/>
                    </a:prstGeom>
                    <a:noFill/>
                    <a:ln>
                      <a:noFill/>
                    </a:ln>
                  </pic:spPr>
                </pic:pic>
              </a:graphicData>
            </a:graphic>
          </wp:inline>
        </w:drawing>
      </w:r>
    </w:p>
    <w:p w:rsidR="001955A8" w:rsidRDefault="001955A8" w:rsidP="001955A8">
      <w:pPr>
        <w:ind w:left="720"/>
      </w:pPr>
      <w:r>
        <w:t>For 300 iterations:</w:t>
      </w:r>
    </w:p>
    <w:p w:rsidR="001D5FFE" w:rsidRDefault="009F4F1B" w:rsidP="00735D5D">
      <w:pPr>
        <w:ind w:left="720"/>
        <w:jc w:val="center"/>
      </w:pPr>
      <w:r>
        <w:rPr>
          <w:noProof/>
        </w:rPr>
        <w:drawing>
          <wp:inline distT="0" distB="0" distL="0" distR="0">
            <wp:extent cx="4711700" cy="2979457"/>
            <wp:effectExtent l="0" t="0" r="0" b="0"/>
            <wp:docPr id="14" name="Picture 14" descr="C:\Users\prady\AppData\Local\Microsoft\Windows\INetCache\Content.MSO\94C4AB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dy\AppData\Local\Microsoft\Windows\INetCache\Content.MSO\94C4AB4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8601" cy="2996468"/>
                    </a:xfrm>
                    <a:prstGeom prst="rect">
                      <a:avLst/>
                    </a:prstGeom>
                    <a:noFill/>
                    <a:ln>
                      <a:noFill/>
                    </a:ln>
                  </pic:spPr>
                </pic:pic>
              </a:graphicData>
            </a:graphic>
          </wp:inline>
        </w:drawing>
      </w:r>
    </w:p>
    <w:p w:rsidR="001D5FFE" w:rsidRDefault="001D5FFE" w:rsidP="001955A8">
      <w:pPr>
        <w:ind w:left="720"/>
      </w:pPr>
    </w:p>
    <w:p w:rsidR="001D5FFE" w:rsidRDefault="001D5FFE" w:rsidP="001955A8">
      <w:pPr>
        <w:ind w:left="720"/>
      </w:pPr>
    </w:p>
    <w:p w:rsidR="001D5FFE" w:rsidRDefault="001D5FFE" w:rsidP="001955A8">
      <w:pPr>
        <w:ind w:left="720"/>
      </w:pPr>
    </w:p>
    <w:p w:rsidR="009B330D" w:rsidRDefault="009B330D" w:rsidP="001955A8">
      <w:pPr>
        <w:ind w:left="720"/>
      </w:pPr>
    </w:p>
    <w:p w:rsidR="009B330D" w:rsidRDefault="009B330D" w:rsidP="001955A8">
      <w:pPr>
        <w:ind w:left="720"/>
      </w:pPr>
    </w:p>
    <w:p w:rsidR="009B330D" w:rsidRDefault="009B330D" w:rsidP="001955A8">
      <w:pPr>
        <w:ind w:left="720"/>
      </w:pPr>
    </w:p>
    <w:p w:rsidR="001955A8" w:rsidRDefault="001955A8" w:rsidP="001955A8">
      <w:pPr>
        <w:ind w:left="720"/>
      </w:pPr>
      <w:r>
        <w:t>For 400 iterations</w:t>
      </w:r>
      <w:r w:rsidR="001D5FFE">
        <w:t>:</w:t>
      </w:r>
    </w:p>
    <w:p w:rsidR="001D5FFE" w:rsidRDefault="00735D5D" w:rsidP="00735D5D">
      <w:pPr>
        <w:ind w:left="720"/>
        <w:jc w:val="center"/>
      </w:pPr>
      <w:r>
        <w:rPr>
          <w:noProof/>
        </w:rPr>
        <w:drawing>
          <wp:inline distT="0" distB="0" distL="0" distR="0" wp14:anchorId="75B584A3" wp14:editId="4FAE6A09">
            <wp:extent cx="4579951" cy="2893979"/>
            <wp:effectExtent l="0" t="0" r="0" b="0"/>
            <wp:docPr id="6" name="Picture 6" descr="C:\Users\prady\AppData\Local\Microsoft\Windows\INetCache\Content.MSO\1883F0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y\AppData\Local\Microsoft\Windows\INetCache\Content.MSO\1883F06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0706" cy="2894456"/>
                    </a:xfrm>
                    <a:prstGeom prst="rect">
                      <a:avLst/>
                    </a:prstGeom>
                    <a:noFill/>
                    <a:ln>
                      <a:noFill/>
                    </a:ln>
                  </pic:spPr>
                </pic:pic>
              </a:graphicData>
            </a:graphic>
          </wp:inline>
        </w:drawing>
      </w:r>
    </w:p>
    <w:p w:rsidR="001955A8" w:rsidRDefault="001955A8" w:rsidP="001955A8">
      <w:pPr>
        <w:ind w:left="720"/>
      </w:pPr>
      <w:r>
        <w:t>For 500 iterations:</w:t>
      </w:r>
    </w:p>
    <w:p w:rsidR="001D5FFE" w:rsidRDefault="009F4F1B" w:rsidP="00735D5D">
      <w:pPr>
        <w:ind w:left="720"/>
        <w:jc w:val="center"/>
      </w:pPr>
      <w:r>
        <w:rPr>
          <w:noProof/>
        </w:rPr>
        <w:drawing>
          <wp:inline distT="0" distB="0" distL="0" distR="0">
            <wp:extent cx="4635500" cy="2931272"/>
            <wp:effectExtent l="0" t="0" r="0" b="0"/>
            <wp:docPr id="15" name="Picture 15" descr="C:\Users\prady\AppData\Local\Microsoft\Windows\INetCache\Content.MSO\301DCB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dy\AppData\Local\Microsoft\Windows\INetCache\Content.MSO\301DCB3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808" cy="2951070"/>
                    </a:xfrm>
                    <a:prstGeom prst="rect">
                      <a:avLst/>
                    </a:prstGeom>
                    <a:noFill/>
                    <a:ln>
                      <a:noFill/>
                    </a:ln>
                  </pic:spPr>
                </pic:pic>
              </a:graphicData>
            </a:graphic>
          </wp:inline>
        </w:drawing>
      </w:r>
    </w:p>
    <w:p w:rsidR="001D5FFE" w:rsidRDefault="001D5FFE" w:rsidP="001955A8">
      <w:pPr>
        <w:ind w:left="720"/>
      </w:pPr>
    </w:p>
    <w:p w:rsidR="001D5FFE" w:rsidRDefault="001D5FFE" w:rsidP="001955A8">
      <w:pPr>
        <w:ind w:left="720"/>
      </w:pPr>
    </w:p>
    <w:p w:rsidR="001D5FFE" w:rsidRDefault="001D5FFE" w:rsidP="001955A8">
      <w:pPr>
        <w:ind w:left="720"/>
      </w:pPr>
    </w:p>
    <w:p w:rsidR="001D5FFE" w:rsidRDefault="001D5FFE" w:rsidP="001955A8">
      <w:pPr>
        <w:ind w:left="720"/>
      </w:pPr>
    </w:p>
    <w:p w:rsidR="001D5FFE" w:rsidRDefault="001D5FFE" w:rsidP="001955A8">
      <w:pPr>
        <w:ind w:left="720"/>
      </w:pPr>
    </w:p>
    <w:p w:rsidR="001D5FFE" w:rsidRDefault="001D5FFE" w:rsidP="001955A8">
      <w:pPr>
        <w:ind w:left="720"/>
      </w:pPr>
    </w:p>
    <w:p w:rsidR="001955A8" w:rsidRDefault="001955A8" w:rsidP="001955A8">
      <w:pPr>
        <w:ind w:left="720"/>
      </w:pPr>
      <w:r>
        <w:t>For 600 iterations:</w:t>
      </w:r>
    </w:p>
    <w:p w:rsidR="001D5FFE" w:rsidRDefault="00735D5D" w:rsidP="00735D5D">
      <w:pPr>
        <w:ind w:left="720"/>
        <w:jc w:val="center"/>
      </w:pPr>
      <w:r>
        <w:rPr>
          <w:noProof/>
        </w:rPr>
        <w:drawing>
          <wp:inline distT="0" distB="0" distL="0" distR="0" wp14:anchorId="75B584A3" wp14:editId="4FAE6A09">
            <wp:extent cx="4579951" cy="2893979"/>
            <wp:effectExtent l="0" t="0" r="0" b="0"/>
            <wp:docPr id="8" name="Picture 8" descr="C:\Users\prady\AppData\Local\Microsoft\Windows\INetCache\Content.MSO\1883F0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y\AppData\Local\Microsoft\Windows\INetCache\Content.MSO\1883F06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0706" cy="2894456"/>
                    </a:xfrm>
                    <a:prstGeom prst="rect">
                      <a:avLst/>
                    </a:prstGeom>
                    <a:noFill/>
                    <a:ln>
                      <a:noFill/>
                    </a:ln>
                  </pic:spPr>
                </pic:pic>
              </a:graphicData>
            </a:graphic>
          </wp:inline>
        </w:drawing>
      </w:r>
    </w:p>
    <w:p w:rsidR="001955A8" w:rsidRDefault="001955A8" w:rsidP="001955A8">
      <w:pPr>
        <w:ind w:left="720"/>
      </w:pPr>
      <w:r>
        <w:t>For 700 iterations:</w:t>
      </w:r>
    </w:p>
    <w:p w:rsidR="001D5FFE" w:rsidRDefault="009F4F1B" w:rsidP="00735D5D">
      <w:pPr>
        <w:ind w:left="720"/>
        <w:jc w:val="center"/>
      </w:pPr>
      <w:r>
        <w:rPr>
          <w:noProof/>
        </w:rPr>
        <w:drawing>
          <wp:inline distT="0" distB="0" distL="0" distR="0">
            <wp:extent cx="4686300" cy="2963396"/>
            <wp:effectExtent l="0" t="0" r="0" b="0"/>
            <wp:docPr id="16" name="Picture 16" descr="C:\Users\prady\AppData\Local\Microsoft\Windows\INetCache\Content.MSO\237D67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dy\AppData\Local\Microsoft\Windows\INetCache\Content.MSO\237D675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3628" cy="2980677"/>
                    </a:xfrm>
                    <a:prstGeom prst="rect">
                      <a:avLst/>
                    </a:prstGeom>
                    <a:noFill/>
                    <a:ln>
                      <a:noFill/>
                    </a:ln>
                  </pic:spPr>
                </pic:pic>
              </a:graphicData>
            </a:graphic>
          </wp:inline>
        </w:drawing>
      </w:r>
    </w:p>
    <w:p w:rsidR="001D5FFE" w:rsidRDefault="001D5FFE" w:rsidP="001955A8">
      <w:pPr>
        <w:ind w:left="720"/>
      </w:pPr>
    </w:p>
    <w:p w:rsidR="001D5FFE" w:rsidRDefault="001D5FFE" w:rsidP="001955A8">
      <w:pPr>
        <w:ind w:left="720"/>
      </w:pPr>
    </w:p>
    <w:p w:rsidR="001D5FFE" w:rsidRDefault="001D5FFE" w:rsidP="001955A8">
      <w:pPr>
        <w:ind w:left="720"/>
      </w:pPr>
    </w:p>
    <w:p w:rsidR="001D5FFE" w:rsidRDefault="001D5FFE" w:rsidP="001955A8">
      <w:pPr>
        <w:ind w:left="720"/>
      </w:pPr>
    </w:p>
    <w:p w:rsidR="001D5FFE" w:rsidRDefault="001D5FFE" w:rsidP="001955A8">
      <w:pPr>
        <w:ind w:left="720"/>
      </w:pPr>
    </w:p>
    <w:p w:rsidR="001D5FFE" w:rsidRDefault="001D5FFE" w:rsidP="001955A8">
      <w:pPr>
        <w:ind w:left="720"/>
      </w:pPr>
    </w:p>
    <w:p w:rsidR="001955A8" w:rsidRDefault="001955A8" w:rsidP="001955A8">
      <w:pPr>
        <w:ind w:left="720"/>
      </w:pPr>
      <w:r>
        <w:t>For 800 iterations:</w:t>
      </w:r>
    </w:p>
    <w:p w:rsidR="001D5FFE" w:rsidRDefault="00735D5D" w:rsidP="00735D5D">
      <w:pPr>
        <w:ind w:left="720"/>
        <w:jc w:val="center"/>
      </w:pPr>
      <w:r>
        <w:rPr>
          <w:noProof/>
        </w:rPr>
        <w:drawing>
          <wp:inline distT="0" distB="0" distL="0" distR="0" wp14:anchorId="75B584A3" wp14:editId="4FAE6A09">
            <wp:extent cx="4579951" cy="2893979"/>
            <wp:effectExtent l="0" t="0" r="0" b="0"/>
            <wp:docPr id="10" name="Picture 10" descr="C:\Users\prady\AppData\Local\Microsoft\Windows\INetCache\Content.MSO\1883F0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y\AppData\Local\Microsoft\Windows\INetCache\Content.MSO\1883F06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0706" cy="2894456"/>
                    </a:xfrm>
                    <a:prstGeom prst="rect">
                      <a:avLst/>
                    </a:prstGeom>
                    <a:noFill/>
                    <a:ln>
                      <a:noFill/>
                    </a:ln>
                  </pic:spPr>
                </pic:pic>
              </a:graphicData>
            </a:graphic>
          </wp:inline>
        </w:drawing>
      </w:r>
    </w:p>
    <w:p w:rsidR="001955A8" w:rsidRDefault="001955A8" w:rsidP="001955A8">
      <w:pPr>
        <w:ind w:left="720"/>
      </w:pPr>
      <w:r>
        <w:t>For 900 iterations:</w:t>
      </w:r>
    </w:p>
    <w:p w:rsidR="001D5FFE" w:rsidRDefault="009F4F1B" w:rsidP="00735D5D">
      <w:pPr>
        <w:ind w:left="720"/>
        <w:jc w:val="center"/>
      </w:pPr>
      <w:r>
        <w:rPr>
          <w:noProof/>
        </w:rPr>
        <w:drawing>
          <wp:inline distT="0" distB="0" distL="0" distR="0">
            <wp:extent cx="4724400" cy="2987488"/>
            <wp:effectExtent l="0" t="0" r="0" b="0"/>
            <wp:docPr id="17" name="Picture 17" descr="C:\Users\prady\AppData\Local\Microsoft\Windows\INetCache\Content.MSO\2463F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dy\AppData\Local\Microsoft\Windows\INetCache\Content.MSO\2463F2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875" cy="2997273"/>
                    </a:xfrm>
                    <a:prstGeom prst="rect">
                      <a:avLst/>
                    </a:prstGeom>
                    <a:noFill/>
                    <a:ln>
                      <a:noFill/>
                    </a:ln>
                  </pic:spPr>
                </pic:pic>
              </a:graphicData>
            </a:graphic>
          </wp:inline>
        </w:drawing>
      </w:r>
    </w:p>
    <w:p w:rsidR="001D5FFE" w:rsidRDefault="001D5FFE" w:rsidP="001955A8">
      <w:pPr>
        <w:ind w:left="720"/>
      </w:pPr>
    </w:p>
    <w:p w:rsidR="001104C7" w:rsidRDefault="001104C7" w:rsidP="001955A8">
      <w:pPr>
        <w:ind w:left="720"/>
      </w:pPr>
    </w:p>
    <w:p w:rsidR="001104C7" w:rsidRDefault="001104C7" w:rsidP="001955A8">
      <w:pPr>
        <w:ind w:left="720"/>
      </w:pPr>
    </w:p>
    <w:p w:rsidR="001104C7" w:rsidRDefault="001104C7" w:rsidP="001955A8">
      <w:pPr>
        <w:ind w:left="720"/>
      </w:pPr>
    </w:p>
    <w:p w:rsidR="001955A8" w:rsidRDefault="001955A8" w:rsidP="001955A8">
      <w:pPr>
        <w:ind w:left="720"/>
      </w:pPr>
      <w:r>
        <w:t>For 1000 iterations:</w:t>
      </w:r>
    </w:p>
    <w:p w:rsidR="001D5FFE" w:rsidRDefault="00735D5D" w:rsidP="00735D5D">
      <w:pPr>
        <w:ind w:left="720"/>
        <w:jc w:val="center"/>
      </w:pPr>
      <w:r>
        <w:rPr>
          <w:noProof/>
        </w:rPr>
        <w:drawing>
          <wp:inline distT="0" distB="0" distL="0" distR="0" wp14:anchorId="75B584A3" wp14:editId="4FAE6A09">
            <wp:extent cx="4579951" cy="2893979"/>
            <wp:effectExtent l="0" t="0" r="0" b="0"/>
            <wp:docPr id="12" name="Picture 12" descr="C:\Users\prady\AppData\Local\Microsoft\Windows\INetCache\Content.MSO\1883F0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y\AppData\Local\Microsoft\Windows\INetCache\Content.MSO\1883F06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0706" cy="2894456"/>
                    </a:xfrm>
                    <a:prstGeom prst="rect">
                      <a:avLst/>
                    </a:prstGeom>
                    <a:noFill/>
                    <a:ln>
                      <a:noFill/>
                    </a:ln>
                  </pic:spPr>
                </pic:pic>
              </a:graphicData>
            </a:graphic>
          </wp:inline>
        </w:drawing>
      </w:r>
    </w:p>
    <w:p w:rsidR="004179D3" w:rsidRDefault="004179D3" w:rsidP="006C6261">
      <w:pPr>
        <w:numPr>
          <w:ilvl w:val="0"/>
          <w:numId w:val="42"/>
        </w:numPr>
      </w:pPr>
      <w:r>
        <w:t>(10 points). Compare the results between the boosting results and the non-boosting results.  Briefly comment on the comparison.</w:t>
      </w:r>
    </w:p>
    <w:p w:rsidR="0051497F" w:rsidRDefault="0051497F" w:rsidP="0051497F">
      <w:pPr>
        <w:ind w:left="720"/>
        <w:jc w:val="both"/>
      </w:pPr>
      <w:r>
        <w:t>By observing boosting</w:t>
      </w:r>
      <w:r w:rsidR="00721EB7">
        <w:t xml:space="preserve"> and non-boosting results we can say that our misclassification </w:t>
      </w:r>
      <w:r w:rsidR="005262D6">
        <w:t xml:space="preserve">and RASE </w:t>
      </w:r>
      <w:r w:rsidR="00721EB7">
        <w:t xml:space="preserve">is oscillating between </w:t>
      </w:r>
      <w:r w:rsidR="005262D6">
        <w:t>the two values</w:t>
      </w:r>
      <w:r>
        <w:t xml:space="preserve"> </w:t>
      </w:r>
      <w:r w:rsidR="00E43C10">
        <w:t xml:space="preserve">after every iteration </w:t>
      </w:r>
      <w:r>
        <w:t xml:space="preserve">but at the end we get an increased accuracy </w:t>
      </w:r>
      <w:r w:rsidR="00FB7220">
        <w:t>i.e.</w:t>
      </w:r>
      <w:r>
        <w:t xml:space="preserve"> lesser misclassification rate but hardly any improvement in RASE as compared to the non- boosting </w:t>
      </w:r>
      <w:r w:rsidR="00E43C10">
        <w:t xml:space="preserve">model, so we can say adaptive boosting can come in handy for classification Tree model. Also, the maximum depth of the tree is 2 so we are not getting good boosting results. </w:t>
      </w:r>
      <w:proofErr w:type="gramStart"/>
      <w:r w:rsidR="00E43C10">
        <w:t>By</w:t>
      </w:r>
      <w:r w:rsidR="00FB7220">
        <w:t xml:space="preserve"> definition,</w:t>
      </w:r>
      <w:bookmarkStart w:id="0" w:name="_GoBack"/>
      <w:bookmarkEnd w:id="0"/>
      <w:r w:rsidR="00FB7220">
        <w:t xml:space="preserve"> t</w:t>
      </w:r>
      <w:r>
        <w:t>he</w:t>
      </w:r>
      <w:proofErr w:type="gramEnd"/>
      <w:r>
        <w:t xml:space="preserve"> adaptive boosting tends to </w:t>
      </w:r>
      <w:r w:rsidR="00FB7220">
        <w:t xml:space="preserve">combine weighted averages of many weak learners to create a highly accurate prediction of the given data. </w:t>
      </w:r>
    </w:p>
    <w:p w:rsidR="00721EB7" w:rsidRDefault="0051497F" w:rsidP="0051497F">
      <w:pPr>
        <w:ind w:left="720"/>
        <w:jc w:val="both"/>
      </w:pPr>
      <w:r>
        <w:t xml:space="preserve"> </w:t>
      </w:r>
    </w:p>
    <w:sectPr w:rsidR="00721EB7" w:rsidSect="00A44B78">
      <w:headerReference w:type="default"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F29" w:rsidRDefault="00034F29" w:rsidP="00FD10A7">
      <w:pPr>
        <w:spacing w:after="0" w:line="240" w:lineRule="auto"/>
      </w:pPr>
      <w:r>
        <w:separator/>
      </w:r>
    </w:p>
  </w:endnote>
  <w:endnote w:type="continuationSeparator" w:id="0">
    <w:p w:rsidR="00034F29" w:rsidRDefault="00034F29"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A9" w:rsidRDefault="00797DFE">
    <w:pPr>
      <w:pStyle w:val="Footer"/>
      <w:jc w:val="center"/>
    </w:pPr>
    <w:r>
      <w:t xml:space="preserve">Page </w:t>
    </w:r>
    <w:sdt>
      <w:sdtPr>
        <w:id w:val="-601724642"/>
        <w:docPartObj>
          <w:docPartGallery w:val="Page Numbers (Bottom of Page)"/>
          <w:docPartUnique/>
        </w:docPartObj>
      </w:sdtPr>
      <w:sdtEndPr>
        <w:rPr>
          <w:noProof/>
        </w:rPr>
      </w:sdtEndPr>
      <w:sdtContent>
        <w:r w:rsidR="004B0BA9">
          <w:fldChar w:fldCharType="begin"/>
        </w:r>
        <w:r w:rsidR="004B0BA9">
          <w:instrText xml:space="preserve"> PAGE   \* MERGEFORMAT </w:instrText>
        </w:r>
        <w:r w:rsidR="004B0BA9">
          <w:fldChar w:fldCharType="separate"/>
        </w:r>
        <w:r w:rsidR="00CB44AE">
          <w:rPr>
            <w:noProof/>
          </w:rPr>
          <w:t>4</w:t>
        </w:r>
        <w:r w:rsidR="004B0BA9">
          <w:rPr>
            <w:noProof/>
          </w:rPr>
          <w:fldChar w:fldCharType="end"/>
        </w:r>
      </w:sdtContent>
    </w:sdt>
  </w:p>
  <w:p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DFE" w:rsidRDefault="00797DFE">
    <w:pPr>
      <w:pStyle w:val="Footer"/>
      <w:jc w:val="center"/>
    </w:pPr>
    <w:r>
      <w:t xml:space="preserve">Page </w:t>
    </w:r>
    <w:sdt>
      <w:sdtPr>
        <w:id w:val="13054328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797DFE" w:rsidRDefault="00797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F29" w:rsidRDefault="00034F29" w:rsidP="00FD10A7">
      <w:pPr>
        <w:spacing w:after="0" w:line="240" w:lineRule="auto"/>
      </w:pPr>
      <w:r>
        <w:separator/>
      </w:r>
    </w:p>
  </w:footnote>
  <w:footnote w:type="continuationSeparator" w:id="0">
    <w:p w:rsidR="00034F29" w:rsidRDefault="00034F29"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rsidR="00797DFE">
      <w:t>Spring 2019</w:t>
    </w:r>
    <w:r w:rsidR="00157BB3">
      <w:t xml:space="preserve"> Assignment </w:t>
    </w:r>
    <w:r w:rsidR="003823E9">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414EC"/>
    <w:multiLevelType w:val="hybridMultilevel"/>
    <w:tmpl w:val="C64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D689A"/>
    <w:multiLevelType w:val="hybridMultilevel"/>
    <w:tmpl w:val="D3DAF0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B244A"/>
    <w:multiLevelType w:val="hybridMultilevel"/>
    <w:tmpl w:val="D8C0C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6D3839"/>
    <w:multiLevelType w:val="hybridMultilevel"/>
    <w:tmpl w:val="3B348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97E2C"/>
    <w:multiLevelType w:val="hybridMultilevel"/>
    <w:tmpl w:val="B8C878A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D6B63"/>
    <w:multiLevelType w:val="hybridMultilevel"/>
    <w:tmpl w:val="1918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E077D"/>
    <w:multiLevelType w:val="hybridMultilevel"/>
    <w:tmpl w:val="0DC8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97382"/>
    <w:multiLevelType w:val="hybridMultilevel"/>
    <w:tmpl w:val="3B92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6"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8705DE"/>
    <w:multiLevelType w:val="hybridMultilevel"/>
    <w:tmpl w:val="A636F0A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2" w15:restartNumberingAfterBreak="0">
    <w:nsid w:val="7F25742D"/>
    <w:multiLevelType w:val="hybridMultilevel"/>
    <w:tmpl w:val="76EEF23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27"/>
  </w:num>
  <w:num w:numId="4">
    <w:abstractNumId w:val="23"/>
  </w:num>
  <w:num w:numId="5">
    <w:abstractNumId w:val="33"/>
  </w:num>
  <w:num w:numId="6">
    <w:abstractNumId w:val="6"/>
  </w:num>
  <w:num w:numId="7">
    <w:abstractNumId w:val="4"/>
  </w:num>
  <w:num w:numId="8">
    <w:abstractNumId w:val="14"/>
  </w:num>
  <w:num w:numId="9">
    <w:abstractNumId w:val="36"/>
  </w:num>
  <w:num w:numId="10">
    <w:abstractNumId w:val="39"/>
  </w:num>
  <w:num w:numId="11">
    <w:abstractNumId w:val="24"/>
  </w:num>
  <w:num w:numId="12">
    <w:abstractNumId w:val="40"/>
  </w:num>
  <w:num w:numId="13">
    <w:abstractNumId w:val="19"/>
  </w:num>
  <w:num w:numId="14">
    <w:abstractNumId w:val="8"/>
  </w:num>
  <w:num w:numId="15">
    <w:abstractNumId w:val="0"/>
  </w:num>
  <w:num w:numId="16">
    <w:abstractNumId w:val="20"/>
  </w:num>
  <w:num w:numId="17">
    <w:abstractNumId w:val="22"/>
  </w:num>
  <w:num w:numId="18">
    <w:abstractNumId w:val="25"/>
  </w:num>
  <w:num w:numId="19">
    <w:abstractNumId w:val="21"/>
  </w:num>
  <w:num w:numId="20">
    <w:abstractNumId w:val="5"/>
  </w:num>
  <w:num w:numId="21">
    <w:abstractNumId w:val="9"/>
  </w:num>
  <w:num w:numId="22">
    <w:abstractNumId w:val="28"/>
  </w:num>
  <w:num w:numId="23">
    <w:abstractNumId w:val="16"/>
  </w:num>
  <w:num w:numId="24">
    <w:abstractNumId w:val="35"/>
  </w:num>
  <w:num w:numId="25">
    <w:abstractNumId w:val="7"/>
  </w:num>
  <w:num w:numId="26">
    <w:abstractNumId w:val="1"/>
  </w:num>
  <w:num w:numId="27">
    <w:abstractNumId w:val="38"/>
  </w:num>
  <w:num w:numId="28">
    <w:abstractNumId w:val="37"/>
  </w:num>
  <w:num w:numId="29">
    <w:abstractNumId w:val="34"/>
  </w:num>
  <w:num w:numId="30">
    <w:abstractNumId w:val="15"/>
  </w:num>
  <w:num w:numId="31">
    <w:abstractNumId w:val="2"/>
  </w:num>
  <w:num w:numId="32">
    <w:abstractNumId w:val="3"/>
  </w:num>
  <w:num w:numId="33">
    <w:abstractNumId w:val="31"/>
  </w:num>
  <w:num w:numId="34">
    <w:abstractNumId w:val="32"/>
  </w:num>
  <w:num w:numId="35">
    <w:abstractNumId w:val="13"/>
  </w:num>
  <w:num w:numId="36">
    <w:abstractNumId w:val="12"/>
  </w:num>
  <w:num w:numId="37">
    <w:abstractNumId w:val="17"/>
  </w:num>
  <w:num w:numId="38">
    <w:abstractNumId w:val="11"/>
  </w:num>
  <w:num w:numId="39">
    <w:abstractNumId w:val="41"/>
  </w:num>
  <w:num w:numId="40">
    <w:abstractNumId w:val="42"/>
  </w:num>
  <w:num w:numId="41">
    <w:abstractNumId w:val="29"/>
  </w:num>
  <w:num w:numId="42">
    <w:abstractNumId w:val="18"/>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211D2"/>
    <w:rsid w:val="00030932"/>
    <w:rsid w:val="00034F29"/>
    <w:rsid w:val="0004377C"/>
    <w:rsid w:val="000607DE"/>
    <w:rsid w:val="00062FFE"/>
    <w:rsid w:val="0006332A"/>
    <w:rsid w:val="00071D5F"/>
    <w:rsid w:val="0007471E"/>
    <w:rsid w:val="000827D8"/>
    <w:rsid w:val="0008285B"/>
    <w:rsid w:val="000865B2"/>
    <w:rsid w:val="000B34D6"/>
    <w:rsid w:val="000B3BB8"/>
    <w:rsid w:val="000B55DF"/>
    <w:rsid w:val="000C4071"/>
    <w:rsid w:val="000C45D8"/>
    <w:rsid w:val="000C557B"/>
    <w:rsid w:val="000C661C"/>
    <w:rsid w:val="000D7F1D"/>
    <w:rsid w:val="000F0919"/>
    <w:rsid w:val="00103431"/>
    <w:rsid w:val="001104C7"/>
    <w:rsid w:val="00124344"/>
    <w:rsid w:val="0012654D"/>
    <w:rsid w:val="00136AC9"/>
    <w:rsid w:val="001403D8"/>
    <w:rsid w:val="001475F9"/>
    <w:rsid w:val="0015070A"/>
    <w:rsid w:val="00156579"/>
    <w:rsid w:val="00157BB3"/>
    <w:rsid w:val="00166E22"/>
    <w:rsid w:val="00173462"/>
    <w:rsid w:val="001832C6"/>
    <w:rsid w:val="001848CC"/>
    <w:rsid w:val="001955A8"/>
    <w:rsid w:val="001A5D60"/>
    <w:rsid w:val="001A634E"/>
    <w:rsid w:val="001C3C39"/>
    <w:rsid w:val="001C4809"/>
    <w:rsid w:val="001C7718"/>
    <w:rsid w:val="001D5FFE"/>
    <w:rsid w:val="002012C8"/>
    <w:rsid w:val="0020320E"/>
    <w:rsid w:val="00215D91"/>
    <w:rsid w:val="002160AB"/>
    <w:rsid w:val="00217465"/>
    <w:rsid w:val="00223D78"/>
    <w:rsid w:val="00234C59"/>
    <w:rsid w:val="00243879"/>
    <w:rsid w:val="002C4DB3"/>
    <w:rsid w:val="002D0502"/>
    <w:rsid w:val="002E04E8"/>
    <w:rsid w:val="0030047B"/>
    <w:rsid w:val="00302A7C"/>
    <w:rsid w:val="003126A2"/>
    <w:rsid w:val="00314354"/>
    <w:rsid w:val="00314372"/>
    <w:rsid w:val="0032202D"/>
    <w:rsid w:val="003271DC"/>
    <w:rsid w:val="00341DB3"/>
    <w:rsid w:val="003421A5"/>
    <w:rsid w:val="00342C25"/>
    <w:rsid w:val="00343C19"/>
    <w:rsid w:val="0034472E"/>
    <w:rsid w:val="0035422A"/>
    <w:rsid w:val="003640C0"/>
    <w:rsid w:val="00370DA4"/>
    <w:rsid w:val="003733B7"/>
    <w:rsid w:val="003755BA"/>
    <w:rsid w:val="0038003A"/>
    <w:rsid w:val="003823E9"/>
    <w:rsid w:val="00383297"/>
    <w:rsid w:val="00392450"/>
    <w:rsid w:val="003940C1"/>
    <w:rsid w:val="00395A66"/>
    <w:rsid w:val="003966A7"/>
    <w:rsid w:val="003A1E17"/>
    <w:rsid w:val="003A6AE6"/>
    <w:rsid w:val="003B06FF"/>
    <w:rsid w:val="003B2D03"/>
    <w:rsid w:val="003B341D"/>
    <w:rsid w:val="003B3EE4"/>
    <w:rsid w:val="003C0BB7"/>
    <w:rsid w:val="003D27C3"/>
    <w:rsid w:val="003F1A95"/>
    <w:rsid w:val="003F600A"/>
    <w:rsid w:val="00410C3D"/>
    <w:rsid w:val="00411E58"/>
    <w:rsid w:val="00415505"/>
    <w:rsid w:val="004179D3"/>
    <w:rsid w:val="004212E8"/>
    <w:rsid w:val="00426772"/>
    <w:rsid w:val="00446C49"/>
    <w:rsid w:val="00451145"/>
    <w:rsid w:val="00452249"/>
    <w:rsid w:val="00457E44"/>
    <w:rsid w:val="004672CB"/>
    <w:rsid w:val="004726C9"/>
    <w:rsid w:val="0048069C"/>
    <w:rsid w:val="00496173"/>
    <w:rsid w:val="004B08AA"/>
    <w:rsid w:val="004B0B9E"/>
    <w:rsid w:val="004B0BA9"/>
    <w:rsid w:val="004B50B1"/>
    <w:rsid w:val="004C440A"/>
    <w:rsid w:val="004C7F61"/>
    <w:rsid w:val="004D2402"/>
    <w:rsid w:val="004E0213"/>
    <w:rsid w:val="004E3171"/>
    <w:rsid w:val="004F3528"/>
    <w:rsid w:val="004F7612"/>
    <w:rsid w:val="0050306E"/>
    <w:rsid w:val="00506563"/>
    <w:rsid w:val="0051497F"/>
    <w:rsid w:val="00525C36"/>
    <w:rsid w:val="005262D6"/>
    <w:rsid w:val="005435C7"/>
    <w:rsid w:val="00543AEC"/>
    <w:rsid w:val="0057089D"/>
    <w:rsid w:val="00577C4D"/>
    <w:rsid w:val="005864C5"/>
    <w:rsid w:val="00586785"/>
    <w:rsid w:val="005A0596"/>
    <w:rsid w:val="005A5FB7"/>
    <w:rsid w:val="005C54F3"/>
    <w:rsid w:val="005D1EF1"/>
    <w:rsid w:val="005E416B"/>
    <w:rsid w:val="005F7AB5"/>
    <w:rsid w:val="00601616"/>
    <w:rsid w:val="00607AE2"/>
    <w:rsid w:val="00610454"/>
    <w:rsid w:val="00623540"/>
    <w:rsid w:val="00626B2E"/>
    <w:rsid w:val="00630445"/>
    <w:rsid w:val="0063416C"/>
    <w:rsid w:val="00634A37"/>
    <w:rsid w:val="00645E9F"/>
    <w:rsid w:val="006461A6"/>
    <w:rsid w:val="00661D0C"/>
    <w:rsid w:val="00664F0D"/>
    <w:rsid w:val="006819F5"/>
    <w:rsid w:val="00684E8C"/>
    <w:rsid w:val="00685700"/>
    <w:rsid w:val="00690C12"/>
    <w:rsid w:val="006A0101"/>
    <w:rsid w:val="006A3906"/>
    <w:rsid w:val="006A7410"/>
    <w:rsid w:val="006B61EC"/>
    <w:rsid w:val="006B7BF4"/>
    <w:rsid w:val="006C6261"/>
    <w:rsid w:val="006D1FE8"/>
    <w:rsid w:val="006D228B"/>
    <w:rsid w:val="006D593B"/>
    <w:rsid w:val="006D70FC"/>
    <w:rsid w:val="006D7142"/>
    <w:rsid w:val="006E025E"/>
    <w:rsid w:val="006E3463"/>
    <w:rsid w:val="006E51B6"/>
    <w:rsid w:val="006F3C86"/>
    <w:rsid w:val="00704CCE"/>
    <w:rsid w:val="00706D41"/>
    <w:rsid w:val="007113A3"/>
    <w:rsid w:val="00714A3E"/>
    <w:rsid w:val="00721EB7"/>
    <w:rsid w:val="00726F09"/>
    <w:rsid w:val="00727C06"/>
    <w:rsid w:val="00735D5D"/>
    <w:rsid w:val="00742390"/>
    <w:rsid w:val="0075327A"/>
    <w:rsid w:val="007863B0"/>
    <w:rsid w:val="00787F0E"/>
    <w:rsid w:val="00797DFE"/>
    <w:rsid w:val="007A1D79"/>
    <w:rsid w:val="007B088F"/>
    <w:rsid w:val="007C1F53"/>
    <w:rsid w:val="007C665A"/>
    <w:rsid w:val="007C7DEC"/>
    <w:rsid w:val="007E30AB"/>
    <w:rsid w:val="007F23D5"/>
    <w:rsid w:val="00814020"/>
    <w:rsid w:val="008159D4"/>
    <w:rsid w:val="00820041"/>
    <w:rsid w:val="008200A5"/>
    <w:rsid w:val="008221A5"/>
    <w:rsid w:val="0082386E"/>
    <w:rsid w:val="008561D7"/>
    <w:rsid w:val="00857AC0"/>
    <w:rsid w:val="0086212D"/>
    <w:rsid w:val="00873352"/>
    <w:rsid w:val="00873C5C"/>
    <w:rsid w:val="00887685"/>
    <w:rsid w:val="00890A3A"/>
    <w:rsid w:val="00892512"/>
    <w:rsid w:val="008A0E0D"/>
    <w:rsid w:val="008A4C61"/>
    <w:rsid w:val="008C368F"/>
    <w:rsid w:val="008D2126"/>
    <w:rsid w:val="008E3F44"/>
    <w:rsid w:val="008F3783"/>
    <w:rsid w:val="008F5954"/>
    <w:rsid w:val="008F62FE"/>
    <w:rsid w:val="00900D52"/>
    <w:rsid w:val="009025CE"/>
    <w:rsid w:val="00905CD4"/>
    <w:rsid w:val="009159E4"/>
    <w:rsid w:val="009178F3"/>
    <w:rsid w:val="0092646B"/>
    <w:rsid w:val="009304F6"/>
    <w:rsid w:val="00941422"/>
    <w:rsid w:val="00950209"/>
    <w:rsid w:val="0095288C"/>
    <w:rsid w:val="00961EDE"/>
    <w:rsid w:val="00994DA5"/>
    <w:rsid w:val="00997BB0"/>
    <w:rsid w:val="009A7C86"/>
    <w:rsid w:val="009B2A62"/>
    <w:rsid w:val="009B330D"/>
    <w:rsid w:val="009C13B5"/>
    <w:rsid w:val="009D0439"/>
    <w:rsid w:val="009D23A9"/>
    <w:rsid w:val="009D4A66"/>
    <w:rsid w:val="009E077E"/>
    <w:rsid w:val="009F4F1B"/>
    <w:rsid w:val="009F7F1A"/>
    <w:rsid w:val="00A06F7F"/>
    <w:rsid w:val="00A1166A"/>
    <w:rsid w:val="00A16A49"/>
    <w:rsid w:val="00A30B15"/>
    <w:rsid w:val="00A31DE1"/>
    <w:rsid w:val="00A36B6E"/>
    <w:rsid w:val="00A40E25"/>
    <w:rsid w:val="00A42D29"/>
    <w:rsid w:val="00A44057"/>
    <w:rsid w:val="00A44B78"/>
    <w:rsid w:val="00A51D13"/>
    <w:rsid w:val="00A51F16"/>
    <w:rsid w:val="00A52194"/>
    <w:rsid w:val="00A6296C"/>
    <w:rsid w:val="00A72F66"/>
    <w:rsid w:val="00A82AA3"/>
    <w:rsid w:val="00A85633"/>
    <w:rsid w:val="00A913C5"/>
    <w:rsid w:val="00A960D0"/>
    <w:rsid w:val="00A974B9"/>
    <w:rsid w:val="00AA2460"/>
    <w:rsid w:val="00AA3263"/>
    <w:rsid w:val="00AC5835"/>
    <w:rsid w:val="00AD393E"/>
    <w:rsid w:val="00AE6197"/>
    <w:rsid w:val="00B10696"/>
    <w:rsid w:val="00B13D81"/>
    <w:rsid w:val="00B14F68"/>
    <w:rsid w:val="00B2519D"/>
    <w:rsid w:val="00B449B6"/>
    <w:rsid w:val="00B574C7"/>
    <w:rsid w:val="00B6037E"/>
    <w:rsid w:val="00B638F6"/>
    <w:rsid w:val="00B75C23"/>
    <w:rsid w:val="00B862A4"/>
    <w:rsid w:val="00BB2398"/>
    <w:rsid w:val="00BC3262"/>
    <w:rsid w:val="00BD41F2"/>
    <w:rsid w:val="00BE254A"/>
    <w:rsid w:val="00BE793C"/>
    <w:rsid w:val="00BF216D"/>
    <w:rsid w:val="00BF5E6E"/>
    <w:rsid w:val="00C00059"/>
    <w:rsid w:val="00C021C5"/>
    <w:rsid w:val="00C13A3F"/>
    <w:rsid w:val="00C24702"/>
    <w:rsid w:val="00C25081"/>
    <w:rsid w:val="00C32823"/>
    <w:rsid w:val="00C4797E"/>
    <w:rsid w:val="00C507A5"/>
    <w:rsid w:val="00C54B9A"/>
    <w:rsid w:val="00C577E5"/>
    <w:rsid w:val="00C60EFA"/>
    <w:rsid w:val="00C67069"/>
    <w:rsid w:val="00C755F0"/>
    <w:rsid w:val="00C810FE"/>
    <w:rsid w:val="00C94D26"/>
    <w:rsid w:val="00CA2223"/>
    <w:rsid w:val="00CA63C9"/>
    <w:rsid w:val="00CB032E"/>
    <w:rsid w:val="00CB0AF5"/>
    <w:rsid w:val="00CB44AE"/>
    <w:rsid w:val="00CC3D63"/>
    <w:rsid w:val="00CC7B67"/>
    <w:rsid w:val="00CD0325"/>
    <w:rsid w:val="00CD1AF4"/>
    <w:rsid w:val="00CD61D6"/>
    <w:rsid w:val="00CE14A8"/>
    <w:rsid w:val="00CF36D7"/>
    <w:rsid w:val="00D034D8"/>
    <w:rsid w:val="00D127CB"/>
    <w:rsid w:val="00D14AE5"/>
    <w:rsid w:val="00D25EF0"/>
    <w:rsid w:val="00D27652"/>
    <w:rsid w:val="00D27BB4"/>
    <w:rsid w:val="00D42EFA"/>
    <w:rsid w:val="00D45652"/>
    <w:rsid w:val="00D5235D"/>
    <w:rsid w:val="00D54B81"/>
    <w:rsid w:val="00D5588F"/>
    <w:rsid w:val="00D62792"/>
    <w:rsid w:val="00D64235"/>
    <w:rsid w:val="00D64AB5"/>
    <w:rsid w:val="00D65BA3"/>
    <w:rsid w:val="00D6690C"/>
    <w:rsid w:val="00D776FE"/>
    <w:rsid w:val="00D85417"/>
    <w:rsid w:val="00D97749"/>
    <w:rsid w:val="00DA2E77"/>
    <w:rsid w:val="00DA4967"/>
    <w:rsid w:val="00DA5F52"/>
    <w:rsid w:val="00DC25F4"/>
    <w:rsid w:val="00DC3D16"/>
    <w:rsid w:val="00DC740B"/>
    <w:rsid w:val="00DD26EC"/>
    <w:rsid w:val="00DD31B4"/>
    <w:rsid w:val="00DE158F"/>
    <w:rsid w:val="00DF75B7"/>
    <w:rsid w:val="00E0350E"/>
    <w:rsid w:val="00E0617A"/>
    <w:rsid w:val="00E21C10"/>
    <w:rsid w:val="00E335D9"/>
    <w:rsid w:val="00E343DE"/>
    <w:rsid w:val="00E40453"/>
    <w:rsid w:val="00E43C10"/>
    <w:rsid w:val="00E45977"/>
    <w:rsid w:val="00E56515"/>
    <w:rsid w:val="00E574A6"/>
    <w:rsid w:val="00E600B6"/>
    <w:rsid w:val="00E713AD"/>
    <w:rsid w:val="00E7376B"/>
    <w:rsid w:val="00E92E35"/>
    <w:rsid w:val="00EB2161"/>
    <w:rsid w:val="00EB2917"/>
    <w:rsid w:val="00EB5C6B"/>
    <w:rsid w:val="00EC103D"/>
    <w:rsid w:val="00EC1F62"/>
    <w:rsid w:val="00EE1521"/>
    <w:rsid w:val="00EE5074"/>
    <w:rsid w:val="00EF3C98"/>
    <w:rsid w:val="00F025B4"/>
    <w:rsid w:val="00F41747"/>
    <w:rsid w:val="00F447B2"/>
    <w:rsid w:val="00F45E37"/>
    <w:rsid w:val="00F5290B"/>
    <w:rsid w:val="00F53985"/>
    <w:rsid w:val="00F54883"/>
    <w:rsid w:val="00F570F7"/>
    <w:rsid w:val="00F577A2"/>
    <w:rsid w:val="00F8295A"/>
    <w:rsid w:val="00F87BC8"/>
    <w:rsid w:val="00F92E66"/>
    <w:rsid w:val="00F96DAF"/>
    <w:rsid w:val="00FA040D"/>
    <w:rsid w:val="00FA0C1D"/>
    <w:rsid w:val="00FB7220"/>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80D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2460"/>
    <w:rPr>
      <w:color w:val="808080"/>
      <w:shd w:val="clear" w:color="auto" w:fill="E6E6E6"/>
    </w:rPr>
  </w:style>
  <w:style w:type="paragraph" w:styleId="HTMLPreformatted">
    <w:name w:val="HTML Preformatted"/>
    <w:basedOn w:val="Normal"/>
    <w:link w:val="HTMLPreformattedChar"/>
    <w:uiPriority w:val="99"/>
    <w:unhideWhenUsed/>
    <w:rsid w:val="000C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6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134">
      <w:bodyDiv w:val="1"/>
      <w:marLeft w:val="0"/>
      <w:marRight w:val="0"/>
      <w:marTop w:val="0"/>
      <w:marBottom w:val="0"/>
      <w:divBdr>
        <w:top w:val="none" w:sz="0" w:space="0" w:color="auto"/>
        <w:left w:val="none" w:sz="0" w:space="0" w:color="auto"/>
        <w:bottom w:val="none" w:sz="0" w:space="0" w:color="auto"/>
        <w:right w:val="none" w:sz="0" w:space="0" w:color="auto"/>
      </w:divBdr>
    </w:div>
    <w:div w:id="65343043">
      <w:bodyDiv w:val="1"/>
      <w:marLeft w:val="0"/>
      <w:marRight w:val="0"/>
      <w:marTop w:val="0"/>
      <w:marBottom w:val="0"/>
      <w:divBdr>
        <w:top w:val="none" w:sz="0" w:space="0" w:color="auto"/>
        <w:left w:val="none" w:sz="0" w:space="0" w:color="auto"/>
        <w:bottom w:val="none" w:sz="0" w:space="0" w:color="auto"/>
        <w:right w:val="none" w:sz="0" w:space="0" w:color="auto"/>
      </w:divBdr>
    </w:div>
    <w:div w:id="87384572">
      <w:bodyDiv w:val="1"/>
      <w:marLeft w:val="0"/>
      <w:marRight w:val="0"/>
      <w:marTop w:val="0"/>
      <w:marBottom w:val="0"/>
      <w:divBdr>
        <w:top w:val="none" w:sz="0" w:space="0" w:color="auto"/>
        <w:left w:val="none" w:sz="0" w:space="0" w:color="auto"/>
        <w:bottom w:val="none" w:sz="0" w:space="0" w:color="auto"/>
        <w:right w:val="none" w:sz="0" w:space="0" w:color="auto"/>
      </w:divBdr>
    </w:div>
    <w:div w:id="96756367">
      <w:bodyDiv w:val="1"/>
      <w:marLeft w:val="0"/>
      <w:marRight w:val="0"/>
      <w:marTop w:val="0"/>
      <w:marBottom w:val="0"/>
      <w:divBdr>
        <w:top w:val="none" w:sz="0" w:space="0" w:color="auto"/>
        <w:left w:val="none" w:sz="0" w:space="0" w:color="auto"/>
        <w:bottom w:val="none" w:sz="0" w:space="0" w:color="auto"/>
        <w:right w:val="none" w:sz="0" w:space="0" w:color="auto"/>
      </w:divBdr>
    </w:div>
    <w:div w:id="132646453">
      <w:bodyDiv w:val="1"/>
      <w:marLeft w:val="0"/>
      <w:marRight w:val="0"/>
      <w:marTop w:val="0"/>
      <w:marBottom w:val="0"/>
      <w:divBdr>
        <w:top w:val="none" w:sz="0" w:space="0" w:color="auto"/>
        <w:left w:val="none" w:sz="0" w:space="0" w:color="auto"/>
        <w:bottom w:val="none" w:sz="0" w:space="0" w:color="auto"/>
        <w:right w:val="none" w:sz="0" w:space="0" w:color="auto"/>
      </w:divBdr>
    </w:div>
    <w:div w:id="170722763">
      <w:bodyDiv w:val="1"/>
      <w:marLeft w:val="0"/>
      <w:marRight w:val="0"/>
      <w:marTop w:val="0"/>
      <w:marBottom w:val="0"/>
      <w:divBdr>
        <w:top w:val="none" w:sz="0" w:space="0" w:color="auto"/>
        <w:left w:val="none" w:sz="0" w:space="0" w:color="auto"/>
        <w:bottom w:val="none" w:sz="0" w:space="0" w:color="auto"/>
        <w:right w:val="none" w:sz="0" w:space="0" w:color="auto"/>
      </w:divBdr>
    </w:div>
    <w:div w:id="234055844">
      <w:bodyDiv w:val="1"/>
      <w:marLeft w:val="0"/>
      <w:marRight w:val="0"/>
      <w:marTop w:val="0"/>
      <w:marBottom w:val="0"/>
      <w:divBdr>
        <w:top w:val="none" w:sz="0" w:space="0" w:color="auto"/>
        <w:left w:val="none" w:sz="0" w:space="0" w:color="auto"/>
        <w:bottom w:val="none" w:sz="0" w:space="0" w:color="auto"/>
        <w:right w:val="none" w:sz="0" w:space="0" w:color="auto"/>
      </w:divBdr>
    </w:div>
    <w:div w:id="244655104">
      <w:bodyDiv w:val="1"/>
      <w:marLeft w:val="0"/>
      <w:marRight w:val="0"/>
      <w:marTop w:val="0"/>
      <w:marBottom w:val="0"/>
      <w:divBdr>
        <w:top w:val="none" w:sz="0" w:space="0" w:color="auto"/>
        <w:left w:val="none" w:sz="0" w:space="0" w:color="auto"/>
        <w:bottom w:val="none" w:sz="0" w:space="0" w:color="auto"/>
        <w:right w:val="none" w:sz="0" w:space="0" w:color="auto"/>
      </w:divBdr>
    </w:div>
    <w:div w:id="272245451">
      <w:bodyDiv w:val="1"/>
      <w:marLeft w:val="0"/>
      <w:marRight w:val="0"/>
      <w:marTop w:val="0"/>
      <w:marBottom w:val="0"/>
      <w:divBdr>
        <w:top w:val="none" w:sz="0" w:space="0" w:color="auto"/>
        <w:left w:val="none" w:sz="0" w:space="0" w:color="auto"/>
        <w:bottom w:val="none" w:sz="0" w:space="0" w:color="auto"/>
        <w:right w:val="none" w:sz="0" w:space="0" w:color="auto"/>
      </w:divBdr>
    </w:div>
    <w:div w:id="272246734">
      <w:bodyDiv w:val="1"/>
      <w:marLeft w:val="0"/>
      <w:marRight w:val="0"/>
      <w:marTop w:val="0"/>
      <w:marBottom w:val="0"/>
      <w:divBdr>
        <w:top w:val="none" w:sz="0" w:space="0" w:color="auto"/>
        <w:left w:val="none" w:sz="0" w:space="0" w:color="auto"/>
        <w:bottom w:val="none" w:sz="0" w:space="0" w:color="auto"/>
        <w:right w:val="none" w:sz="0" w:space="0" w:color="auto"/>
      </w:divBdr>
    </w:div>
    <w:div w:id="281040169">
      <w:bodyDiv w:val="1"/>
      <w:marLeft w:val="0"/>
      <w:marRight w:val="0"/>
      <w:marTop w:val="0"/>
      <w:marBottom w:val="0"/>
      <w:divBdr>
        <w:top w:val="none" w:sz="0" w:space="0" w:color="auto"/>
        <w:left w:val="none" w:sz="0" w:space="0" w:color="auto"/>
        <w:bottom w:val="none" w:sz="0" w:space="0" w:color="auto"/>
        <w:right w:val="none" w:sz="0" w:space="0" w:color="auto"/>
      </w:divBdr>
    </w:div>
    <w:div w:id="345404792">
      <w:bodyDiv w:val="1"/>
      <w:marLeft w:val="0"/>
      <w:marRight w:val="0"/>
      <w:marTop w:val="0"/>
      <w:marBottom w:val="0"/>
      <w:divBdr>
        <w:top w:val="none" w:sz="0" w:space="0" w:color="auto"/>
        <w:left w:val="none" w:sz="0" w:space="0" w:color="auto"/>
        <w:bottom w:val="none" w:sz="0" w:space="0" w:color="auto"/>
        <w:right w:val="none" w:sz="0" w:space="0" w:color="auto"/>
      </w:divBdr>
    </w:div>
    <w:div w:id="49364553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585455759">
      <w:bodyDiv w:val="1"/>
      <w:marLeft w:val="0"/>
      <w:marRight w:val="0"/>
      <w:marTop w:val="0"/>
      <w:marBottom w:val="0"/>
      <w:divBdr>
        <w:top w:val="none" w:sz="0" w:space="0" w:color="auto"/>
        <w:left w:val="none" w:sz="0" w:space="0" w:color="auto"/>
        <w:bottom w:val="none" w:sz="0" w:space="0" w:color="auto"/>
        <w:right w:val="none" w:sz="0" w:space="0" w:color="auto"/>
      </w:divBdr>
    </w:div>
    <w:div w:id="760494154">
      <w:bodyDiv w:val="1"/>
      <w:marLeft w:val="0"/>
      <w:marRight w:val="0"/>
      <w:marTop w:val="0"/>
      <w:marBottom w:val="0"/>
      <w:divBdr>
        <w:top w:val="none" w:sz="0" w:space="0" w:color="auto"/>
        <w:left w:val="none" w:sz="0" w:space="0" w:color="auto"/>
        <w:bottom w:val="none" w:sz="0" w:space="0" w:color="auto"/>
        <w:right w:val="none" w:sz="0" w:space="0" w:color="auto"/>
      </w:divBdr>
    </w:div>
    <w:div w:id="771361585">
      <w:bodyDiv w:val="1"/>
      <w:marLeft w:val="0"/>
      <w:marRight w:val="0"/>
      <w:marTop w:val="0"/>
      <w:marBottom w:val="0"/>
      <w:divBdr>
        <w:top w:val="none" w:sz="0" w:space="0" w:color="auto"/>
        <w:left w:val="none" w:sz="0" w:space="0" w:color="auto"/>
        <w:bottom w:val="none" w:sz="0" w:space="0" w:color="auto"/>
        <w:right w:val="none" w:sz="0" w:space="0" w:color="auto"/>
      </w:divBdr>
    </w:div>
    <w:div w:id="787160188">
      <w:bodyDiv w:val="1"/>
      <w:marLeft w:val="0"/>
      <w:marRight w:val="0"/>
      <w:marTop w:val="0"/>
      <w:marBottom w:val="0"/>
      <w:divBdr>
        <w:top w:val="none" w:sz="0" w:space="0" w:color="auto"/>
        <w:left w:val="none" w:sz="0" w:space="0" w:color="auto"/>
        <w:bottom w:val="none" w:sz="0" w:space="0" w:color="auto"/>
        <w:right w:val="none" w:sz="0" w:space="0" w:color="auto"/>
      </w:divBdr>
    </w:div>
    <w:div w:id="792745725">
      <w:bodyDiv w:val="1"/>
      <w:marLeft w:val="0"/>
      <w:marRight w:val="0"/>
      <w:marTop w:val="0"/>
      <w:marBottom w:val="0"/>
      <w:divBdr>
        <w:top w:val="none" w:sz="0" w:space="0" w:color="auto"/>
        <w:left w:val="none" w:sz="0" w:space="0" w:color="auto"/>
        <w:bottom w:val="none" w:sz="0" w:space="0" w:color="auto"/>
        <w:right w:val="none" w:sz="0" w:space="0" w:color="auto"/>
      </w:divBdr>
    </w:div>
    <w:div w:id="875888887">
      <w:bodyDiv w:val="1"/>
      <w:marLeft w:val="0"/>
      <w:marRight w:val="0"/>
      <w:marTop w:val="0"/>
      <w:marBottom w:val="0"/>
      <w:divBdr>
        <w:top w:val="none" w:sz="0" w:space="0" w:color="auto"/>
        <w:left w:val="none" w:sz="0" w:space="0" w:color="auto"/>
        <w:bottom w:val="none" w:sz="0" w:space="0" w:color="auto"/>
        <w:right w:val="none" w:sz="0" w:space="0" w:color="auto"/>
      </w:divBdr>
    </w:div>
    <w:div w:id="958535893">
      <w:bodyDiv w:val="1"/>
      <w:marLeft w:val="0"/>
      <w:marRight w:val="0"/>
      <w:marTop w:val="0"/>
      <w:marBottom w:val="0"/>
      <w:divBdr>
        <w:top w:val="none" w:sz="0" w:space="0" w:color="auto"/>
        <w:left w:val="none" w:sz="0" w:space="0" w:color="auto"/>
        <w:bottom w:val="none" w:sz="0" w:space="0" w:color="auto"/>
        <w:right w:val="none" w:sz="0" w:space="0" w:color="auto"/>
      </w:divBdr>
    </w:div>
    <w:div w:id="967122650">
      <w:bodyDiv w:val="1"/>
      <w:marLeft w:val="0"/>
      <w:marRight w:val="0"/>
      <w:marTop w:val="0"/>
      <w:marBottom w:val="0"/>
      <w:divBdr>
        <w:top w:val="none" w:sz="0" w:space="0" w:color="auto"/>
        <w:left w:val="none" w:sz="0" w:space="0" w:color="auto"/>
        <w:bottom w:val="none" w:sz="0" w:space="0" w:color="auto"/>
        <w:right w:val="none" w:sz="0" w:space="0" w:color="auto"/>
      </w:divBdr>
    </w:div>
    <w:div w:id="1003052262">
      <w:bodyDiv w:val="1"/>
      <w:marLeft w:val="0"/>
      <w:marRight w:val="0"/>
      <w:marTop w:val="0"/>
      <w:marBottom w:val="0"/>
      <w:divBdr>
        <w:top w:val="none" w:sz="0" w:space="0" w:color="auto"/>
        <w:left w:val="none" w:sz="0" w:space="0" w:color="auto"/>
        <w:bottom w:val="none" w:sz="0" w:space="0" w:color="auto"/>
        <w:right w:val="none" w:sz="0" w:space="0" w:color="auto"/>
      </w:divBdr>
    </w:div>
    <w:div w:id="1006520213">
      <w:bodyDiv w:val="1"/>
      <w:marLeft w:val="0"/>
      <w:marRight w:val="0"/>
      <w:marTop w:val="0"/>
      <w:marBottom w:val="0"/>
      <w:divBdr>
        <w:top w:val="none" w:sz="0" w:space="0" w:color="auto"/>
        <w:left w:val="none" w:sz="0" w:space="0" w:color="auto"/>
        <w:bottom w:val="none" w:sz="0" w:space="0" w:color="auto"/>
        <w:right w:val="none" w:sz="0" w:space="0" w:color="auto"/>
      </w:divBdr>
    </w:div>
    <w:div w:id="1106340525">
      <w:bodyDiv w:val="1"/>
      <w:marLeft w:val="0"/>
      <w:marRight w:val="0"/>
      <w:marTop w:val="0"/>
      <w:marBottom w:val="0"/>
      <w:divBdr>
        <w:top w:val="none" w:sz="0" w:space="0" w:color="auto"/>
        <w:left w:val="none" w:sz="0" w:space="0" w:color="auto"/>
        <w:bottom w:val="none" w:sz="0" w:space="0" w:color="auto"/>
        <w:right w:val="none" w:sz="0" w:space="0" w:color="auto"/>
      </w:divBdr>
    </w:div>
    <w:div w:id="1128889587">
      <w:bodyDiv w:val="1"/>
      <w:marLeft w:val="0"/>
      <w:marRight w:val="0"/>
      <w:marTop w:val="0"/>
      <w:marBottom w:val="0"/>
      <w:divBdr>
        <w:top w:val="none" w:sz="0" w:space="0" w:color="auto"/>
        <w:left w:val="none" w:sz="0" w:space="0" w:color="auto"/>
        <w:bottom w:val="none" w:sz="0" w:space="0" w:color="auto"/>
        <w:right w:val="none" w:sz="0" w:space="0" w:color="auto"/>
      </w:divBdr>
    </w:div>
    <w:div w:id="1185636270">
      <w:bodyDiv w:val="1"/>
      <w:marLeft w:val="0"/>
      <w:marRight w:val="0"/>
      <w:marTop w:val="0"/>
      <w:marBottom w:val="0"/>
      <w:divBdr>
        <w:top w:val="none" w:sz="0" w:space="0" w:color="auto"/>
        <w:left w:val="none" w:sz="0" w:space="0" w:color="auto"/>
        <w:bottom w:val="none" w:sz="0" w:space="0" w:color="auto"/>
        <w:right w:val="none" w:sz="0" w:space="0" w:color="auto"/>
      </w:divBdr>
    </w:div>
    <w:div w:id="1198813154">
      <w:bodyDiv w:val="1"/>
      <w:marLeft w:val="0"/>
      <w:marRight w:val="0"/>
      <w:marTop w:val="0"/>
      <w:marBottom w:val="0"/>
      <w:divBdr>
        <w:top w:val="none" w:sz="0" w:space="0" w:color="auto"/>
        <w:left w:val="none" w:sz="0" w:space="0" w:color="auto"/>
        <w:bottom w:val="none" w:sz="0" w:space="0" w:color="auto"/>
        <w:right w:val="none" w:sz="0" w:space="0" w:color="auto"/>
      </w:divBdr>
    </w:div>
    <w:div w:id="1199247145">
      <w:bodyDiv w:val="1"/>
      <w:marLeft w:val="0"/>
      <w:marRight w:val="0"/>
      <w:marTop w:val="0"/>
      <w:marBottom w:val="0"/>
      <w:divBdr>
        <w:top w:val="none" w:sz="0" w:space="0" w:color="auto"/>
        <w:left w:val="none" w:sz="0" w:space="0" w:color="auto"/>
        <w:bottom w:val="none" w:sz="0" w:space="0" w:color="auto"/>
        <w:right w:val="none" w:sz="0" w:space="0" w:color="auto"/>
      </w:divBdr>
    </w:div>
    <w:div w:id="1408183979">
      <w:bodyDiv w:val="1"/>
      <w:marLeft w:val="0"/>
      <w:marRight w:val="0"/>
      <w:marTop w:val="0"/>
      <w:marBottom w:val="0"/>
      <w:divBdr>
        <w:top w:val="none" w:sz="0" w:space="0" w:color="auto"/>
        <w:left w:val="none" w:sz="0" w:space="0" w:color="auto"/>
        <w:bottom w:val="none" w:sz="0" w:space="0" w:color="auto"/>
        <w:right w:val="none" w:sz="0" w:space="0" w:color="auto"/>
      </w:divBdr>
      <w:divsChild>
        <w:div w:id="1683244726">
          <w:marLeft w:val="1526"/>
          <w:marRight w:val="0"/>
          <w:marTop w:val="200"/>
          <w:marBottom w:val="0"/>
          <w:divBdr>
            <w:top w:val="none" w:sz="0" w:space="0" w:color="auto"/>
            <w:left w:val="none" w:sz="0" w:space="0" w:color="auto"/>
            <w:bottom w:val="none" w:sz="0" w:space="0" w:color="auto"/>
            <w:right w:val="none" w:sz="0" w:space="0" w:color="auto"/>
          </w:divBdr>
        </w:div>
      </w:divsChild>
    </w:div>
    <w:div w:id="1555391451">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40905195">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44854229">
      <w:bodyDiv w:val="1"/>
      <w:marLeft w:val="0"/>
      <w:marRight w:val="0"/>
      <w:marTop w:val="0"/>
      <w:marBottom w:val="0"/>
      <w:divBdr>
        <w:top w:val="none" w:sz="0" w:space="0" w:color="auto"/>
        <w:left w:val="none" w:sz="0" w:space="0" w:color="auto"/>
        <w:bottom w:val="none" w:sz="0" w:space="0" w:color="auto"/>
        <w:right w:val="none" w:sz="0" w:space="0" w:color="auto"/>
      </w:divBdr>
    </w:div>
    <w:div w:id="1866939760">
      <w:bodyDiv w:val="1"/>
      <w:marLeft w:val="0"/>
      <w:marRight w:val="0"/>
      <w:marTop w:val="0"/>
      <w:marBottom w:val="0"/>
      <w:divBdr>
        <w:top w:val="none" w:sz="0" w:space="0" w:color="auto"/>
        <w:left w:val="none" w:sz="0" w:space="0" w:color="auto"/>
        <w:bottom w:val="none" w:sz="0" w:space="0" w:color="auto"/>
        <w:right w:val="none" w:sz="0" w:space="0" w:color="auto"/>
      </w:divBdr>
    </w:div>
    <w:div w:id="1892182333">
      <w:bodyDiv w:val="1"/>
      <w:marLeft w:val="0"/>
      <w:marRight w:val="0"/>
      <w:marTop w:val="0"/>
      <w:marBottom w:val="0"/>
      <w:divBdr>
        <w:top w:val="none" w:sz="0" w:space="0" w:color="auto"/>
        <w:left w:val="none" w:sz="0" w:space="0" w:color="auto"/>
        <w:bottom w:val="none" w:sz="0" w:space="0" w:color="auto"/>
        <w:right w:val="none" w:sz="0" w:space="0" w:color="auto"/>
      </w:divBdr>
    </w:div>
    <w:div w:id="1894921630">
      <w:bodyDiv w:val="1"/>
      <w:marLeft w:val="0"/>
      <w:marRight w:val="0"/>
      <w:marTop w:val="0"/>
      <w:marBottom w:val="0"/>
      <w:divBdr>
        <w:top w:val="none" w:sz="0" w:space="0" w:color="auto"/>
        <w:left w:val="none" w:sz="0" w:space="0" w:color="auto"/>
        <w:bottom w:val="none" w:sz="0" w:space="0" w:color="auto"/>
        <w:right w:val="none" w:sz="0" w:space="0" w:color="auto"/>
      </w:divBdr>
    </w:div>
    <w:div w:id="1972831576">
      <w:bodyDiv w:val="1"/>
      <w:marLeft w:val="0"/>
      <w:marRight w:val="0"/>
      <w:marTop w:val="0"/>
      <w:marBottom w:val="0"/>
      <w:divBdr>
        <w:top w:val="none" w:sz="0" w:space="0" w:color="auto"/>
        <w:left w:val="none" w:sz="0" w:space="0" w:color="auto"/>
        <w:bottom w:val="none" w:sz="0" w:space="0" w:color="auto"/>
        <w:right w:val="none" w:sz="0" w:space="0" w:color="auto"/>
      </w:divBdr>
    </w:div>
    <w:div w:id="2004308833">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7284649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2019-05-03T01:14:00Z</dcterms:modified>
</cp:coreProperties>
</file>