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4B35" w:rsidRDefault="00CA4B35" w:rsidP="00CA4B35">
      <w:pPr>
        <w:pStyle w:val="Title"/>
      </w:pPr>
      <w:r>
        <w:t>CS 584 Machine Learning</w:t>
      </w:r>
    </w:p>
    <w:p w:rsidR="00975F8F" w:rsidRDefault="00975F8F" w:rsidP="00975F8F">
      <w:pPr>
        <w:pStyle w:val="Subtitle"/>
        <w:pBdr>
          <w:bottom w:val="single" w:sz="6" w:space="1" w:color="auto"/>
        </w:pBdr>
        <w:spacing w:after="0"/>
      </w:pPr>
      <w:r>
        <w:t>Pradyot Mayank(A20405826)</w:t>
      </w:r>
    </w:p>
    <w:p w:rsidR="00CA4B35" w:rsidRDefault="00CA4B35" w:rsidP="00CA4B35">
      <w:pPr>
        <w:pStyle w:val="Subtitle"/>
        <w:pBdr>
          <w:bottom w:val="single" w:sz="6" w:space="1" w:color="auto"/>
        </w:pBdr>
      </w:pPr>
      <w:r>
        <w:t>Spring 2019 Midterm Test</w:t>
      </w:r>
    </w:p>
    <w:p w:rsidR="00CA4B35" w:rsidRDefault="00CA4B35" w:rsidP="00CA4B35">
      <w:pPr>
        <w:pStyle w:val="Heading1"/>
        <w:jc w:val="both"/>
      </w:pPr>
      <w:r>
        <w:t>Question 11 (25 points)</w:t>
      </w:r>
    </w:p>
    <w:p w:rsidR="00CA4B35" w:rsidRDefault="00CA4B35" w:rsidP="00CA4B35">
      <w:pPr>
        <w:jc w:val="both"/>
      </w:pPr>
      <w:r>
        <w:t>You can use the Chicago’s 311 Service Request to report street potholes.  After a request has been received, the Department of Transportation will first assess the severity of the pothole, and then schedule road crew to fill up the pothole.  After the pothole is filled, the service request will be closed.</w:t>
      </w:r>
    </w:p>
    <w:p w:rsidR="00CA4B35" w:rsidRDefault="00CA4B35" w:rsidP="00CA4B35">
      <w:pPr>
        <w:jc w:val="both"/>
      </w:pPr>
      <w:r>
        <w:t xml:space="preserve">You are provided with this CSV file </w:t>
      </w:r>
      <w:r>
        <w:rPr>
          <w:b/>
        </w:rPr>
        <w:t>ChicagoCompletedPotHole.csv</w:t>
      </w:r>
      <w:r>
        <w:t xml:space="preserve"> for analyzing the city’s efforts to fill up street potholes. The data contains 17,912 observations.  Each observation represents a completed request which was created between December 1, 2017 and March 31, 2018 and was completed between December 4, 2017 and September 12, 2018. The data has the following seven variables:</w:t>
      </w:r>
    </w:p>
    <w:tbl>
      <w:tblPr>
        <w:tblStyle w:val="TableGrid"/>
        <w:tblW w:w="0" w:type="auto"/>
        <w:tblInd w:w="0" w:type="dxa"/>
        <w:tblLook w:val="04A0" w:firstRow="1" w:lastRow="0" w:firstColumn="1" w:lastColumn="0" w:noHBand="0" w:noVBand="1"/>
      </w:tblPr>
      <w:tblGrid>
        <w:gridCol w:w="3568"/>
        <w:gridCol w:w="972"/>
        <w:gridCol w:w="4423"/>
      </w:tblGrid>
      <w:tr w:rsidR="00CA4B35" w:rsidTr="00CA4B35">
        <w:tc>
          <w:tcPr>
            <w:tcW w:w="0" w:type="auto"/>
            <w:tcBorders>
              <w:top w:val="single" w:sz="4" w:space="0" w:color="auto"/>
              <w:left w:val="single" w:sz="4" w:space="0" w:color="auto"/>
              <w:bottom w:val="single" w:sz="4" w:space="0" w:color="auto"/>
              <w:right w:val="single" w:sz="4" w:space="0" w:color="auto"/>
            </w:tcBorders>
            <w:hideMark/>
          </w:tcPr>
          <w:p w:rsidR="00CA4B35" w:rsidRDefault="00CA4B35" w:rsidP="00CA4B35">
            <w:pPr>
              <w:pStyle w:val="ListParagraph"/>
              <w:spacing w:line="240" w:lineRule="auto"/>
              <w:ind w:left="0"/>
              <w:jc w:val="both"/>
              <w:rPr>
                <w:b/>
              </w:rPr>
            </w:pPr>
            <w:r>
              <w:rPr>
                <w:b/>
              </w:rPr>
              <w:t>Name</w:t>
            </w:r>
          </w:p>
        </w:tc>
        <w:tc>
          <w:tcPr>
            <w:tcW w:w="0" w:type="auto"/>
            <w:tcBorders>
              <w:top w:val="single" w:sz="4" w:space="0" w:color="auto"/>
              <w:left w:val="single" w:sz="4" w:space="0" w:color="auto"/>
              <w:bottom w:val="single" w:sz="4" w:space="0" w:color="auto"/>
              <w:right w:val="single" w:sz="4" w:space="0" w:color="auto"/>
            </w:tcBorders>
            <w:hideMark/>
          </w:tcPr>
          <w:p w:rsidR="00CA4B35" w:rsidRDefault="00CA4B35" w:rsidP="00CA4B35">
            <w:pPr>
              <w:spacing w:line="240" w:lineRule="auto"/>
              <w:jc w:val="both"/>
              <w:rPr>
                <w:b/>
              </w:rPr>
            </w:pPr>
            <w:r>
              <w:rPr>
                <w:b/>
              </w:rPr>
              <w:t>Level</w:t>
            </w:r>
          </w:p>
        </w:tc>
        <w:tc>
          <w:tcPr>
            <w:tcW w:w="0" w:type="auto"/>
            <w:tcBorders>
              <w:top w:val="single" w:sz="4" w:space="0" w:color="auto"/>
              <w:left w:val="single" w:sz="4" w:space="0" w:color="auto"/>
              <w:bottom w:val="single" w:sz="4" w:space="0" w:color="auto"/>
              <w:right w:val="single" w:sz="4" w:space="0" w:color="auto"/>
            </w:tcBorders>
            <w:hideMark/>
          </w:tcPr>
          <w:p w:rsidR="00CA4B35" w:rsidRDefault="00CA4B35" w:rsidP="00CA4B35">
            <w:pPr>
              <w:spacing w:line="240" w:lineRule="auto"/>
              <w:jc w:val="both"/>
              <w:rPr>
                <w:b/>
              </w:rPr>
            </w:pPr>
            <w:r>
              <w:rPr>
                <w:b/>
              </w:rPr>
              <w:t>Description</w:t>
            </w:r>
          </w:p>
        </w:tc>
      </w:tr>
      <w:tr w:rsidR="00CA4B35" w:rsidTr="00CA4B35">
        <w:tc>
          <w:tcPr>
            <w:tcW w:w="0" w:type="auto"/>
            <w:tcBorders>
              <w:top w:val="single" w:sz="4" w:space="0" w:color="auto"/>
              <w:left w:val="single" w:sz="4" w:space="0" w:color="auto"/>
              <w:bottom w:val="single" w:sz="4" w:space="0" w:color="auto"/>
              <w:right w:val="single" w:sz="4" w:space="0" w:color="auto"/>
            </w:tcBorders>
            <w:hideMark/>
          </w:tcPr>
          <w:p w:rsidR="00CA4B35" w:rsidRDefault="00CA4B35" w:rsidP="00CA4B35">
            <w:pPr>
              <w:pStyle w:val="ListParagraph"/>
              <w:numPr>
                <w:ilvl w:val="0"/>
                <w:numId w:val="1"/>
              </w:numPr>
              <w:spacing w:line="240" w:lineRule="auto"/>
              <w:jc w:val="both"/>
            </w:pPr>
            <w:r>
              <w:t>CASE_SEQUENCE</w:t>
            </w:r>
          </w:p>
        </w:tc>
        <w:tc>
          <w:tcPr>
            <w:tcW w:w="0" w:type="auto"/>
            <w:tcBorders>
              <w:top w:val="single" w:sz="4" w:space="0" w:color="auto"/>
              <w:left w:val="single" w:sz="4" w:space="0" w:color="auto"/>
              <w:bottom w:val="single" w:sz="4" w:space="0" w:color="auto"/>
              <w:right w:val="single" w:sz="4" w:space="0" w:color="auto"/>
            </w:tcBorders>
            <w:hideMark/>
          </w:tcPr>
          <w:p w:rsidR="00CA4B35" w:rsidRDefault="00CA4B35" w:rsidP="00CA4B35">
            <w:pPr>
              <w:spacing w:line="240" w:lineRule="auto"/>
              <w:jc w:val="both"/>
            </w:pPr>
            <w:r>
              <w:t>Nominal</w:t>
            </w:r>
          </w:p>
        </w:tc>
        <w:tc>
          <w:tcPr>
            <w:tcW w:w="0" w:type="auto"/>
            <w:tcBorders>
              <w:top w:val="single" w:sz="4" w:space="0" w:color="auto"/>
              <w:left w:val="single" w:sz="4" w:space="0" w:color="auto"/>
              <w:bottom w:val="single" w:sz="4" w:space="0" w:color="auto"/>
              <w:right w:val="single" w:sz="4" w:space="0" w:color="auto"/>
            </w:tcBorders>
            <w:hideMark/>
          </w:tcPr>
          <w:p w:rsidR="00CA4B35" w:rsidRDefault="00CA4B35" w:rsidP="00CA4B35">
            <w:pPr>
              <w:spacing w:line="240" w:lineRule="auto"/>
              <w:jc w:val="both"/>
            </w:pPr>
            <w:r>
              <w:t>A unique index for identifying an observation</w:t>
            </w:r>
          </w:p>
        </w:tc>
      </w:tr>
      <w:tr w:rsidR="00CA4B35" w:rsidTr="00CA4B35">
        <w:tc>
          <w:tcPr>
            <w:tcW w:w="0" w:type="auto"/>
            <w:tcBorders>
              <w:top w:val="single" w:sz="4" w:space="0" w:color="auto"/>
              <w:left w:val="single" w:sz="4" w:space="0" w:color="auto"/>
              <w:bottom w:val="single" w:sz="4" w:space="0" w:color="auto"/>
              <w:right w:val="single" w:sz="4" w:space="0" w:color="auto"/>
            </w:tcBorders>
            <w:hideMark/>
          </w:tcPr>
          <w:p w:rsidR="00CA4B35" w:rsidRDefault="00CA4B35" w:rsidP="00CA4B35">
            <w:pPr>
              <w:pStyle w:val="ListParagraph"/>
              <w:numPr>
                <w:ilvl w:val="0"/>
                <w:numId w:val="1"/>
              </w:numPr>
              <w:spacing w:line="240" w:lineRule="auto"/>
              <w:jc w:val="both"/>
            </w:pPr>
            <w:r>
              <w:t>WARD</w:t>
            </w:r>
          </w:p>
        </w:tc>
        <w:tc>
          <w:tcPr>
            <w:tcW w:w="0" w:type="auto"/>
            <w:tcBorders>
              <w:top w:val="single" w:sz="4" w:space="0" w:color="auto"/>
              <w:left w:val="single" w:sz="4" w:space="0" w:color="auto"/>
              <w:bottom w:val="single" w:sz="4" w:space="0" w:color="auto"/>
              <w:right w:val="single" w:sz="4" w:space="0" w:color="auto"/>
            </w:tcBorders>
            <w:hideMark/>
          </w:tcPr>
          <w:p w:rsidR="00CA4B35" w:rsidRDefault="00CA4B35" w:rsidP="00CA4B35">
            <w:pPr>
              <w:spacing w:line="240" w:lineRule="auto"/>
              <w:jc w:val="both"/>
            </w:pPr>
            <w:r>
              <w:t>Nominal</w:t>
            </w:r>
          </w:p>
        </w:tc>
        <w:tc>
          <w:tcPr>
            <w:tcW w:w="0" w:type="auto"/>
            <w:tcBorders>
              <w:top w:val="single" w:sz="4" w:space="0" w:color="auto"/>
              <w:left w:val="single" w:sz="4" w:space="0" w:color="auto"/>
              <w:bottom w:val="single" w:sz="4" w:space="0" w:color="auto"/>
              <w:right w:val="single" w:sz="4" w:space="0" w:color="auto"/>
            </w:tcBorders>
            <w:hideMark/>
          </w:tcPr>
          <w:p w:rsidR="00CA4B35" w:rsidRDefault="00CA4B35" w:rsidP="00CA4B35">
            <w:pPr>
              <w:spacing w:line="240" w:lineRule="auto"/>
              <w:jc w:val="both"/>
            </w:pPr>
            <w:r>
              <w:t>Chicago’s ward number from 1 to 50</w:t>
            </w:r>
          </w:p>
        </w:tc>
      </w:tr>
      <w:tr w:rsidR="00CA4B35" w:rsidTr="00CA4B35">
        <w:tc>
          <w:tcPr>
            <w:tcW w:w="0" w:type="auto"/>
            <w:tcBorders>
              <w:top w:val="single" w:sz="4" w:space="0" w:color="auto"/>
              <w:left w:val="single" w:sz="4" w:space="0" w:color="auto"/>
              <w:bottom w:val="single" w:sz="4" w:space="0" w:color="auto"/>
              <w:right w:val="single" w:sz="4" w:space="0" w:color="auto"/>
            </w:tcBorders>
            <w:hideMark/>
          </w:tcPr>
          <w:p w:rsidR="00CA4B35" w:rsidRDefault="00CA4B35" w:rsidP="00CA4B35">
            <w:pPr>
              <w:pStyle w:val="ListParagraph"/>
              <w:numPr>
                <w:ilvl w:val="0"/>
                <w:numId w:val="1"/>
              </w:numPr>
              <w:spacing w:line="240" w:lineRule="auto"/>
              <w:jc w:val="both"/>
            </w:pPr>
            <w:r>
              <w:t>CREATION_MONTH</w:t>
            </w:r>
          </w:p>
        </w:tc>
        <w:tc>
          <w:tcPr>
            <w:tcW w:w="0" w:type="auto"/>
            <w:tcBorders>
              <w:top w:val="single" w:sz="4" w:space="0" w:color="auto"/>
              <w:left w:val="single" w:sz="4" w:space="0" w:color="auto"/>
              <w:bottom w:val="single" w:sz="4" w:space="0" w:color="auto"/>
              <w:right w:val="single" w:sz="4" w:space="0" w:color="auto"/>
            </w:tcBorders>
            <w:hideMark/>
          </w:tcPr>
          <w:p w:rsidR="00CA4B35" w:rsidRDefault="00CA4B35" w:rsidP="00CA4B35">
            <w:pPr>
              <w:spacing w:line="240" w:lineRule="auto"/>
              <w:jc w:val="both"/>
            </w:pPr>
            <w:r>
              <w:t>Nominal</w:t>
            </w:r>
          </w:p>
        </w:tc>
        <w:tc>
          <w:tcPr>
            <w:tcW w:w="0" w:type="auto"/>
            <w:tcBorders>
              <w:top w:val="single" w:sz="4" w:space="0" w:color="auto"/>
              <w:left w:val="single" w:sz="4" w:space="0" w:color="auto"/>
              <w:bottom w:val="single" w:sz="4" w:space="0" w:color="auto"/>
              <w:right w:val="single" w:sz="4" w:space="0" w:color="auto"/>
            </w:tcBorders>
            <w:hideMark/>
          </w:tcPr>
          <w:p w:rsidR="00CA4B35" w:rsidRDefault="00CA4B35" w:rsidP="00CA4B35">
            <w:pPr>
              <w:spacing w:line="240" w:lineRule="auto"/>
              <w:jc w:val="both"/>
            </w:pPr>
            <w:r>
              <w:t>Calendar month when the request was created</w:t>
            </w:r>
          </w:p>
        </w:tc>
      </w:tr>
      <w:tr w:rsidR="00CA4B35" w:rsidTr="00CA4B35">
        <w:tc>
          <w:tcPr>
            <w:tcW w:w="0" w:type="auto"/>
            <w:tcBorders>
              <w:top w:val="single" w:sz="4" w:space="0" w:color="auto"/>
              <w:left w:val="single" w:sz="4" w:space="0" w:color="auto"/>
              <w:bottom w:val="single" w:sz="4" w:space="0" w:color="auto"/>
              <w:right w:val="single" w:sz="4" w:space="0" w:color="auto"/>
            </w:tcBorders>
            <w:hideMark/>
          </w:tcPr>
          <w:p w:rsidR="00CA4B35" w:rsidRDefault="00CA4B35" w:rsidP="00CA4B35">
            <w:pPr>
              <w:pStyle w:val="ListParagraph"/>
              <w:numPr>
                <w:ilvl w:val="0"/>
                <w:numId w:val="1"/>
              </w:numPr>
              <w:spacing w:line="240" w:lineRule="auto"/>
              <w:jc w:val="both"/>
            </w:pPr>
            <w:r>
              <w:t>N_POTHOLES_FILLED_ON_BLOCK</w:t>
            </w:r>
          </w:p>
        </w:tc>
        <w:tc>
          <w:tcPr>
            <w:tcW w:w="0" w:type="auto"/>
            <w:tcBorders>
              <w:top w:val="single" w:sz="4" w:space="0" w:color="auto"/>
              <w:left w:val="single" w:sz="4" w:space="0" w:color="auto"/>
              <w:bottom w:val="single" w:sz="4" w:space="0" w:color="auto"/>
              <w:right w:val="single" w:sz="4" w:space="0" w:color="auto"/>
            </w:tcBorders>
            <w:hideMark/>
          </w:tcPr>
          <w:p w:rsidR="00CA4B35" w:rsidRDefault="00CA4B35" w:rsidP="00CA4B35">
            <w:pPr>
              <w:spacing w:line="240" w:lineRule="auto"/>
              <w:jc w:val="both"/>
            </w:pPr>
            <w:r>
              <w:t>Interval</w:t>
            </w:r>
          </w:p>
        </w:tc>
        <w:tc>
          <w:tcPr>
            <w:tcW w:w="0" w:type="auto"/>
            <w:tcBorders>
              <w:top w:val="single" w:sz="4" w:space="0" w:color="auto"/>
              <w:left w:val="single" w:sz="4" w:space="0" w:color="auto"/>
              <w:bottom w:val="single" w:sz="4" w:space="0" w:color="auto"/>
              <w:right w:val="single" w:sz="4" w:space="0" w:color="auto"/>
            </w:tcBorders>
            <w:hideMark/>
          </w:tcPr>
          <w:p w:rsidR="00CA4B35" w:rsidRDefault="00CA4B35" w:rsidP="00CA4B35">
            <w:pPr>
              <w:spacing w:line="240" w:lineRule="auto"/>
              <w:jc w:val="both"/>
            </w:pPr>
            <w:r>
              <w:t xml:space="preserve">Number of potholes filled on the city block </w:t>
            </w:r>
          </w:p>
        </w:tc>
      </w:tr>
      <w:tr w:rsidR="00CA4B35" w:rsidTr="00CA4B35">
        <w:tc>
          <w:tcPr>
            <w:tcW w:w="0" w:type="auto"/>
            <w:tcBorders>
              <w:top w:val="single" w:sz="4" w:space="0" w:color="auto"/>
              <w:left w:val="single" w:sz="4" w:space="0" w:color="auto"/>
              <w:bottom w:val="single" w:sz="4" w:space="0" w:color="auto"/>
              <w:right w:val="single" w:sz="4" w:space="0" w:color="auto"/>
            </w:tcBorders>
            <w:hideMark/>
          </w:tcPr>
          <w:p w:rsidR="00CA4B35" w:rsidRDefault="00CA4B35" w:rsidP="00CA4B35">
            <w:pPr>
              <w:pStyle w:val="ListParagraph"/>
              <w:numPr>
                <w:ilvl w:val="0"/>
                <w:numId w:val="1"/>
              </w:numPr>
              <w:spacing w:line="240" w:lineRule="auto"/>
              <w:jc w:val="both"/>
            </w:pPr>
            <w:r>
              <w:t>N_DAYS_FOR_COMPLETION</w:t>
            </w:r>
          </w:p>
        </w:tc>
        <w:tc>
          <w:tcPr>
            <w:tcW w:w="0" w:type="auto"/>
            <w:tcBorders>
              <w:top w:val="single" w:sz="4" w:space="0" w:color="auto"/>
              <w:left w:val="single" w:sz="4" w:space="0" w:color="auto"/>
              <w:bottom w:val="single" w:sz="4" w:space="0" w:color="auto"/>
              <w:right w:val="single" w:sz="4" w:space="0" w:color="auto"/>
            </w:tcBorders>
            <w:hideMark/>
          </w:tcPr>
          <w:p w:rsidR="00CA4B35" w:rsidRDefault="00CA4B35" w:rsidP="00CA4B35">
            <w:pPr>
              <w:spacing w:line="240" w:lineRule="auto"/>
              <w:jc w:val="both"/>
            </w:pPr>
            <w:r>
              <w:t>Interval</w:t>
            </w:r>
          </w:p>
        </w:tc>
        <w:tc>
          <w:tcPr>
            <w:tcW w:w="0" w:type="auto"/>
            <w:tcBorders>
              <w:top w:val="single" w:sz="4" w:space="0" w:color="auto"/>
              <w:left w:val="single" w:sz="4" w:space="0" w:color="auto"/>
              <w:bottom w:val="single" w:sz="4" w:space="0" w:color="auto"/>
              <w:right w:val="single" w:sz="4" w:space="0" w:color="auto"/>
            </w:tcBorders>
            <w:hideMark/>
          </w:tcPr>
          <w:p w:rsidR="00CA4B35" w:rsidRDefault="00CA4B35" w:rsidP="00CA4B35">
            <w:pPr>
              <w:spacing w:line="240" w:lineRule="auto"/>
              <w:jc w:val="both"/>
            </w:pPr>
            <w:r>
              <w:t>Number of days elapsed until completion</w:t>
            </w:r>
          </w:p>
        </w:tc>
      </w:tr>
      <w:tr w:rsidR="00CA4B35" w:rsidTr="00CA4B35">
        <w:tc>
          <w:tcPr>
            <w:tcW w:w="0" w:type="auto"/>
            <w:tcBorders>
              <w:top w:val="single" w:sz="4" w:space="0" w:color="auto"/>
              <w:left w:val="single" w:sz="4" w:space="0" w:color="auto"/>
              <w:bottom w:val="single" w:sz="4" w:space="0" w:color="auto"/>
              <w:right w:val="single" w:sz="4" w:space="0" w:color="auto"/>
            </w:tcBorders>
            <w:hideMark/>
          </w:tcPr>
          <w:p w:rsidR="00CA4B35" w:rsidRDefault="00CA4B35" w:rsidP="00CA4B35">
            <w:pPr>
              <w:pStyle w:val="ListParagraph"/>
              <w:numPr>
                <w:ilvl w:val="0"/>
                <w:numId w:val="1"/>
              </w:numPr>
              <w:spacing w:line="240" w:lineRule="auto"/>
              <w:jc w:val="both"/>
            </w:pPr>
            <w:r>
              <w:t>LATITUDE</w:t>
            </w:r>
          </w:p>
        </w:tc>
        <w:tc>
          <w:tcPr>
            <w:tcW w:w="0" w:type="auto"/>
            <w:tcBorders>
              <w:top w:val="single" w:sz="4" w:space="0" w:color="auto"/>
              <w:left w:val="single" w:sz="4" w:space="0" w:color="auto"/>
              <w:bottom w:val="single" w:sz="4" w:space="0" w:color="auto"/>
              <w:right w:val="single" w:sz="4" w:space="0" w:color="auto"/>
            </w:tcBorders>
            <w:hideMark/>
          </w:tcPr>
          <w:p w:rsidR="00CA4B35" w:rsidRDefault="00CA4B35" w:rsidP="00CA4B35">
            <w:pPr>
              <w:spacing w:line="240" w:lineRule="auto"/>
              <w:jc w:val="both"/>
            </w:pPr>
            <w:r>
              <w:t>Interval</w:t>
            </w:r>
          </w:p>
        </w:tc>
        <w:tc>
          <w:tcPr>
            <w:tcW w:w="0" w:type="auto"/>
            <w:tcBorders>
              <w:top w:val="single" w:sz="4" w:space="0" w:color="auto"/>
              <w:left w:val="single" w:sz="4" w:space="0" w:color="auto"/>
              <w:bottom w:val="single" w:sz="4" w:space="0" w:color="auto"/>
              <w:right w:val="single" w:sz="4" w:space="0" w:color="auto"/>
            </w:tcBorders>
            <w:hideMark/>
          </w:tcPr>
          <w:p w:rsidR="00CA4B35" w:rsidRDefault="00CA4B35" w:rsidP="00CA4B35">
            <w:pPr>
              <w:spacing w:line="240" w:lineRule="auto"/>
              <w:jc w:val="both"/>
            </w:pPr>
            <w:r>
              <w:t>Latitude of the city block</w:t>
            </w:r>
          </w:p>
        </w:tc>
      </w:tr>
      <w:tr w:rsidR="00CA4B35" w:rsidTr="00CA4B35">
        <w:tc>
          <w:tcPr>
            <w:tcW w:w="0" w:type="auto"/>
            <w:tcBorders>
              <w:top w:val="single" w:sz="4" w:space="0" w:color="auto"/>
              <w:left w:val="single" w:sz="4" w:space="0" w:color="auto"/>
              <w:bottom w:val="single" w:sz="4" w:space="0" w:color="auto"/>
              <w:right w:val="single" w:sz="4" w:space="0" w:color="auto"/>
            </w:tcBorders>
            <w:hideMark/>
          </w:tcPr>
          <w:p w:rsidR="00CA4B35" w:rsidRDefault="00CA4B35" w:rsidP="00CA4B35">
            <w:pPr>
              <w:pStyle w:val="ListParagraph"/>
              <w:numPr>
                <w:ilvl w:val="0"/>
                <w:numId w:val="1"/>
              </w:numPr>
              <w:spacing w:line="240" w:lineRule="auto"/>
              <w:jc w:val="both"/>
            </w:pPr>
            <w:r>
              <w:t>LONGITUDE</w:t>
            </w:r>
          </w:p>
        </w:tc>
        <w:tc>
          <w:tcPr>
            <w:tcW w:w="0" w:type="auto"/>
            <w:tcBorders>
              <w:top w:val="single" w:sz="4" w:space="0" w:color="auto"/>
              <w:left w:val="single" w:sz="4" w:space="0" w:color="auto"/>
              <w:bottom w:val="single" w:sz="4" w:space="0" w:color="auto"/>
              <w:right w:val="single" w:sz="4" w:space="0" w:color="auto"/>
            </w:tcBorders>
            <w:hideMark/>
          </w:tcPr>
          <w:p w:rsidR="00CA4B35" w:rsidRDefault="00CA4B35" w:rsidP="00CA4B35">
            <w:pPr>
              <w:spacing w:line="240" w:lineRule="auto"/>
              <w:jc w:val="both"/>
            </w:pPr>
            <w:r>
              <w:t>Interval</w:t>
            </w:r>
          </w:p>
        </w:tc>
        <w:tc>
          <w:tcPr>
            <w:tcW w:w="0" w:type="auto"/>
            <w:tcBorders>
              <w:top w:val="single" w:sz="4" w:space="0" w:color="auto"/>
              <w:left w:val="single" w:sz="4" w:space="0" w:color="auto"/>
              <w:bottom w:val="single" w:sz="4" w:space="0" w:color="auto"/>
              <w:right w:val="single" w:sz="4" w:space="0" w:color="auto"/>
            </w:tcBorders>
            <w:hideMark/>
          </w:tcPr>
          <w:p w:rsidR="00CA4B35" w:rsidRDefault="00CA4B35" w:rsidP="00CA4B35">
            <w:pPr>
              <w:spacing w:line="240" w:lineRule="auto"/>
              <w:jc w:val="both"/>
            </w:pPr>
            <w:r>
              <w:t>Longitude of the city block</w:t>
            </w:r>
          </w:p>
        </w:tc>
      </w:tr>
    </w:tbl>
    <w:p w:rsidR="00CA4B35" w:rsidRDefault="00CA4B35" w:rsidP="00CA4B35">
      <w:pPr>
        <w:spacing w:before="160"/>
        <w:jc w:val="both"/>
      </w:pPr>
      <w:r>
        <w:t>You will first identify clusters in the data, and then use a classification tree to profile the clusters.  Here are the specifications for performing the analyses.</w:t>
      </w:r>
    </w:p>
    <w:p w:rsidR="00CA4B35" w:rsidRDefault="00CA4B35" w:rsidP="00CA4B35">
      <w:pPr>
        <w:jc w:val="both"/>
        <w:rPr>
          <w:b/>
        </w:rPr>
      </w:pPr>
      <w:r>
        <w:rPr>
          <w:b/>
        </w:rPr>
        <w:t>K-Means Clustering</w:t>
      </w:r>
    </w:p>
    <w:p w:rsidR="00CA4B35" w:rsidRDefault="00CA4B35" w:rsidP="00CA4B35">
      <w:pPr>
        <w:numPr>
          <w:ilvl w:val="0"/>
          <w:numId w:val="2"/>
        </w:numPr>
        <w:spacing w:after="0"/>
        <w:jc w:val="both"/>
      </w:pPr>
      <w:r>
        <w:t>Use log</w:t>
      </w:r>
      <w:r>
        <w:rPr>
          <w:vertAlign w:val="subscript"/>
        </w:rPr>
        <w:t>e</w:t>
      </w:r>
      <w:r>
        <w:t xml:space="preserve">(N_POTHOLES_FILLED_ON_BLOCK), </w:t>
      </w:r>
      <w:proofErr w:type="gramStart"/>
      <w:r>
        <w:t>log</w:t>
      </w:r>
      <w:r>
        <w:rPr>
          <w:vertAlign w:val="subscript"/>
        </w:rPr>
        <w:t>e</w:t>
      </w:r>
      <w:r>
        <w:t>(</w:t>
      </w:r>
      <w:proofErr w:type="gramEnd"/>
      <w:r>
        <w:t>1 + N_DAYS_FOR_COMPLETION), LATITUDE, and LONGITUDE (i.e., you need to perform the transformations before clustering)</w:t>
      </w:r>
    </w:p>
    <w:p w:rsidR="00CA4B35" w:rsidRDefault="00CA4B35" w:rsidP="00CA4B35">
      <w:pPr>
        <w:numPr>
          <w:ilvl w:val="0"/>
          <w:numId w:val="2"/>
        </w:numPr>
        <w:spacing w:after="0"/>
        <w:jc w:val="both"/>
      </w:pPr>
      <w:r>
        <w:t>The maximum number of clusters is 10 and the minimum number of clusters is 2</w:t>
      </w:r>
    </w:p>
    <w:p w:rsidR="00CA4B35" w:rsidRDefault="00CA4B35" w:rsidP="00CA4B35">
      <w:pPr>
        <w:numPr>
          <w:ilvl w:val="0"/>
          <w:numId w:val="2"/>
        </w:numPr>
        <w:spacing w:after="0"/>
        <w:jc w:val="both"/>
      </w:pPr>
      <w:r>
        <w:t>The random seed is 20190327</w:t>
      </w:r>
    </w:p>
    <w:p w:rsidR="00CA4B35" w:rsidRDefault="00CA4B35" w:rsidP="00CA4B35">
      <w:pPr>
        <w:numPr>
          <w:ilvl w:val="0"/>
          <w:numId w:val="2"/>
        </w:numPr>
        <w:jc w:val="both"/>
      </w:pPr>
      <w:r>
        <w:t>Use both the Elbow and the Silhouette methods to determine the number of clusters</w:t>
      </w:r>
    </w:p>
    <w:p w:rsidR="00CA4B35" w:rsidRDefault="00CA4B35" w:rsidP="00CA4B35">
      <w:pPr>
        <w:jc w:val="both"/>
        <w:rPr>
          <w:b/>
        </w:rPr>
      </w:pPr>
      <w:r>
        <w:rPr>
          <w:b/>
        </w:rPr>
        <w:t>Classification Tree</w:t>
      </w:r>
    </w:p>
    <w:p w:rsidR="00CA4B35" w:rsidRDefault="00CA4B35" w:rsidP="00CA4B35">
      <w:pPr>
        <w:numPr>
          <w:ilvl w:val="0"/>
          <w:numId w:val="3"/>
        </w:numPr>
        <w:spacing w:after="0"/>
        <w:jc w:val="both"/>
      </w:pPr>
      <w:r>
        <w:t>Use N_POTHOLES_FILLED_ON_BLOCK, N_DAYS_FOR_COMPLETION, LATITUDE, and LONGITUDE (without any transformations) as the predictors</w:t>
      </w:r>
    </w:p>
    <w:p w:rsidR="00CA4B35" w:rsidRDefault="00CA4B35" w:rsidP="00CA4B35">
      <w:pPr>
        <w:numPr>
          <w:ilvl w:val="0"/>
          <w:numId w:val="3"/>
        </w:numPr>
        <w:spacing w:after="0"/>
        <w:jc w:val="both"/>
      </w:pPr>
      <w:r>
        <w:t>The maximum number of branches is 2</w:t>
      </w:r>
    </w:p>
    <w:p w:rsidR="00CA4B35" w:rsidRDefault="00CA4B35" w:rsidP="00CA4B35">
      <w:pPr>
        <w:numPr>
          <w:ilvl w:val="0"/>
          <w:numId w:val="3"/>
        </w:numPr>
        <w:spacing w:after="0"/>
        <w:jc w:val="both"/>
      </w:pPr>
      <w:r>
        <w:t>The maximum depth is 2</w:t>
      </w:r>
    </w:p>
    <w:p w:rsidR="00CA4B35" w:rsidRDefault="00CA4B35" w:rsidP="00CA4B35">
      <w:pPr>
        <w:numPr>
          <w:ilvl w:val="0"/>
          <w:numId w:val="3"/>
        </w:numPr>
        <w:spacing w:after="0"/>
        <w:jc w:val="both"/>
      </w:pPr>
      <w:r>
        <w:t xml:space="preserve">The random seed is 20190327. </w:t>
      </w:r>
    </w:p>
    <w:p w:rsidR="00CA4B35" w:rsidRDefault="00CA4B35" w:rsidP="00CA4B35">
      <w:pPr>
        <w:numPr>
          <w:ilvl w:val="0"/>
          <w:numId w:val="3"/>
        </w:numPr>
        <w:jc w:val="both"/>
      </w:pPr>
      <w:r>
        <w:t>The grow criterion is the Gini’s value</w:t>
      </w:r>
    </w:p>
    <w:p w:rsidR="00CA4B35" w:rsidRDefault="00CA4B35" w:rsidP="00CA4B35"/>
    <w:p w:rsidR="00CA4B35" w:rsidRDefault="00CA4B35" w:rsidP="00CA4B35"/>
    <w:p w:rsidR="00CA4B35" w:rsidRDefault="00CA4B35" w:rsidP="00CA4B35"/>
    <w:p w:rsidR="00CA4B35" w:rsidRDefault="00CA4B35" w:rsidP="00CA4B35">
      <w:r>
        <w:lastRenderedPageBreak/>
        <w:t>Please answer the following questions.</w:t>
      </w:r>
    </w:p>
    <w:p w:rsidR="00CA4B35" w:rsidRDefault="00CA4B35" w:rsidP="00CA4B35">
      <w:pPr>
        <w:pStyle w:val="ListParagraph"/>
        <w:numPr>
          <w:ilvl w:val="0"/>
          <w:numId w:val="4"/>
        </w:numPr>
        <w:jc w:val="both"/>
      </w:pPr>
      <w:r>
        <w:t>(5 points) How many clusters have you determined?  Please provide the Elbow and the Silhouette charts and state your arguments.  The charts must be properly labeled.</w:t>
      </w:r>
    </w:p>
    <w:p w:rsidR="00CA4B35" w:rsidRDefault="00CA4B35" w:rsidP="00CA4B35">
      <w:pPr>
        <w:pStyle w:val="ListParagraph"/>
        <w:jc w:val="both"/>
        <w:rPr>
          <w:b/>
        </w:rPr>
      </w:pPr>
      <w:r w:rsidRPr="00CA4B35">
        <w:rPr>
          <w:b/>
        </w:rPr>
        <w:t>There are 4 clusters according to Elbow and Silhouette charts</w:t>
      </w:r>
      <w:r>
        <w:rPr>
          <w:b/>
        </w:rPr>
        <w:t xml:space="preserve">. Since there is </w:t>
      </w:r>
      <w:r w:rsidR="001A4CA4">
        <w:rPr>
          <w:b/>
        </w:rPr>
        <w:t xml:space="preserve">a </w:t>
      </w:r>
      <w:r>
        <w:rPr>
          <w:b/>
        </w:rPr>
        <w:t xml:space="preserve">sharp decrease of elbow value when number of clusters are 4 </w:t>
      </w:r>
      <w:r w:rsidR="003E4A15">
        <w:rPr>
          <w:b/>
        </w:rPr>
        <w:t>and</w:t>
      </w:r>
      <w:r w:rsidR="001A4CA4">
        <w:rPr>
          <w:b/>
        </w:rPr>
        <w:t xml:space="preserve"> maximum value of </w:t>
      </w:r>
      <w:r w:rsidR="001A4CA4" w:rsidRPr="00CA4B35">
        <w:rPr>
          <w:b/>
        </w:rPr>
        <w:t>Silhouette</w:t>
      </w:r>
      <w:r w:rsidR="001A4CA4">
        <w:rPr>
          <w:b/>
        </w:rPr>
        <w:t xml:space="preserve"> is attained when the number of clusters are 4.</w:t>
      </w:r>
    </w:p>
    <w:p w:rsidR="001A4CA4" w:rsidRPr="00CA4B35" w:rsidRDefault="003E4A15" w:rsidP="00CA4B35">
      <w:pPr>
        <w:pStyle w:val="ListParagraph"/>
        <w:jc w:val="both"/>
        <w:rPr>
          <w:b/>
        </w:rPr>
      </w:pPr>
      <w:r>
        <w:rPr>
          <w:b/>
        </w:rPr>
        <w:t>So, we</w:t>
      </w:r>
      <w:r w:rsidR="001A4CA4">
        <w:rPr>
          <w:b/>
        </w:rPr>
        <w:t xml:space="preserve"> can say </w:t>
      </w:r>
      <w:r w:rsidRPr="003E4A15">
        <w:rPr>
          <w:b/>
        </w:rPr>
        <w:t xml:space="preserve">optimum number of clusters </w:t>
      </w:r>
      <w:r w:rsidR="001A4CA4">
        <w:rPr>
          <w:b/>
        </w:rPr>
        <w:t>determined are 4.</w:t>
      </w:r>
      <w:bookmarkStart w:id="0" w:name="_GoBack"/>
      <w:bookmarkEnd w:id="0"/>
    </w:p>
    <w:p w:rsidR="00CA4B35" w:rsidRDefault="00CA4B35" w:rsidP="00CA4B35">
      <w:pPr>
        <w:pStyle w:val="ListParagraph"/>
        <w:jc w:val="both"/>
      </w:pPr>
    </w:p>
    <w:p w:rsidR="00CA4B35" w:rsidRDefault="00AA45F6" w:rsidP="0002220C">
      <w:pPr>
        <w:pStyle w:val="ListParagraph"/>
        <w:jc w:val="center"/>
      </w:pPr>
      <w:r>
        <w:rPr>
          <w:noProof/>
        </w:rPr>
        <w:drawing>
          <wp:inline distT="0" distB="0" distL="0" distR="0">
            <wp:extent cx="2216150" cy="1711756"/>
            <wp:effectExtent l="0" t="0" r="0" b="3175"/>
            <wp:docPr id="5" name="Picture 5" descr="C:\Users\prady\AppData\Local\Microsoft\Windows\INetCache\Content.MSO\962FFFE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rady\AppData\Local\Microsoft\Windows\INetCache\Content.MSO\962FFFEB.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42901" cy="1732418"/>
                    </a:xfrm>
                    <a:prstGeom prst="rect">
                      <a:avLst/>
                    </a:prstGeom>
                    <a:noFill/>
                    <a:ln>
                      <a:noFill/>
                    </a:ln>
                  </pic:spPr>
                </pic:pic>
              </a:graphicData>
            </a:graphic>
          </wp:inline>
        </w:drawing>
      </w:r>
      <w:r w:rsidR="0002220C">
        <w:rPr>
          <w:noProof/>
        </w:rPr>
        <w:drawing>
          <wp:inline distT="0" distB="0" distL="0" distR="0">
            <wp:extent cx="2253081" cy="1720369"/>
            <wp:effectExtent l="0" t="0" r="0" b="0"/>
            <wp:docPr id="6" name="Picture 6" descr="C:\Users\prady\AppData\Local\Microsoft\Windows\INetCache\Content.MSO\7E29CC3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rady\AppData\Local\Microsoft\Windows\INetCache\Content.MSO\7E29CC31.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5434" cy="1745072"/>
                    </a:xfrm>
                    <a:prstGeom prst="rect">
                      <a:avLst/>
                    </a:prstGeom>
                    <a:noFill/>
                    <a:ln>
                      <a:noFill/>
                    </a:ln>
                  </pic:spPr>
                </pic:pic>
              </a:graphicData>
            </a:graphic>
          </wp:inline>
        </w:drawing>
      </w:r>
    </w:p>
    <w:p w:rsidR="00CA4B35" w:rsidRDefault="00CA4B35" w:rsidP="00CA4B35">
      <w:pPr>
        <w:pStyle w:val="ListParagraph"/>
        <w:numPr>
          <w:ilvl w:val="0"/>
          <w:numId w:val="4"/>
        </w:numPr>
        <w:jc w:val="both"/>
      </w:pPr>
      <w:r>
        <w:t xml:space="preserve">(5 points) Generate a scatterplot of LATITUDE (y-axis) versus LONGITUDE (x-axis) using the Cluster ID as the color response variable.  You may need to adjust the marker size and set the aspect ratio to one </w:t>
      </w:r>
      <w:proofErr w:type="gramStart"/>
      <w:r>
        <w:t>in order to</w:t>
      </w:r>
      <w:proofErr w:type="gramEnd"/>
      <w:r>
        <w:t xml:space="preserve"> make the scatterplot more readable.</w:t>
      </w:r>
    </w:p>
    <w:p w:rsidR="004567C0" w:rsidRDefault="004567C0" w:rsidP="004567C0">
      <w:pPr>
        <w:pStyle w:val="ListParagraph"/>
        <w:jc w:val="both"/>
      </w:pPr>
    </w:p>
    <w:p w:rsidR="004567C0" w:rsidRPr="004567C0" w:rsidRDefault="004567C0" w:rsidP="004567C0">
      <w:pPr>
        <w:pStyle w:val="ListParagraph"/>
        <w:jc w:val="both"/>
        <w:rPr>
          <w:b/>
        </w:rPr>
      </w:pPr>
      <w:r w:rsidRPr="004567C0">
        <w:rPr>
          <w:b/>
        </w:rPr>
        <w:t>Scatterplot of LATITUDE (y-axis) versus LONGITUDE (x-axis) using the Cluster ID as the color response variable</w:t>
      </w:r>
    </w:p>
    <w:p w:rsidR="0002220C" w:rsidRDefault="007243EC" w:rsidP="007243EC">
      <w:pPr>
        <w:pStyle w:val="ListParagraph"/>
        <w:jc w:val="center"/>
      </w:pPr>
      <w:r>
        <w:rPr>
          <w:noProof/>
        </w:rPr>
        <w:drawing>
          <wp:inline distT="0" distB="0" distL="0" distR="0">
            <wp:extent cx="3773074" cy="2845613"/>
            <wp:effectExtent l="0" t="0" r="0" b="0"/>
            <wp:docPr id="7" name="Picture 7" descr="C:\Users\prady\AppData\Local\Microsoft\Windows\INetCache\Content.MSO\60CACE6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rady\AppData\Local\Microsoft\Windows\INetCache\Content.MSO\60CACE67.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26973" cy="2886263"/>
                    </a:xfrm>
                    <a:prstGeom prst="rect">
                      <a:avLst/>
                    </a:prstGeom>
                    <a:noFill/>
                    <a:ln>
                      <a:noFill/>
                    </a:ln>
                  </pic:spPr>
                </pic:pic>
              </a:graphicData>
            </a:graphic>
          </wp:inline>
        </w:drawing>
      </w:r>
    </w:p>
    <w:p w:rsidR="004567C0" w:rsidRDefault="004567C0" w:rsidP="007243EC">
      <w:pPr>
        <w:pStyle w:val="ListParagraph"/>
        <w:jc w:val="center"/>
      </w:pPr>
    </w:p>
    <w:p w:rsidR="004567C0" w:rsidRDefault="004567C0" w:rsidP="007243EC">
      <w:pPr>
        <w:pStyle w:val="ListParagraph"/>
        <w:jc w:val="center"/>
      </w:pPr>
    </w:p>
    <w:p w:rsidR="004567C0" w:rsidRDefault="004567C0" w:rsidP="007243EC">
      <w:pPr>
        <w:pStyle w:val="ListParagraph"/>
        <w:jc w:val="center"/>
      </w:pPr>
    </w:p>
    <w:p w:rsidR="004567C0" w:rsidRDefault="004567C0" w:rsidP="007243EC">
      <w:pPr>
        <w:pStyle w:val="ListParagraph"/>
        <w:jc w:val="center"/>
      </w:pPr>
    </w:p>
    <w:p w:rsidR="001A4CA4" w:rsidRDefault="00CA4B35" w:rsidP="001A4CA4">
      <w:pPr>
        <w:pStyle w:val="ListParagraph"/>
        <w:numPr>
          <w:ilvl w:val="0"/>
          <w:numId w:val="4"/>
        </w:numPr>
        <w:jc w:val="both"/>
      </w:pPr>
      <w:r>
        <w:lastRenderedPageBreak/>
        <w:t xml:space="preserve">(5 points) How many leaves in your classification tree? Please provide the properly labeled tree diagram.  </w:t>
      </w:r>
    </w:p>
    <w:p w:rsidR="001A4CA4" w:rsidRDefault="001A4CA4" w:rsidP="001A4CA4">
      <w:pPr>
        <w:pStyle w:val="ListParagraph"/>
      </w:pPr>
    </w:p>
    <w:p w:rsidR="001A4CA4" w:rsidRPr="001D6BB3" w:rsidRDefault="001A4CA4" w:rsidP="001A4CA4">
      <w:pPr>
        <w:pStyle w:val="ListParagraph"/>
        <w:jc w:val="both"/>
        <w:rPr>
          <w:b/>
        </w:rPr>
      </w:pPr>
      <w:r w:rsidRPr="001D6BB3">
        <w:rPr>
          <w:b/>
        </w:rPr>
        <w:t>There are 4 leaves in the classification tree.</w:t>
      </w:r>
    </w:p>
    <w:p w:rsidR="001A4CA4" w:rsidRPr="001D6BB3" w:rsidRDefault="001D6BB3" w:rsidP="001A4CA4">
      <w:pPr>
        <w:pStyle w:val="ListParagraph"/>
        <w:jc w:val="both"/>
        <w:rPr>
          <w:b/>
        </w:rPr>
      </w:pPr>
      <w:r w:rsidRPr="001D6BB3">
        <w:rPr>
          <w:b/>
        </w:rPr>
        <w:t>Classification</w:t>
      </w:r>
      <w:r w:rsidR="001A4CA4" w:rsidRPr="001D6BB3">
        <w:rPr>
          <w:b/>
        </w:rPr>
        <w:t xml:space="preserve"> tree</w:t>
      </w:r>
      <w:r w:rsidRPr="001D6BB3">
        <w:rPr>
          <w:b/>
        </w:rPr>
        <w:t>:</w:t>
      </w:r>
    </w:p>
    <w:p w:rsidR="001D6BB3" w:rsidRDefault="001D6BB3" w:rsidP="001A4CA4">
      <w:pPr>
        <w:pStyle w:val="ListParagraph"/>
        <w:jc w:val="both"/>
      </w:pPr>
      <w:r>
        <w:rPr>
          <w:noProof/>
        </w:rPr>
        <w:drawing>
          <wp:inline distT="0" distB="0" distL="0" distR="0">
            <wp:extent cx="4930444" cy="2235940"/>
            <wp:effectExtent l="0" t="0" r="3810" b="0"/>
            <wp:docPr id="3" name="Picture 3" descr="C:\Users\prady\AppData\Local\Microsoft\Windows\INetCache\Content.MSO\C9473F2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rady\AppData\Local\Microsoft\Windows\INetCache\Content.MSO\C9473F2F.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6133" cy="2243055"/>
                    </a:xfrm>
                    <a:prstGeom prst="rect">
                      <a:avLst/>
                    </a:prstGeom>
                    <a:noFill/>
                    <a:ln>
                      <a:noFill/>
                    </a:ln>
                  </pic:spPr>
                </pic:pic>
              </a:graphicData>
            </a:graphic>
          </wp:inline>
        </w:drawing>
      </w:r>
    </w:p>
    <w:p w:rsidR="001D6BB3" w:rsidRDefault="001D6BB3" w:rsidP="001A4CA4">
      <w:pPr>
        <w:pStyle w:val="ListParagraph"/>
        <w:jc w:val="both"/>
      </w:pPr>
    </w:p>
    <w:p w:rsidR="001D6BB3" w:rsidRDefault="001D6BB3" w:rsidP="001A4CA4">
      <w:pPr>
        <w:pStyle w:val="ListParagraph"/>
        <w:jc w:val="both"/>
      </w:pPr>
    </w:p>
    <w:p w:rsidR="001D6BB3" w:rsidRDefault="001D6BB3" w:rsidP="001A4CA4">
      <w:pPr>
        <w:pStyle w:val="ListParagraph"/>
        <w:jc w:val="both"/>
      </w:pPr>
    </w:p>
    <w:p w:rsidR="001D6BB3" w:rsidRDefault="001D6BB3" w:rsidP="001A4CA4">
      <w:pPr>
        <w:pStyle w:val="ListParagraph"/>
        <w:jc w:val="both"/>
      </w:pPr>
    </w:p>
    <w:p w:rsidR="001D6BB3" w:rsidRDefault="00CA4B35" w:rsidP="001D6BB3">
      <w:pPr>
        <w:pStyle w:val="ListParagraph"/>
        <w:numPr>
          <w:ilvl w:val="0"/>
          <w:numId w:val="4"/>
        </w:numPr>
        <w:jc w:val="both"/>
      </w:pPr>
      <w:r>
        <w:t>(5 points) What is the Root Average Squared Error of your classification tree?  Please give your answer up to four decimal places.</w:t>
      </w:r>
    </w:p>
    <w:p w:rsidR="001D6BB3" w:rsidRPr="001D6BB3" w:rsidRDefault="001D6BB3" w:rsidP="001D6BB3">
      <w:pPr>
        <w:pStyle w:val="ListParagraph"/>
        <w:jc w:val="both"/>
        <w:rPr>
          <w:b/>
        </w:rPr>
      </w:pPr>
      <w:r w:rsidRPr="001D6BB3">
        <w:rPr>
          <w:b/>
        </w:rPr>
        <w:t xml:space="preserve">Root Average Squared Error of the classification tree is zero as the </w:t>
      </w:r>
      <w:proofErr w:type="spellStart"/>
      <w:r w:rsidRPr="001D6BB3">
        <w:rPr>
          <w:b/>
        </w:rPr>
        <w:t>gini</w:t>
      </w:r>
      <w:proofErr w:type="spellEnd"/>
      <w:r w:rsidRPr="001D6BB3">
        <w:rPr>
          <w:b/>
        </w:rPr>
        <w:t xml:space="preserve"> index of each leave is 0. This means all the given samples are assigned to each one of the 4 clusters. </w:t>
      </w:r>
    </w:p>
    <w:p w:rsidR="00CA4B35" w:rsidRDefault="00CA4B35" w:rsidP="00CA4B35">
      <w:pPr>
        <w:pStyle w:val="ListParagraph"/>
        <w:numPr>
          <w:ilvl w:val="0"/>
          <w:numId w:val="4"/>
        </w:numPr>
        <w:jc w:val="both"/>
      </w:pPr>
      <w:r>
        <w:t>(5 points) Based on your classification tree, please describe the profiles of the clusters which are at least 99% correctly classified by the classification tree.</w:t>
      </w:r>
    </w:p>
    <w:p w:rsidR="00C26C4D" w:rsidRPr="00A346A4" w:rsidRDefault="00306B1B" w:rsidP="00C26C4D">
      <w:pPr>
        <w:pStyle w:val="ListParagraph"/>
        <w:jc w:val="both"/>
        <w:rPr>
          <w:b/>
        </w:rPr>
      </w:pPr>
      <w:r w:rsidRPr="00A346A4">
        <w:rPr>
          <w:b/>
        </w:rPr>
        <w:t xml:space="preserve">All the profiles of the clusters are correctly classified by the decision tree as each leaf contains a sample belonged to a </w:t>
      </w:r>
      <w:proofErr w:type="gramStart"/>
      <w:r w:rsidRPr="00A346A4">
        <w:rPr>
          <w:b/>
        </w:rPr>
        <w:t>particular cluster</w:t>
      </w:r>
      <w:proofErr w:type="gramEnd"/>
      <w:r w:rsidRPr="00A346A4">
        <w:rPr>
          <w:b/>
        </w:rPr>
        <w:t>.</w:t>
      </w:r>
    </w:p>
    <w:tbl>
      <w:tblPr>
        <w:tblStyle w:val="TableGrid"/>
        <w:tblW w:w="0" w:type="auto"/>
        <w:tblInd w:w="720" w:type="dxa"/>
        <w:tblLook w:val="04A0" w:firstRow="1" w:lastRow="0" w:firstColumn="1" w:lastColumn="0" w:noHBand="0" w:noVBand="1"/>
      </w:tblPr>
      <w:tblGrid>
        <w:gridCol w:w="1251"/>
        <w:gridCol w:w="1335"/>
        <w:gridCol w:w="2790"/>
        <w:gridCol w:w="3254"/>
      </w:tblGrid>
      <w:tr w:rsidR="001D6BB3" w:rsidTr="001D6BB3">
        <w:tc>
          <w:tcPr>
            <w:tcW w:w="1302" w:type="dxa"/>
          </w:tcPr>
          <w:p w:rsidR="001D6BB3" w:rsidRPr="00C26C4D" w:rsidRDefault="001D6BB3" w:rsidP="001D6BB3">
            <w:pPr>
              <w:pStyle w:val="ListParagraph"/>
              <w:ind w:left="0"/>
              <w:jc w:val="both"/>
              <w:rPr>
                <w:b/>
              </w:rPr>
            </w:pPr>
            <w:r w:rsidRPr="00C26C4D">
              <w:rPr>
                <w:b/>
              </w:rPr>
              <w:t>Cluster ID</w:t>
            </w:r>
          </w:p>
        </w:tc>
        <w:tc>
          <w:tcPr>
            <w:tcW w:w="1381" w:type="dxa"/>
          </w:tcPr>
          <w:p w:rsidR="001D6BB3" w:rsidRPr="00C26C4D" w:rsidRDefault="001D6BB3" w:rsidP="001D6BB3">
            <w:pPr>
              <w:pStyle w:val="ListParagraph"/>
              <w:ind w:left="0"/>
              <w:jc w:val="both"/>
              <w:rPr>
                <w:b/>
              </w:rPr>
            </w:pPr>
            <w:r w:rsidRPr="00C26C4D">
              <w:rPr>
                <w:b/>
              </w:rPr>
              <w:t>Samples</w:t>
            </w:r>
          </w:p>
        </w:tc>
        <w:tc>
          <w:tcPr>
            <w:tcW w:w="2739" w:type="dxa"/>
          </w:tcPr>
          <w:p w:rsidR="001D6BB3" w:rsidRPr="00C26C4D" w:rsidRDefault="001D6BB3" w:rsidP="001D6BB3">
            <w:pPr>
              <w:pStyle w:val="ListParagraph"/>
              <w:spacing w:line="240" w:lineRule="auto"/>
              <w:ind w:left="0"/>
              <w:contextualSpacing w:val="0"/>
              <w:jc w:val="both"/>
              <w:rPr>
                <w:b/>
              </w:rPr>
            </w:pPr>
            <w:r w:rsidRPr="00C26C4D">
              <w:rPr>
                <w:b/>
              </w:rPr>
              <w:t>N_DAYS_FOR_COMPLETION</w:t>
            </w:r>
          </w:p>
          <w:p w:rsidR="001D6BB3" w:rsidRPr="00C26C4D" w:rsidRDefault="001D6BB3" w:rsidP="001D6BB3">
            <w:pPr>
              <w:pStyle w:val="ListParagraph"/>
              <w:ind w:left="0"/>
              <w:jc w:val="both"/>
              <w:rPr>
                <w:b/>
              </w:rPr>
            </w:pPr>
          </w:p>
        </w:tc>
        <w:tc>
          <w:tcPr>
            <w:tcW w:w="3208" w:type="dxa"/>
          </w:tcPr>
          <w:p w:rsidR="001D6BB3" w:rsidRPr="00C26C4D" w:rsidRDefault="001D6BB3" w:rsidP="001D6BB3">
            <w:pPr>
              <w:pStyle w:val="ListParagraph"/>
              <w:ind w:left="0"/>
              <w:jc w:val="both"/>
              <w:rPr>
                <w:b/>
              </w:rPr>
            </w:pPr>
            <w:r w:rsidRPr="00C26C4D">
              <w:rPr>
                <w:b/>
              </w:rPr>
              <w:t>N_POTHOLES_FILLED_ON_BLOCK</w:t>
            </w:r>
          </w:p>
        </w:tc>
      </w:tr>
      <w:tr w:rsidR="001D6BB3" w:rsidTr="001D6BB3">
        <w:tc>
          <w:tcPr>
            <w:tcW w:w="1302" w:type="dxa"/>
          </w:tcPr>
          <w:p w:rsidR="001D6BB3" w:rsidRDefault="001D6BB3" w:rsidP="001D6BB3">
            <w:pPr>
              <w:pStyle w:val="ListParagraph"/>
              <w:ind w:left="0"/>
              <w:jc w:val="both"/>
            </w:pPr>
            <w:r>
              <w:t>Cluster 0</w:t>
            </w:r>
          </w:p>
        </w:tc>
        <w:tc>
          <w:tcPr>
            <w:tcW w:w="1381" w:type="dxa"/>
          </w:tcPr>
          <w:p w:rsidR="001D6BB3" w:rsidRDefault="001D6BB3" w:rsidP="001D6BB3">
            <w:pPr>
              <w:pStyle w:val="ListParagraph"/>
              <w:ind w:left="0"/>
              <w:jc w:val="both"/>
            </w:pPr>
            <w:r>
              <w:t>4565</w:t>
            </w:r>
          </w:p>
        </w:tc>
        <w:tc>
          <w:tcPr>
            <w:tcW w:w="2739" w:type="dxa"/>
          </w:tcPr>
          <w:p w:rsidR="001D6BB3" w:rsidRDefault="001D6BB3" w:rsidP="001D6BB3">
            <w:pPr>
              <w:pStyle w:val="ListParagraph"/>
              <w:ind w:left="0"/>
              <w:jc w:val="both"/>
            </w:pPr>
            <w:r>
              <w:t>&lt;=2.5</w:t>
            </w:r>
          </w:p>
        </w:tc>
        <w:tc>
          <w:tcPr>
            <w:tcW w:w="3208" w:type="dxa"/>
          </w:tcPr>
          <w:p w:rsidR="001D6BB3" w:rsidRDefault="003A121D" w:rsidP="001D6BB3">
            <w:pPr>
              <w:pStyle w:val="ListParagraph"/>
              <w:ind w:left="0"/>
              <w:jc w:val="both"/>
            </w:pPr>
            <w:r>
              <w:t>&lt;=6.5</w:t>
            </w:r>
          </w:p>
        </w:tc>
      </w:tr>
      <w:tr w:rsidR="001D6BB3" w:rsidTr="001D6BB3">
        <w:tc>
          <w:tcPr>
            <w:tcW w:w="1302" w:type="dxa"/>
          </w:tcPr>
          <w:p w:rsidR="001D6BB3" w:rsidRDefault="001D6BB3" w:rsidP="001D6BB3">
            <w:pPr>
              <w:pStyle w:val="ListParagraph"/>
              <w:ind w:left="0"/>
              <w:jc w:val="both"/>
            </w:pPr>
            <w:r>
              <w:t>Cluster 1</w:t>
            </w:r>
          </w:p>
        </w:tc>
        <w:tc>
          <w:tcPr>
            <w:tcW w:w="1381" w:type="dxa"/>
          </w:tcPr>
          <w:p w:rsidR="001D6BB3" w:rsidRDefault="001D6BB3" w:rsidP="001D6BB3">
            <w:pPr>
              <w:pStyle w:val="ListParagraph"/>
              <w:ind w:left="0"/>
              <w:jc w:val="both"/>
            </w:pPr>
            <w:r>
              <w:t>3629</w:t>
            </w:r>
          </w:p>
        </w:tc>
        <w:tc>
          <w:tcPr>
            <w:tcW w:w="2739" w:type="dxa"/>
          </w:tcPr>
          <w:p w:rsidR="001D6BB3" w:rsidRDefault="001D6BB3" w:rsidP="001D6BB3">
            <w:pPr>
              <w:pStyle w:val="ListParagraph"/>
              <w:ind w:left="0"/>
              <w:jc w:val="both"/>
            </w:pPr>
            <w:r>
              <w:t>&gt;2.5</w:t>
            </w:r>
          </w:p>
        </w:tc>
        <w:tc>
          <w:tcPr>
            <w:tcW w:w="3208" w:type="dxa"/>
          </w:tcPr>
          <w:p w:rsidR="001D6BB3" w:rsidRDefault="003A121D" w:rsidP="001D6BB3">
            <w:pPr>
              <w:pStyle w:val="ListParagraph"/>
              <w:ind w:left="0"/>
              <w:jc w:val="both"/>
            </w:pPr>
            <w:r>
              <w:t>&lt;=6.5</w:t>
            </w:r>
          </w:p>
        </w:tc>
      </w:tr>
      <w:tr w:rsidR="001D6BB3" w:rsidTr="001D6BB3">
        <w:tc>
          <w:tcPr>
            <w:tcW w:w="1302" w:type="dxa"/>
          </w:tcPr>
          <w:p w:rsidR="001D6BB3" w:rsidRDefault="001D6BB3" w:rsidP="001D6BB3">
            <w:pPr>
              <w:pStyle w:val="ListParagraph"/>
              <w:ind w:left="0"/>
              <w:jc w:val="both"/>
            </w:pPr>
            <w:r>
              <w:t>Cluster 2</w:t>
            </w:r>
          </w:p>
        </w:tc>
        <w:tc>
          <w:tcPr>
            <w:tcW w:w="1381" w:type="dxa"/>
          </w:tcPr>
          <w:p w:rsidR="001D6BB3" w:rsidRDefault="001D6BB3" w:rsidP="001D6BB3">
            <w:pPr>
              <w:pStyle w:val="ListParagraph"/>
              <w:ind w:left="0"/>
              <w:jc w:val="both"/>
            </w:pPr>
            <w:r>
              <w:t>4961</w:t>
            </w:r>
          </w:p>
        </w:tc>
        <w:tc>
          <w:tcPr>
            <w:tcW w:w="2739" w:type="dxa"/>
          </w:tcPr>
          <w:p w:rsidR="001D6BB3" w:rsidRDefault="003A121D" w:rsidP="001D6BB3">
            <w:pPr>
              <w:pStyle w:val="ListParagraph"/>
              <w:ind w:left="0"/>
              <w:jc w:val="both"/>
            </w:pPr>
            <w:r>
              <w:t>&gt;</w:t>
            </w:r>
            <w:r w:rsidR="001D6BB3">
              <w:t>2.5</w:t>
            </w:r>
          </w:p>
        </w:tc>
        <w:tc>
          <w:tcPr>
            <w:tcW w:w="3208" w:type="dxa"/>
          </w:tcPr>
          <w:p w:rsidR="001D6BB3" w:rsidRDefault="003A121D" w:rsidP="001D6BB3">
            <w:pPr>
              <w:pStyle w:val="ListParagraph"/>
              <w:ind w:left="0"/>
              <w:jc w:val="both"/>
            </w:pPr>
            <w:r>
              <w:t>&gt;6.5</w:t>
            </w:r>
          </w:p>
        </w:tc>
      </w:tr>
      <w:tr w:rsidR="001D6BB3" w:rsidTr="001D6BB3">
        <w:tc>
          <w:tcPr>
            <w:tcW w:w="1302" w:type="dxa"/>
          </w:tcPr>
          <w:p w:rsidR="001D6BB3" w:rsidRDefault="001D6BB3" w:rsidP="001D6BB3">
            <w:pPr>
              <w:pStyle w:val="ListParagraph"/>
              <w:ind w:left="0"/>
              <w:jc w:val="both"/>
            </w:pPr>
            <w:r>
              <w:t>Cluster 3</w:t>
            </w:r>
          </w:p>
        </w:tc>
        <w:tc>
          <w:tcPr>
            <w:tcW w:w="1381" w:type="dxa"/>
          </w:tcPr>
          <w:p w:rsidR="001D6BB3" w:rsidRDefault="001D6BB3" w:rsidP="001D6BB3">
            <w:pPr>
              <w:pStyle w:val="ListParagraph"/>
              <w:ind w:left="0"/>
              <w:jc w:val="both"/>
            </w:pPr>
            <w:r>
              <w:t>4757</w:t>
            </w:r>
          </w:p>
        </w:tc>
        <w:tc>
          <w:tcPr>
            <w:tcW w:w="2739" w:type="dxa"/>
          </w:tcPr>
          <w:p w:rsidR="001D6BB3" w:rsidRDefault="003A121D" w:rsidP="001D6BB3">
            <w:pPr>
              <w:pStyle w:val="ListParagraph"/>
              <w:ind w:left="0"/>
              <w:jc w:val="both"/>
            </w:pPr>
            <w:r>
              <w:t>&lt;=</w:t>
            </w:r>
            <w:r w:rsidR="001D6BB3">
              <w:t>2.5</w:t>
            </w:r>
          </w:p>
        </w:tc>
        <w:tc>
          <w:tcPr>
            <w:tcW w:w="3208" w:type="dxa"/>
          </w:tcPr>
          <w:p w:rsidR="001D6BB3" w:rsidRDefault="003A121D" w:rsidP="001D6BB3">
            <w:pPr>
              <w:pStyle w:val="ListParagraph"/>
              <w:ind w:left="0"/>
              <w:jc w:val="both"/>
            </w:pPr>
            <w:r>
              <w:t>&gt;6.5</w:t>
            </w:r>
          </w:p>
        </w:tc>
      </w:tr>
    </w:tbl>
    <w:p w:rsidR="001D6BB3" w:rsidRDefault="001D6BB3" w:rsidP="001D6BB3">
      <w:pPr>
        <w:pStyle w:val="ListParagraph"/>
        <w:jc w:val="both"/>
      </w:pPr>
    </w:p>
    <w:p w:rsidR="00306B1B" w:rsidRDefault="00306B1B" w:rsidP="001D6BB3">
      <w:pPr>
        <w:pStyle w:val="ListParagraph"/>
        <w:jc w:val="both"/>
      </w:pPr>
    </w:p>
    <w:p w:rsidR="00306B1B" w:rsidRDefault="00306B1B" w:rsidP="001D6BB3">
      <w:pPr>
        <w:pStyle w:val="ListParagraph"/>
        <w:jc w:val="both"/>
      </w:pPr>
    </w:p>
    <w:p w:rsidR="00306B1B" w:rsidRDefault="00306B1B" w:rsidP="001D6BB3">
      <w:pPr>
        <w:pStyle w:val="ListParagraph"/>
        <w:jc w:val="both"/>
      </w:pPr>
    </w:p>
    <w:p w:rsidR="00306B1B" w:rsidRDefault="00306B1B" w:rsidP="001D6BB3">
      <w:pPr>
        <w:pStyle w:val="ListParagraph"/>
        <w:jc w:val="both"/>
      </w:pPr>
    </w:p>
    <w:p w:rsidR="00306B1B" w:rsidRDefault="00306B1B" w:rsidP="001D6BB3">
      <w:pPr>
        <w:pStyle w:val="ListParagraph"/>
        <w:jc w:val="both"/>
      </w:pPr>
    </w:p>
    <w:p w:rsidR="006B4A09" w:rsidRDefault="006B4A09"/>
    <w:sectPr w:rsidR="006B4A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36D0B"/>
    <w:multiLevelType w:val="hybridMultilevel"/>
    <w:tmpl w:val="21E22AB6"/>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2B02DC4"/>
    <w:multiLevelType w:val="hybridMultilevel"/>
    <w:tmpl w:val="FACAD3BA"/>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8E11FAB"/>
    <w:multiLevelType w:val="hybridMultilevel"/>
    <w:tmpl w:val="5582DDE8"/>
    <w:lvl w:ilvl="0" w:tplc="04090011">
      <w:start w:val="1"/>
      <w:numFmt w:val="decimal"/>
      <w:lvlText w:val="%1)"/>
      <w:lvlJc w:val="left"/>
      <w:pPr>
        <w:ind w:left="360" w:hanging="360"/>
      </w:pPr>
    </w:lvl>
    <w:lvl w:ilvl="1" w:tplc="04090019">
      <w:start w:val="1"/>
      <w:numFmt w:val="lowerLetter"/>
      <w:lvlText w:val="%2."/>
      <w:lvlJc w:val="left"/>
      <w:pPr>
        <w:ind w:left="360" w:hanging="360"/>
      </w:pPr>
    </w:lvl>
    <w:lvl w:ilvl="2" w:tplc="0409001B">
      <w:start w:val="1"/>
      <w:numFmt w:val="lowerRoman"/>
      <w:lvlText w:val="%3."/>
      <w:lvlJc w:val="right"/>
      <w:pPr>
        <w:ind w:left="1080" w:hanging="180"/>
      </w:pPr>
    </w:lvl>
    <w:lvl w:ilvl="3" w:tplc="0409000F">
      <w:start w:val="1"/>
      <w:numFmt w:val="decimal"/>
      <w:lvlText w:val="%4."/>
      <w:lvlJc w:val="left"/>
      <w:pPr>
        <w:ind w:left="1800" w:hanging="360"/>
      </w:pPr>
    </w:lvl>
    <w:lvl w:ilvl="4" w:tplc="04090019">
      <w:start w:val="1"/>
      <w:numFmt w:val="lowerLetter"/>
      <w:lvlText w:val="%5."/>
      <w:lvlJc w:val="left"/>
      <w:pPr>
        <w:ind w:left="2520" w:hanging="360"/>
      </w:pPr>
    </w:lvl>
    <w:lvl w:ilvl="5" w:tplc="0409001B">
      <w:start w:val="1"/>
      <w:numFmt w:val="lowerRoman"/>
      <w:lvlText w:val="%6."/>
      <w:lvlJc w:val="right"/>
      <w:pPr>
        <w:ind w:left="3240" w:hanging="180"/>
      </w:pPr>
    </w:lvl>
    <w:lvl w:ilvl="6" w:tplc="0409000F">
      <w:start w:val="1"/>
      <w:numFmt w:val="decimal"/>
      <w:lvlText w:val="%7."/>
      <w:lvlJc w:val="left"/>
      <w:pPr>
        <w:ind w:left="3960" w:hanging="360"/>
      </w:pPr>
    </w:lvl>
    <w:lvl w:ilvl="7" w:tplc="04090019">
      <w:start w:val="1"/>
      <w:numFmt w:val="lowerLetter"/>
      <w:lvlText w:val="%8."/>
      <w:lvlJc w:val="left"/>
      <w:pPr>
        <w:ind w:left="4680" w:hanging="360"/>
      </w:pPr>
    </w:lvl>
    <w:lvl w:ilvl="8" w:tplc="0409001B">
      <w:start w:val="1"/>
      <w:numFmt w:val="lowerRoman"/>
      <w:lvlText w:val="%9."/>
      <w:lvlJc w:val="right"/>
      <w:pPr>
        <w:ind w:left="5400" w:hanging="180"/>
      </w:pPr>
    </w:lvl>
  </w:abstractNum>
  <w:abstractNum w:abstractNumId="3" w15:restartNumberingAfterBreak="0">
    <w:nsid w:val="61705B72"/>
    <w:multiLevelType w:val="hybridMultilevel"/>
    <w:tmpl w:val="3918C108"/>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6BA611A4"/>
    <w:multiLevelType w:val="hybridMultilevel"/>
    <w:tmpl w:val="98BA890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79C42C9D"/>
    <w:multiLevelType w:val="hybridMultilevel"/>
    <w:tmpl w:val="3918C108"/>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lvlOverride w:ilvl="2"/>
    <w:lvlOverride w:ilvl="3"/>
    <w:lvlOverride w:ilvl="4"/>
    <w:lvlOverride w:ilvl="5"/>
    <w:lvlOverride w:ilvl="6"/>
    <w:lvlOverride w:ilvl="7"/>
    <w:lvlOverride w:ilvl="8"/>
  </w:num>
  <w:num w:numId="3">
    <w:abstractNumId w:val="1"/>
    <w:lvlOverride w:ilvl="0">
      <w:startOverride w:val="1"/>
    </w:lvlOverride>
    <w:lvlOverride w:ilvl="1"/>
    <w:lvlOverride w:ilvl="2"/>
    <w:lvlOverride w:ilvl="3"/>
    <w:lvlOverride w:ilvl="4"/>
    <w:lvlOverride w:ilvl="5"/>
    <w:lvlOverride w:ilvl="6"/>
    <w:lvlOverride w:ilvl="7"/>
    <w:lvlOverride w:ilvl="8"/>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B35"/>
    <w:rsid w:val="0002220C"/>
    <w:rsid w:val="001A4CA4"/>
    <w:rsid w:val="001D6BB3"/>
    <w:rsid w:val="00306B1B"/>
    <w:rsid w:val="003A121D"/>
    <w:rsid w:val="003E4A15"/>
    <w:rsid w:val="004567C0"/>
    <w:rsid w:val="006B4A09"/>
    <w:rsid w:val="007243EC"/>
    <w:rsid w:val="007A6FF7"/>
    <w:rsid w:val="008316C0"/>
    <w:rsid w:val="00975F8F"/>
    <w:rsid w:val="00A346A4"/>
    <w:rsid w:val="00A62C2F"/>
    <w:rsid w:val="00AA45F6"/>
    <w:rsid w:val="00BF670D"/>
    <w:rsid w:val="00C26C4D"/>
    <w:rsid w:val="00CA4B35"/>
    <w:rsid w:val="00D83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0C770"/>
  <w15:chartTrackingRefBased/>
  <w15:docId w15:val="{F0AF3E4B-04DC-4792-969F-D35B331E5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4B35"/>
    <w:pPr>
      <w:spacing w:line="256" w:lineRule="auto"/>
    </w:pPr>
  </w:style>
  <w:style w:type="paragraph" w:styleId="Heading1">
    <w:name w:val="heading 1"/>
    <w:basedOn w:val="Normal"/>
    <w:next w:val="Normal"/>
    <w:link w:val="Heading1Char"/>
    <w:uiPriority w:val="9"/>
    <w:qFormat/>
    <w:rsid w:val="00CA4B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B3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A4B35"/>
    <w:pPr>
      <w:ind w:left="720"/>
      <w:contextualSpacing/>
    </w:pPr>
  </w:style>
  <w:style w:type="table" w:styleId="TableGrid">
    <w:name w:val="Table Grid"/>
    <w:basedOn w:val="TableNormal"/>
    <w:uiPriority w:val="39"/>
    <w:rsid w:val="00CA4B3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CA4B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4B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4B35"/>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A4B35"/>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071674">
      <w:bodyDiv w:val="1"/>
      <w:marLeft w:val="0"/>
      <w:marRight w:val="0"/>
      <w:marTop w:val="0"/>
      <w:marBottom w:val="0"/>
      <w:divBdr>
        <w:top w:val="none" w:sz="0" w:space="0" w:color="auto"/>
        <w:left w:val="none" w:sz="0" w:space="0" w:color="auto"/>
        <w:bottom w:val="none" w:sz="0" w:space="0" w:color="auto"/>
        <w:right w:val="none" w:sz="0" w:space="0" w:color="auto"/>
      </w:divBdr>
    </w:div>
    <w:div w:id="498615675">
      <w:bodyDiv w:val="1"/>
      <w:marLeft w:val="0"/>
      <w:marRight w:val="0"/>
      <w:marTop w:val="0"/>
      <w:marBottom w:val="0"/>
      <w:divBdr>
        <w:top w:val="none" w:sz="0" w:space="0" w:color="auto"/>
        <w:left w:val="none" w:sz="0" w:space="0" w:color="auto"/>
        <w:bottom w:val="none" w:sz="0" w:space="0" w:color="auto"/>
        <w:right w:val="none" w:sz="0" w:space="0" w:color="auto"/>
      </w:divBdr>
    </w:div>
    <w:div w:id="521557261">
      <w:bodyDiv w:val="1"/>
      <w:marLeft w:val="0"/>
      <w:marRight w:val="0"/>
      <w:marTop w:val="0"/>
      <w:marBottom w:val="0"/>
      <w:divBdr>
        <w:top w:val="none" w:sz="0" w:space="0" w:color="auto"/>
        <w:left w:val="none" w:sz="0" w:space="0" w:color="auto"/>
        <w:bottom w:val="none" w:sz="0" w:space="0" w:color="auto"/>
        <w:right w:val="none" w:sz="0" w:space="0" w:color="auto"/>
      </w:divBdr>
    </w:div>
    <w:div w:id="742029227">
      <w:bodyDiv w:val="1"/>
      <w:marLeft w:val="0"/>
      <w:marRight w:val="0"/>
      <w:marTop w:val="0"/>
      <w:marBottom w:val="0"/>
      <w:divBdr>
        <w:top w:val="none" w:sz="0" w:space="0" w:color="auto"/>
        <w:left w:val="none" w:sz="0" w:space="0" w:color="auto"/>
        <w:bottom w:val="none" w:sz="0" w:space="0" w:color="auto"/>
        <w:right w:val="none" w:sz="0" w:space="0" w:color="auto"/>
      </w:divBdr>
    </w:div>
    <w:div w:id="1486360635">
      <w:bodyDiv w:val="1"/>
      <w:marLeft w:val="0"/>
      <w:marRight w:val="0"/>
      <w:marTop w:val="0"/>
      <w:marBottom w:val="0"/>
      <w:divBdr>
        <w:top w:val="none" w:sz="0" w:space="0" w:color="auto"/>
        <w:left w:val="none" w:sz="0" w:space="0" w:color="auto"/>
        <w:bottom w:val="none" w:sz="0" w:space="0" w:color="auto"/>
        <w:right w:val="none" w:sz="0" w:space="0" w:color="auto"/>
      </w:divBdr>
    </w:div>
    <w:div w:id="1538421627">
      <w:bodyDiv w:val="1"/>
      <w:marLeft w:val="0"/>
      <w:marRight w:val="0"/>
      <w:marTop w:val="0"/>
      <w:marBottom w:val="0"/>
      <w:divBdr>
        <w:top w:val="none" w:sz="0" w:space="0" w:color="auto"/>
        <w:left w:val="none" w:sz="0" w:space="0" w:color="auto"/>
        <w:bottom w:val="none" w:sz="0" w:space="0" w:color="auto"/>
        <w:right w:val="none" w:sz="0" w:space="0" w:color="auto"/>
      </w:divBdr>
    </w:div>
    <w:div w:id="1879470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3</Pages>
  <Words>582</Words>
  <Characters>3321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Pradyot Mayank</dc:creator>
  <cp:keywords/>
  <dc:description/>
  <cp:lastModifiedBy>Pradyot Mayank</cp:lastModifiedBy>
  <cp:revision>6</cp:revision>
  <dcterms:created xsi:type="dcterms:W3CDTF">2019-04-03T00:45:00Z</dcterms:created>
  <dcterms:modified xsi:type="dcterms:W3CDTF">2019-04-03T04:41:00Z</dcterms:modified>
</cp:coreProperties>
</file>