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CC5" w:rsidRDefault="00EB5593">
      <w:pPr>
        <w:pStyle w:val="Heading1"/>
        <w:shd w:val="clear" w:color="auto" w:fill="FFFFFF"/>
        <w:spacing w:before="120"/>
        <w:jc w:val="center"/>
        <w:rPr>
          <w:rFonts w:ascii="Roboto" w:eastAsia="Roboto" w:hAnsi="Roboto" w:cs="Roboto"/>
          <w:b/>
          <w:color w:val="212121"/>
          <w:sz w:val="39"/>
          <w:szCs w:val="39"/>
          <w:u w:val="single"/>
        </w:rPr>
      </w:pPr>
      <w:r>
        <w:rPr>
          <w:rFonts w:ascii="Roboto" w:eastAsia="Roboto" w:hAnsi="Roboto" w:cs="Roboto"/>
          <w:b/>
          <w:color w:val="212121"/>
          <w:sz w:val="39"/>
          <w:szCs w:val="39"/>
          <w:u w:val="single"/>
        </w:rPr>
        <w:t xml:space="preserve"> Credit card default Predicting using a classification model</w:t>
      </w:r>
    </w:p>
    <w:p w:rsidR="00882CC5" w:rsidRDefault="00013897">
      <w:pPr>
        <w:pStyle w:val="Heading1"/>
        <w:shd w:val="clear" w:color="auto" w:fill="FFFFFF"/>
        <w:spacing w:before="120" w:line="240" w:lineRule="auto"/>
        <w:jc w:val="center"/>
        <w:rPr>
          <w:rFonts w:ascii="Roboto" w:eastAsia="Roboto" w:hAnsi="Roboto" w:cs="Roboto"/>
          <w:b/>
          <w:color w:val="212121"/>
          <w:sz w:val="39"/>
          <w:szCs w:val="39"/>
        </w:rPr>
      </w:pPr>
      <w:r>
        <w:rPr>
          <w:rFonts w:ascii="Times New Roman" w:eastAsia="Times New Roman" w:hAnsi="Times New Roman" w:cs="Times New Roman"/>
          <w:b/>
          <w:sz w:val="24"/>
          <w:szCs w:val="24"/>
        </w:rPr>
        <w:t>(pradyumna vikram singh</w:t>
      </w:r>
      <w:r w:rsidR="00EB5593">
        <w:rPr>
          <w:rFonts w:ascii="Times New Roman" w:eastAsia="Times New Roman" w:hAnsi="Times New Roman" w:cs="Times New Roman"/>
          <w:b/>
          <w:sz w:val="24"/>
          <w:szCs w:val="24"/>
        </w:rPr>
        <w:t>)</w:t>
      </w:r>
    </w:p>
    <w:p w:rsidR="00882CC5" w:rsidRDefault="00EB5593">
      <w:pP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882CC5" w:rsidRDefault="00EB5593">
      <w:pP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882CC5" w:rsidRDefault="00882CC5">
      <w:pPr>
        <w:pBdr>
          <w:top w:val="nil"/>
          <w:left w:val="nil"/>
          <w:bottom w:val="nil"/>
          <w:right w:val="nil"/>
          <w:between w:val="nil"/>
        </w:pBdr>
        <w:jc w:val="center"/>
        <w:rPr>
          <w:color w:val="000000"/>
          <w:sz w:val="24"/>
          <w:szCs w:val="24"/>
        </w:rPr>
        <w:sectPr w:rsidR="00882CC5">
          <w:headerReference w:type="default" r:id="rId9"/>
          <w:pgSz w:w="12240" w:h="15840"/>
          <w:pgMar w:top="1440" w:right="1440" w:bottom="1440" w:left="1440" w:header="720" w:footer="720" w:gutter="0"/>
          <w:pgNumType w:start="1"/>
          <w:cols w:space="720"/>
        </w:sectPr>
      </w:pP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Abstract:</w:t>
      </w:r>
      <w:r>
        <w:rPr>
          <w:rFonts w:ascii="Times New Roman" w:eastAsia="Times New Roman" w:hAnsi="Times New Roman" w:cs="Times New Roman"/>
          <w:b/>
          <w:color w:val="000000"/>
          <w:sz w:val="36"/>
          <w:szCs w:val="36"/>
        </w:rPr>
        <w:t xml:space="preserve"> </w:t>
      </w:r>
    </w:p>
    <w:p w:rsidR="00882CC5" w:rsidRDefault="00EB5593">
      <w:pPr>
        <w:pStyle w:val="Heading3"/>
        <w:shd w:val="clear" w:color="auto" w:fill="FFFFFF"/>
        <w:spacing w:before="120" w:after="12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w:t>
      </w:r>
      <w:r>
        <w:rPr>
          <w:rFonts w:ascii="Times New Roman" w:eastAsia="Times New Roman" w:hAnsi="Times New Roman" w:cs="Times New Roman"/>
          <w:color w:val="212121"/>
          <w:sz w:val="24"/>
          <w:szCs w:val="24"/>
        </w:rPr>
        <w:t>fication - credible or not credible clients</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000000"/>
          <w:sz w:val="24"/>
          <w:szCs w:val="24"/>
          <w:highlight w:val="white"/>
        </w:rPr>
        <w:t xml:space="preserve"> Credit cards are now the most preferred way for customers to transact either offline or online. All our digital transactions through credit card statements are far more easily compared with cash transactions or </w:t>
      </w:r>
      <w:r>
        <w:rPr>
          <w:rFonts w:ascii="Times New Roman" w:eastAsia="Times New Roman" w:hAnsi="Times New Roman" w:cs="Times New Roman"/>
          <w:color w:val="000000"/>
          <w:sz w:val="24"/>
          <w:szCs w:val="24"/>
          <w:highlight w:val="white"/>
        </w:rPr>
        <w:t>bank statements. One downside that has been witnessed over the past few years of this increasing digital phenomenon is the rise of fraud on credit cards.</w:t>
      </w:r>
      <w:r>
        <w:rPr>
          <w:rFonts w:ascii="Poppins" w:eastAsia="Poppins" w:hAnsi="Poppins" w:cs="Poppins"/>
          <w:color w:val="000000"/>
          <w:highlight w:val="white"/>
        </w:rPr>
        <w:t xml:space="preserve"> </w:t>
      </w:r>
      <w:r>
        <w:rPr>
          <w:rFonts w:ascii="Times New Roman" w:eastAsia="Times New Roman" w:hAnsi="Times New Roman" w:cs="Times New Roman"/>
          <w:color w:val="000000"/>
          <w:sz w:val="24"/>
          <w:szCs w:val="24"/>
          <w:highlight w:val="white"/>
        </w:rPr>
        <w:t xml:space="preserve">Global fraud has increased by almost three times, from $9.84 billion to $32.39 billion in less than a </w:t>
      </w:r>
      <w:r>
        <w:rPr>
          <w:rFonts w:ascii="Times New Roman" w:eastAsia="Times New Roman" w:hAnsi="Times New Roman" w:cs="Times New Roman"/>
          <w:color w:val="000000"/>
          <w:sz w:val="24"/>
          <w:szCs w:val="24"/>
          <w:highlight w:val="white"/>
        </w:rPr>
        <w:t>decade (2011 to 2020).</w:t>
      </w:r>
      <w:r>
        <w:rPr>
          <w:rFonts w:ascii="Poppins" w:eastAsia="Poppins" w:hAnsi="Poppins" w:cs="Poppins"/>
          <w:color w:val="000000"/>
          <w:highlight w:val="white"/>
        </w:rPr>
        <w:t> </w:t>
      </w:r>
    </w:p>
    <w:p w:rsidR="00882CC5" w:rsidRDefault="00882CC5">
      <w:pPr>
        <w:pBdr>
          <w:top w:val="nil"/>
          <w:left w:val="nil"/>
          <w:bottom w:val="nil"/>
          <w:right w:val="nil"/>
          <w:between w:val="nil"/>
        </w:pBdr>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 Exploratory Data Analysis, Train -Test split Classification, Machine learning model, (LR, DT, RF, KNN, SVM, XGB)</w:t>
      </w:r>
    </w:p>
    <w:p w:rsidR="00882CC5" w:rsidRDefault="00EB5593">
      <w:pPr>
        <w:numPr>
          <w:ilvl w:val="0"/>
          <w:numId w:val="4"/>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882CC5" w:rsidRDefault="00EB5593">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color w:val="000000"/>
          <w:highlight w:val="white"/>
        </w:rPr>
        <w:t>After understanding the gravity of the fraud situation worldwide, particularly in the United States and some of the major European countries, the next automatic question that comes to mind is how we prevent this fraud</w:t>
      </w:r>
      <w:r>
        <w:rPr>
          <w:rFonts w:ascii="Poppins" w:eastAsia="Poppins" w:hAnsi="Poppins" w:cs="Poppins"/>
          <w:color w:val="000000"/>
          <w:highlight w:val="white"/>
        </w:rPr>
        <w:t xml:space="preserve"> </w:t>
      </w:r>
      <w:r>
        <w:rPr>
          <w:rFonts w:ascii="Times New Roman" w:eastAsia="Times New Roman" w:hAnsi="Times New Roman" w:cs="Times New Roman"/>
          <w:color w:val="000000"/>
          <w:sz w:val="24"/>
          <w:szCs w:val="24"/>
          <w:highlight w:val="white"/>
        </w:rPr>
        <w:t>and the damage it causes to the overal</w:t>
      </w:r>
      <w:r>
        <w:rPr>
          <w:rFonts w:ascii="Times New Roman" w:eastAsia="Times New Roman" w:hAnsi="Times New Roman" w:cs="Times New Roman"/>
          <w:color w:val="000000"/>
          <w:sz w:val="24"/>
          <w:szCs w:val="24"/>
          <w:highlight w:val="white"/>
        </w:rPr>
        <w:t>l economy and especially to the customer sentiments and trust in financial institutions.</w:t>
      </w:r>
      <w:r>
        <w:rPr>
          <w:rFonts w:ascii="Poppins" w:eastAsia="Poppins" w:hAnsi="Poppins" w:cs="Poppins"/>
          <w:color w:val="000000"/>
          <w:highlight w:val="white"/>
        </w:rPr>
        <w:t xml:space="preserve"> </w:t>
      </w:r>
      <w:r>
        <w:rPr>
          <w:rFonts w:ascii="Times New Roman" w:eastAsia="Times New Roman" w:hAnsi="Times New Roman" w:cs="Times New Roman"/>
          <w:color w:val="000000"/>
          <w:sz w:val="24"/>
          <w:szCs w:val="24"/>
          <w:highlight w:val="white"/>
        </w:rPr>
        <w:t xml:space="preserve">let us </w:t>
      </w:r>
      <w:r>
        <w:rPr>
          <w:rFonts w:ascii="Times New Roman" w:eastAsia="Times New Roman" w:hAnsi="Times New Roman" w:cs="Times New Roman"/>
          <w:color w:val="000000"/>
          <w:sz w:val="24"/>
          <w:szCs w:val="24"/>
          <w:highlight w:val="white"/>
        </w:rPr>
        <w:lastRenderedPageBreak/>
        <w:t>discuss some of the challenges that we face while dealing with credit card fraud as below.</w:t>
      </w:r>
    </w:p>
    <w:p w:rsidR="00882CC5" w:rsidRDefault="00EB5593">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imbalance:</w:t>
      </w:r>
      <w:r>
        <w:rPr>
          <w:rFonts w:ascii="Times New Roman" w:eastAsia="Times New Roman" w:hAnsi="Times New Roman" w:cs="Times New Roman"/>
          <w:color w:val="000000"/>
          <w:sz w:val="24"/>
          <w:szCs w:val="24"/>
        </w:rPr>
        <w:t> The fraud and non-fraud data are generally much skewe</w:t>
      </w:r>
      <w:r>
        <w:rPr>
          <w:rFonts w:ascii="Times New Roman" w:eastAsia="Times New Roman" w:hAnsi="Times New Roman" w:cs="Times New Roman"/>
          <w:color w:val="000000"/>
          <w:sz w:val="24"/>
          <w:szCs w:val="24"/>
        </w:rPr>
        <w:t>d. To give an example in the sample open-source dataset that we will be dealing with here, we have </w:t>
      </w:r>
      <w:r>
        <w:rPr>
          <w:rFonts w:ascii="Times New Roman" w:eastAsia="Times New Roman" w:hAnsi="Times New Roman" w:cs="Times New Roman"/>
          <w:b/>
          <w:color w:val="000000"/>
          <w:sz w:val="24"/>
          <w:szCs w:val="24"/>
        </w:rPr>
        <w:t>6636</w:t>
      </w:r>
      <w:r>
        <w:rPr>
          <w:rFonts w:ascii="Times New Roman" w:eastAsia="Times New Roman" w:hAnsi="Times New Roman" w:cs="Times New Roman"/>
          <w:color w:val="000000"/>
          <w:sz w:val="24"/>
          <w:szCs w:val="24"/>
        </w:rPr>
        <w:t> frauds out of a total of 30000 transactions. This is roughly only </w:t>
      </w:r>
      <w:r>
        <w:rPr>
          <w:rFonts w:ascii="Times New Roman" w:eastAsia="Times New Roman" w:hAnsi="Times New Roman" w:cs="Times New Roman"/>
          <w:b/>
          <w:color w:val="000000"/>
          <w:sz w:val="24"/>
          <w:szCs w:val="24"/>
        </w:rPr>
        <w:t>21%</w:t>
      </w:r>
      <w:r>
        <w:rPr>
          <w:rFonts w:ascii="Times New Roman" w:eastAsia="Times New Roman" w:hAnsi="Times New Roman" w:cs="Times New Roman"/>
          <w:color w:val="000000"/>
          <w:sz w:val="24"/>
          <w:szCs w:val="24"/>
        </w:rPr>
        <w:t> of all the transactions. So, it is easy to achieve almost </w:t>
      </w:r>
      <w:r>
        <w:rPr>
          <w:rFonts w:ascii="Times New Roman" w:eastAsia="Times New Roman" w:hAnsi="Times New Roman" w:cs="Times New Roman"/>
          <w:b/>
          <w:color w:val="000000"/>
          <w:sz w:val="24"/>
          <w:szCs w:val="24"/>
        </w:rPr>
        <w:t>80 %</w:t>
      </w:r>
      <w:r>
        <w:rPr>
          <w:rFonts w:ascii="Times New Roman" w:eastAsia="Times New Roman" w:hAnsi="Times New Roman" w:cs="Times New Roman"/>
          <w:color w:val="000000"/>
          <w:sz w:val="24"/>
          <w:szCs w:val="24"/>
        </w:rPr>
        <w:t> accuracy with a nai</w:t>
      </w:r>
      <w:r>
        <w:rPr>
          <w:rFonts w:ascii="Times New Roman" w:eastAsia="Times New Roman" w:hAnsi="Times New Roman" w:cs="Times New Roman"/>
          <w:color w:val="000000"/>
          <w:sz w:val="24"/>
          <w:szCs w:val="24"/>
        </w:rPr>
        <w:t>ve model which just predicts all the transactions as non-fraud.</w:t>
      </w:r>
    </w:p>
    <w:p w:rsidR="00882CC5" w:rsidRDefault="00EB5593">
      <w:pPr>
        <w:shd w:val="clear" w:color="auto" w:fill="FFFFFF"/>
        <w:spacing w:before="280" w:after="280" w:line="240" w:lineRule="auto"/>
        <w:rPr>
          <w:rFonts w:ascii="Poppins" w:eastAsia="Poppins" w:hAnsi="Poppins" w:cs="Poppins"/>
          <w:color w:val="000000"/>
          <w:sz w:val="27"/>
          <w:szCs w:val="27"/>
        </w:rPr>
      </w:pPr>
      <w:r>
        <w:rPr>
          <w:rFonts w:ascii="Times New Roman" w:eastAsia="Times New Roman" w:hAnsi="Times New Roman" w:cs="Times New Roman"/>
          <w:b/>
          <w:color w:val="000000"/>
          <w:sz w:val="24"/>
          <w:szCs w:val="24"/>
        </w:rPr>
        <w:t>Customer friction: </w:t>
      </w:r>
      <w:r>
        <w:rPr>
          <w:rFonts w:ascii="Times New Roman" w:eastAsia="Times New Roman" w:hAnsi="Times New Roman" w:cs="Times New Roman"/>
          <w:color w:val="000000"/>
          <w:sz w:val="24"/>
          <w:szCs w:val="24"/>
        </w:rPr>
        <w:t>The most likely outcome if a model predicts a current transaction as fraud is to decline the</w:t>
      </w:r>
      <w:r>
        <w:rPr>
          <w:rFonts w:ascii="Poppins" w:eastAsia="Poppins" w:hAnsi="Poppins" w:cs="Poppins"/>
          <w:color w:val="000000"/>
          <w:sz w:val="27"/>
          <w:szCs w:val="27"/>
        </w:rPr>
        <w:t xml:space="preserve"> </w:t>
      </w:r>
      <w:r>
        <w:rPr>
          <w:rFonts w:ascii="Times New Roman" w:eastAsia="Times New Roman" w:hAnsi="Times New Roman" w:cs="Times New Roman"/>
          <w:color w:val="000000"/>
          <w:sz w:val="24"/>
          <w:szCs w:val="24"/>
        </w:rPr>
        <w:t xml:space="preserve">transaction outright to prevent any financial loss. However, we will soon see that it sometimes proves to be a bone of contention with genuine customers, who might get declined if the model has too many false positives or Type 1 errors. </w:t>
      </w:r>
    </w:p>
    <w:p w:rsidR="00882CC5" w:rsidRDefault="00EB5593">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Real-Time Detectio</w:t>
      </w:r>
      <w:r>
        <w:rPr>
          <w:rFonts w:ascii="Times New Roman" w:eastAsia="Times New Roman" w:hAnsi="Times New Roman" w:cs="Times New Roman"/>
          <w:b/>
          <w:color w:val="000000"/>
          <w:sz w:val="24"/>
          <w:szCs w:val="24"/>
        </w:rPr>
        <w:t>n: </w:t>
      </w:r>
      <w:r>
        <w:rPr>
          <w:rFonts w:ascii="Times New Roman" w:eastAsia="Times New Roman" w:hAnsi="Times New Roman" w:cs="Times New Roman"/>
          <w:color w:val="000000"/>
          <w:sz w:val="24"/>
          <w:szCs w:val="24"/>
        </w:rPr>
        <w:t>For most of the fraud detection models in practice they have to work under very stringent timing conditions. We can take an example of a transaction-level fraud detection model. Irritate the customer who is waiting to do the transaction, and if we proce</w:t>
      </w:r>
      <w:r>
        <w:rPr>
          <w:rFonts w:ascii="Times New Roman" w:eastAsia="Times New Roman" w:hAnsi="Times New Roman" w:cs="Times New Roman"/>
          <w:color w:val="000000"/>
          <w:sz w:val="24"/>
          <w:szCs w:val="24"/>
        </w:rPr>
        <w:t>ss too fast, we may improve on customer experience, but it might lose out on accuracy.</w:t>
      </w:r>
    </w:p>
    <w:p w:rsidR="00882CC5" w:rsidRDefault="00EB5593">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82CC5" w:rsidRDefault="00882CC5">
      <w:pPr>
        <w:pBdr>
          <w:top w:val="nil"/>
          <w:left w:val="nil"/>
          <w:bottom w:val="nil"/>
          <w:right w:val="nil"/>
          <w:between w:val="nil"/>
        </w:pBdr>
        <w:shd w:val="clear" w:color="auto" w:fill="FFFFFF"/>
        <w:ind w:left="360"/>
        <w:rPr>
          <w:rFonts w:ascii="Times New Roman" w:eastAsia="Times New Roman" w:hAnsi="Times New Roman" w:cs="Times New Roman"/>
          <w:color w:val="000000"/>
        </w:rPr>
      </w:pPr>
    </w:p>
    <w:p w:rsidR="00882CC5" w:rsidRDefault="00882CC5">
      <w:pPr>
        <w:pBdr>
          <w:top w:val="nil"/>
          <w:left w:val="nil"/>
          <w:bottom w:val="nil"/>
          <w:right w:val="nil"/>
          <w:between w:val="nil"/>
        </w:pBdr>
        <w:shd w:val="clear" w:color="auto" w:fill="FFFFFF"/>
        <w:ind w:left="360"/>
        <w:rPr>
          <w:rFonts w:ascii="Times New Roman" w:eastAsia="Times New Roman" w:hAnsi="Times New Roman" w:cs="Times New Roman"/>
          <w:color w:val="000000"/>
        </w:rPr>
        <w:sectPr w:rsidR="00882CC5">
          <w:type w:val="continuous"/>
          <w:pgSz w:w="12240" w:h="15840"/>
          <w:pgMar w:top="1440" w:right="1440" w:bottom="1440" w:left="1440" w:header="720" w:footer="720" w:gutter="0"/>
          <w:cols w:num="2" w:space="720" w:equalWidth="0">
            <w:col w:w="4320" w:space="720"/>
            <w:col w:w="4320" w:space="0"/>
          </w:cols>
        </w:sectPr>
      </w:pPr>
    </w:p>
    <w:p w:rsidR="00882CC5" w:rsidRDefault="00EB5593">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2"/>
          <w:szCs w:val="32"/>
        </w:rPr>
        <w:lastRenderedPageBreak/>
        <w:t>2. Introduction</w:t>
      </w:r>
    </w:p>
    <w:p w:rsidR="00882CC5" w:rsidRDefault="00EB5593">
      <w:pPr>
        <w:pStyle w:val="Heading2"/>
        <w:keepNext w:val="0"/>
        <w:keepLines w:val="0"/>
        <w:shd w:val="clear" w:color="auto" w:fill="FFFFFF"/>
        <w:spacing w:before="180" w:after="180" w:line="240" w:lineRule="auto"/>
        <w:rPr>
          <w:rFonts w:ascii="STIXGeneral-Regular" w:eastAsia="STIXGeneral-Regular" w:hAnsi="STIXGeneral-Regular" w:cs="STIXGeneral-Regular"/>
          <w:color w:val="000000"/>
        </w:rPr>
      </w:pPr>
      <w:bookmarkStart w:id="0" w:name="_heading=h.gjdgxs" w:colFirst="0" w:colLast="0"/>
      <w:bookmarkEnd w:id="0"/>
      <w:r>
        <w:rPr>
          <w:rFonts w:ascii="Times New Roman" w:eastAsia="Times New Roman" w:hAnsi="Times New Roman" w:cs="Times New Roman"/>
          <w:color w:val="000000"/>
          <w:sz w:val="24"/>
          <w:szCs w:val="24"/>
        </w:rPr>
        <w:t>Recently, the state vigorously promotes the economic construction of large- and medium-sized cities, which not only improves people’s</w:t>
      </w:r>
      <w:r>
        <w:rPr>
          <w:rFonts w:ascii="Times New Roman" w:eastAsia="Times New Roman" w:hAnsi="Times New Roman" w:cs="Times New Roman"/>
          <w:color w:val="000000"/>
          <w:sz w:val="24"/>
          <w:szCs w:val="24"/>
        </w:rPr>
        <w:t xml:space="preserve"> living standards but also changes people’s consumption concept and consumption mode. People are more and more inclined to spend ahead of time and mortgage their “credit” to the bank to enjoy certain things in advance. However, when consuming, people often</w:t>
      </w:r>
      <w:r>
        <w:rPr>
          <w:rFonts w:ascii="Times New Roman" w:eastAsia="Times New Roman" w:hAnsi="Times New Roman" w:cs="Times New Roman"/>
          <w:color w:val="000000"/>
          <w:sz w:val="24"/>
          <w:szCs w:val="24"/>
        </w:rPr>
        <w:t xml:space="preserve"> lack rational thinking and overestimate their ability to repay loans to banks in time. On the one hand, it increases the loan risk of banks; on the other hand, it increases the credit crisis of consumers themselves. With a large number of banks selling cr</w:t>
      </w:r>
      <w:r>
        <w:rPr>
          <w:rFonts w:ascii="Times New Roman" w:eastAsia="Times New Roman" w:hAnsi="Times New Roman" w:cs="Times New Roman"/>
          <w:color w:val="000000"/>
          <w:sz w:val="24"/>
          <w:szCs w:val="24"/>
        </w:rPr>
        <w:t>edit cards, the phenomenon of credit card default emerges one after another.</w:t>
      </w:r>
      <w:r>
        <w:rPr>
          <w:rFonts w:ascii="STIXGeneral-Regular" w:eastAsia="STIXGeneral-Regular" w:hAnsi="STIXGeneral-Regular" w:cs="STIXGeneral-Regular"/>
          <w:color w:val="000000"/>
        </w:rPr>
        <w:t> </w:t>
      </w:r>
    </w:p>
    <w:p w:rsidR="00882CC5" w:rsidRDefault="00EB5593">
      <w:pPr>
        <w:pStyle w:val="Heading2"/>
        <w:keepNext w:val="0"/>
        <w:keepLines w:val="0"/>
        <w:shd w:val="clear" w:color="auto" w:fill="FFFFFF"/>
        <w:spacing w:before="180" w:after="180" w:line="24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3. </w:t>
      </w:r>
      <w:r>
        <w:rPr>
          <w:rFonts w:ascii="Times New Roman" w:eastAsia="Times New Roman" w:hAnsi="Times New Roman" w:cs="Times New Roman"/>
          <w:b/>
        </w:rPr>
        <w:t>Related Work</w:t>
      </w:r>
    </w:p>
    <w:p w:rsidR="00882CC5" w:rsidRDefault="00EB559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the prediction of “two classifications”, a few categories are called positive examples (default), and most categories are called counterexamples (no default). However, most of the credit card loan data are unbalanced.</w:t>
      </w:r>
      <w:r>
        <w:rPr>
          <w:rFonts w:ascii="Times New Roman" w:eastAsia="Times New Roman" w:hAnsi="Times New Roman" w:cs="Times New Roman"/>
          <w:color w:val="000000"/>
          <w:sz w:val="24"/>
          <w:szCs w:val="24"/>
          <w:highlight w:val="white"/>
        </w:rPr>
        <w:t xml:space="preserve"> Let us now discuss the dataset that</w:t>
      </w:r>
      <w:r>
        <w:rPr>
          <w:rFonts w:ascii="Times New Roman" w:eastAsia="Times New Roman" w:hAnsi="Times New Roman" w:cs="Times New Roman"/>
          <w:color w:val="000000"/>
          <w:sz w:val="24"/>
          <w:szCs w:val="24"/>
          <w:highlight w:val="white"/>
        </w:rPr>
        <w:t xml:space="preserve"> we will be working with to build models and decide their effectiveness in fraud detection.</w:t>
      </w:r>
      <w:r>
        <w:rPr>
          <w:rFonts w:ascii="Times New Roman" w:eastAsia="Times New Roman" w:hAnsi="Times New Roman" w:cs="Times New Roman"/>
          <w:color w:val="000000"/>
          <w:sz w:val="24"/>
          <w:szCs w:val="24"/>
        </w:rPr>
        <w:t xml:space="preserve">  In this model SMOTE algorithm is used to change the data distribution, and then the importance of data features is calculated by using different models</w:t>
      </w:r>
      <w:r>
        <w:rPr>
          <w:rFonts w:ascii="STIXGeneral-Regular" w:eastAsia="STIXGeneral-Regular" w:hAnsi="STIXGeneral-Regular" w:cs="STIXGeneral-Regular"/>
          <w:color w:val="000000"/>
        </w:rPr>
        <w:t xml:space="preserve"> All </w:t>
      </w:r>
      <w:r>
        <w:rPr>
          <w:rFonts w:ascii="Times New Roman" w:eastAsia="Times New Roman" w:hAnsi="Times New Roman" w:cs="Times New Roman"/>
          <w:sz w:val="24"/>
          <w:szCs w:val="24"/>
        </w:rPr>
        <w:t>subsect</w:t>
      </w:r>
      <w:r>
        <w:rPr>
          <w:rFonts w:ascii="Times New Roman" w:eastAsia="Times New Roman" w:hAnsi="Times New Roman" w:cs="Times New Roman"/>
          <w:sz w:val="24"/>
          <w:szCs w:val="24"/>
        </w:rPr>
        <w:t>ions are structured as follows; 3.1 provides information on the data</w:t>
      </w:r>
      <w:r>
        <w:t xml:space="preserve"> </w:t>
      </w:r>
      <w:r>
        <w:rPr>
          <w:rFonts w:ascii="Times New Roman" w:eastAsia="Times New Roman" w:hAnsi="Times New Roman" w:cs="Times New Roman"/>
          <w:sz w:val="24"/>
          <w:szCs w:val="24"/>
        </w:rPr>
        <w:t>transformation techniques utilized in related works, 3.2 illustrates the details of widely used machine learning models for bike-share prediction</w:t>
      </w:r>
      <w:r>
        <w:rPr>
          <w:rFonts w:ascii="Times New Roman" w:eastAsia="Times New Roman" w:hAnsi="Times New Roman" w:cs="Times New Roman"/>
          <w:color w:val="000000"/>
          <w:sz w:val="24"/>
          <w:szCs w:val="24"/>
        </w:rPr>
        <w:t>.</w:t>
      </w:r>
    </w:p>
    <w:p w:rsidR="00882CC5" w:rsidRDefault="00882CC5">
      <w:pPr>
        <w:pBdr>
          <w:top w:val="nil"/>
          <w:left w:val="nil"/>
          <w:bottom w:val="nil"/>
          <w:right w:val="nil"/>
          <w:between w:val="nil"/>
        </w:pBdr>
        <w:rPr>
          <w:rFonts w:ascii="Times New Roman" w:eastAsia="Times New Roman" w:hAnsi="Times New Roman" w:cs="Times New Roman"/>
          <w:color w:val="000000"/>
        </w:rPr>
      </w:pPr>
    </w:p>
    <w:p w:rsidR="00882CC5" w:rsidRDefault="00EB5593">
      <w:pPr>
        <w:pStyle w:val="Heading2"/>
        <w:keepNext w:val="0"/>
        <w:keepLines w:val="0"/>
        <w:spacing w:before="160" w:after="160" w:line="240" w:lineRule="auto"/>
        <w:rPr>
          <w:rFonts w:ascii="Times New Roman" w:eastAsia="Times New Roman" w:hAnsi="Times New Roman" w:cs="Times New Roman"/>
          <w:b/>
          <w:color w:val="212121"/>
          <w:sz w:val="36"/>
          <w:szCs w:val="36"/>
        </w:rPr>
      </w:pPr>
      <w:bookmarkStart w:id="1" w:name="_heading=h.30j0zll" w:colFirst="0" w:colLast="0"/>
      <w:bookmarkEnd w:id="1"/>
      <w:r>
        <w:rPr>
          <w:rFonts w:ascii="Times New Roman" w:eastAsia="Times New Roman" w:hAnsi="Times New Roman" w:cs="Times New Roman"/>
          <w:b/>
          <w:color w:val="212121"/>
        </w:rPr>
        <w:t xml:space="preserve">3.1 </w:t>
      </w:r>
      <w:r>
        <w:rPr>
          <w:rFonts w:ascii="Times New Roman" w:eastAsia="Times New Roman" w:hAnsi="Times New Roman" w:cs="Times New Roman"/>
          <w:b/>
          <w:color w:val="212121"/>
          <w:sz w:val="36"/>
          <w:szCs w:val="36"/>
        </w:rPr>
        <w:t xml:space="preserve">Data </w:t>
      </w:r>
      <w:r>
        <w:rPr>
          <w:rFonts w:ascii="Times New Roman" w:eastAsia="Times New Roman" w:hAnsi="Times New Roman" w:cs="Times New Roman"/>
          <w:b/>
          <w:sz w:val="36"/>
          <w:szCs w:val="36"/>
        </w:rPr>
        <w:t>information</w:t>
      </w:r>
      <w:r>
        <w:rPr>
          <w:rFonts w:ascii="Times New Roman" w:eastAsia="Times New Roman" w:hAnsi="Times New Roman" w:cs="Times New Roman"/>
          <w:b/>
          <w:color w:val="212121"/>
          <w:sz w:val="36"/>
          <w:szCs w:val="36"/>
        </w:rPr>
        <w:t>&amp; Data Transformati</w:t>
      </w:r>
      <w:r>
        <w:rPr>
          <w:rFonts w:ascii="Times New Roman" w:eastAsia="Times New Roman" w:hAnsi="Times New Roman" w:cs="Times New Roman"/>
          <w:b/>
          <w:color w:val="212121"/>
          <w:sz w:val="36"/>
          <w:szCs w:val="36"/>
        </w:rPr>
        <w:t>on</w:t>
      </w:r>
    </w:p>
    <w:p w:rsidR="00882CC5" w:rsidRDefault="00882CC5">
      <w:pPr>
        <w:pBdr>
          <w:top w:val="nil"/>
          <w:left w:val="nil"/>
          <w:bottom w:val="nil"/>
          <w:right w:val="nil"/>
          <w:between w:val="nil"/>
        </w:pBdr>
        <w:spacing w:before="120" w:after="100" w:line="240" w:lineRule="auto"/>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spacing w:before="12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had to perform a few imputations and transformations on our dataset for us to create the desired visualizations. There were no major inconsistencies or mismatches in the data. We rename some </w:t>
      </w:r>
      <w:r>
        <w:rPr>
          <w:rFonts w:ascii="Times New Roman" w:eastAsia="Times New Roman" w:hAnsi="Times New Roman" w:cs="Times New Roman"/>
          <w:sz w:val="24"/>
          <w:szCs w:val="24"/>
        </w:rPr>
        <w:t>columns</w:t>
      </w:r>
      <w:r>
        <w:rPr>
          <w:rFonts w:ascii="Times New Roman" w:eastAsia="Times New Roman" w:hAnsi="Times New Roman" w:cs="Times New Roman"/>
          <w:color w:val="000000"/>
          <w:sz w:val="24"/>
          <w:szCs w:val="24"/>
        </w:rPr>
        <w:t xml:space="preserve"> and extract useful information from the date column. </w:t>
      </w:r>
    </w:p>
    <w:p w:rsidR="00882CC5" w:rsidRDefault="00EB5593">
      <w:pPr>
        <w:pBdr>
          <w:top w:val="nil"/>
          <w:left w:val="nil"/>
          <w:bottom w:val="nil"/>
          <w:right w:val="nil"/>
          <w:between w:val="nil"/>
        </w:pBdr>
        <w:spacing w:before="12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sample size of this data is 30,000, of which 6,636 are in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positive category (default) and 23,364 are in the negative category (no default). The sample has a total of 25 variables. In this exper</w:t>
      </w:r>
      <w:r>
        <w:rPr>
          <w:rFonts w:ascii="Times New Roman" w:eastAsia="Times New Roman" w:hAnsi="Times New Roman" w:cs="Times New Roman"/>
          <w:color w:val="000000"/>
          <w:sz w:val="24"/>
          <w:szCs w:val="24"/>
        </w:rPr>
        <w:t>iment, considering that the variable ID has no relationship with the target variable, the deletion process was performed. 23 characteristic variables and 1 target variable were selected. Our data set have the value: -</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Date</w:t>
      </w:r>
    </w:p>
    <w:p w:rsidR="00882CC5" w:rsidRDefault="00882CC5">
      <w:pPr>
        <w:pBdr>
          <w:top w:val="nil"/>
          <w:left w:val="nil"/>
          <w:bottom w:val="nil"/>
          <w:right w:val="nil"/>
          <w:between w:val="nil"/>
        </w:pBdr>
        <w:spacing w:before="120" w:after="100"/>
        <w:ind w:left="720"/>
        <w:rPr>
          <w:rFonts w:ascii="Times New Roman" w:eastAsia="Times New Roman" w:hAnsi="Times New Roman" w:cs="Times New Roman"/>
          <w:color w:val="212121"/>
          <w:sz w:val="24"/>
          <w:szCs w:val="24"/>
        </w:rPr>
      </w:pPr>
    </w:p>
    <w:p w:rsidR="00882CC5" w:rsidRDefault="00EB5593">
      <w:pPr>
        <w:pStyle w:val="Heading1"/>
        <w:keepNext w:val="0"/>
        <w:keepLines w:val="0"/>
        <w:shd w:val="clear" w:color="auto" w:fill="FFFFFF"/>
        <w:spacing w:before="240" w:after="240"/>
        <w:rPr>
          <w:rFonts w:ascii="Times New Roman" w:eastAsia="Times New Roman" w:hAnsi="Times New Roman" w:cs="Times New Roman"/>
          <w:b/>
          <w:color w:val="333333"/>
          <w:sz w:val="27"/>
          <w:szCs w:val="27"/>
        </w:rPr>
      </w:pPr>
      <w:bookmarkStart w:id="2" w:name="_heading=h.1fob9te" w:colFirst="0" w:colLast="0"/>
      <w:bookmarkEnd w:id="2"/>
      <w:r>
        <w:rPr>
          <w:rFonts w:ascii="Times New Roman" w:eastAsia="Times New Roman" w:hAnsi="Times New Roman" w:cs="Times New Roman"/>
          <w:b/>
          <w:color w:val="212121"/>
          <w:sz w:val="32"/>
          <w:szCs w:val="32"/>
        </w:rPr>
        <w:t xml:space="preserve">3.2 </w:t>
      </w:r>
      <w:r>
        <w:rPr>
          <w:rFonts w:ascii="Times New Roman" w:eastAsia="Times New Roman" w:hAnsi="Times New Roman" w:cs="Times New Roman"/>
          <w:b/>
          <w:color w:val="333333"/>
          <w:sz w:val="32"/>
          <w:szCs w:val="32"/>
        </w:rPr>
        <w:t>Machine learning Models:</w:t>
      </w:r>
    </w:p>
    <w:p w:rsidR="00882CC5" w:rsidRDefault="00EB5593">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b</w:t>
      </w:r>
      <w:r>
        <w:rPr>
          <w:rFonts w:ascii="Times New Roman" w:eastAsia="Times New Roman" w:hAnsi="Times New Roman" w:cs="Times New Roman"/>
          <w:sz w:val="24"/>
          <w:szCs w:val="24"/>
        </w:rPr>
        <w:t>ike-share system data majorly constitutes time-dependent features. These features fluctuate randomly making it impossible to build a predictive model using static stochastic time series techniques. We start fitting our feature or data from Linear Regressio</w:t>
      </w:r>
      <w:r>
        <w:rPr>
          <w:rFonts w:ascii="Times New Roman" w:eastAsia="Times New Roman" w:hAnsi="Times New Roman" w:cs="Times New Roman"/>
          <w:sz w:val="24"/>
          <w:szCs w:val="24"/>
        </w:rPr>
        <w:t>n Model and then step-wise move forward to Lasso and regression to more improvement of the linear model. we also try to fit data on the decision tree and visualize the tree. Random Forest also gives a better result then move forward for the Gradient boosti</w:t>
      </w:r>
      <w:r>
        <w:rPr>
          <w:rFonts w:ascii="Times New Roman" w:eastAsia="Times New Roman" w:hAnsi="Times New Roman" w:cs="Times New Roman"/>
          <w:sz w:val="24"/>
          <w:szCs w:val="24"/>
        </w:rPr>
        <w:t xml:space="preserve">ng and we find that model performance get increases but score still below 80% so we used next Model that is  XGBoost and fit the data to this model and achieve the performance of more than 82% on the training data   </w:t>
      </w:r>
    </w:p>
    <w:p w:rsidR="00882CC5" w:rsidRDefault="00EB5593">
      <w:pPr>
        <w:spacing w:after="150" w:line="240" w:lineRule="auto"/>
        <w:rPr>
          <w:rFonts w:ascii="Times New Roman" w:eastAsia="Times New Roman" w:hAnsi="Times New Roman" w:cs="Times New Roman"/>
          <w:b/>
          <w:color w:val="333333"/>
          <w:sz w:val="32"/>
          <w:szCs w:val="32"/>
        </w:rPr>
      </w:pPr>
      <w:r>
        <w:rPr>
          <w:rFonts w:ascii="Times New Roman" w:eastAsia="Times New Roman" w:hAnsi="Times New Roman" w:cs="Times New Roman"/>
          <w:b/>
          <w:color w:val="212121"/>
          <w:sz w:val="36"/>
          <w:szCs w:val="36"/>
        </w:rPr>
        <w:t>4</w:t>
      </w: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333333"/>
          <w:sz w:val="32"/>
          <w:szCs w:val="32"/>
        </w:rPr>
        <w:t>Dealing with Outliners:</w:t>
      </w:r>
    </w:p>
    <w:p w:rsidR="00882CC5" w:rsidRDefault="00EB5593">
      <w:pPr>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We see no outlier in the data set so no worry about dealing with an outlier. we just make our focus on data extraction and correlation</w:t>
      </w:r>
    </w:p>
    <w:p w:rsidR="00882CC5" w:rsidRDefault="00882CC5">
      <w:pPr>
        <w:spacing w:after="150" w:line="240" w:lineRule="auto"/>
        <w:rPr>
          <w:rFonts w:ascii="Times New Roman" w:eastAsia="Times New Roman" w:hAnsi="Times New Roman" w:cs="Times New Roman"/>
          <w:b/>
          <w:color w:val="333333"/>
          <w:sz w:val="28"/>
          <w:szCs w:val="28"/>
        </w:rPr>
      </w:pPr>
    </w:p>
    <w:p w:rsidR="00882CC5" w:rsidRDefault="00882CC5">
      <w:pPr>
        <w:spacing w:after="150" w:line="240" w:lineRule="auto"/>
        <w:rPr>
          <w:rFonts w:ascii="Times New Roman" w:eastAsia="Times New Roman" w:hAnsi="Times New Roman" w:cs="Times New Roman"/>
          <w:b/>
          <w:color w:val="000000"/>
          <w:sz w:val="24"/>
          <w:szCs w:val="24"/>
        </w:rPr>
      </w:pPr>
    </w:p>
    <w:p w:rsidR="00882CC5" w:rsidRDefault="00EB5593">
      <w:pPr>
        <w:spacing w:after="15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2743200" cy="1051369"/>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051369"/>
                    </a:xfrm>
                    <a:prstGeom prst="rect">
                      <a:avLst/>
                    </a:prstGeom>
                    <a:ln/>
                  </pic:spPr>
                </pic:pic>
              </a:graphicData>
            </a:graphic>
          </wp:inline>
        </w:drawing>
      </w:r>
    </w:p>
    <w:p w:rsidR="00882CC5" w:rsidRDefault="00882CC5">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p>
    <w:p w:rsidR="00882CC5" w:rsidRDefault="00EB5593">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32"/>
          <w:szCs w:val="32"/>
        </w:rPr>
      </w:pPr>
      <w:r>
        <w:rPr>
          <w:rFonts w:ascii="Times New Roman" w:eastAsia="Times New Roman" w:hAnsi="Times New Roman" w:cs="Times New Roman"/>
          <w:b/>
          <w:color w:val="212121"/>
          <w:sz w:val="36"/>
          <w:szCs w:val="36"/>
        </w:rPr>
        <w:t xml:space="preserve">5. </w:t>
      </w:r>
      <w:r>
        <w:rPr>
          <w:rFonts w:ascii="Times New Roman" w:eastAsia="Times New Roman" w:hAnsi="Times New Roman" w:cs="Times New Roman"/>
          <w:b/>
          <w:color w:val="000000"/>
          <w:sz w:val="36"/>
          <w:szCs w:val="36"/>
        </w:rPr>
        <w:t>Methodology:</w:t>
      </w:r>
    </w:p>
    <w:p w:rsidR="00882CC5" w:rsidRDefault="00EB5593">
      <w:pPr>
        <w:pBdr>
          <w:top w:val="nil"/>
          <w:left w:val="nil"/>
          <w:bottom w:val="nil"/>
          <w:right w:val="nil"/>
          <w:between w:val="nil"/>
        </w:pBdr>
        <w:shd w:val="clear" w:color="auto" w:fill="FFFFFF"/>
        <w:spacing w:before="120"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existing methodologies for predictions are Logistic regression, decision trees, random forests, KNN, SVM, XGBoost, etc. This research work allows </w:t>
      </w:r>
      <w:r>
        <w:rPr>
          <w:rFonts w:ascii="Times New Roman" w:eastAsia="Times New Roman" w:hAnsi="Times New Roman" w:cs="Times New Roman"/>
          <w:sz w:val="24"/>
          <w:szCs w:val="24"/>
        </w:rPr>
        <w:t>having</w:t>
      </w:r>
      <w:r>
        <w:rPr>
          <w:rFonts w:ascii="Times New Roman" w:eastAsia="Times New Roman" w:hAnsi="Times New Roman" w:cs="Times New Roman"/>
          <w:color w:val="000000"/>
          <w:sz w:val="24"/>
          <w:szCs w:val="24"/>
        </w:rPr>
        <w:t xml:space="preserve"> insight </w:t>
      </w:r>
      <w:r>
        <w:rPr>
          <w:rFonts w:ascii="Times New Roman" w:eastAsia="Times New Roman" w:hAnsi="Times New Roman" w:cs="Times New Roman"/>
          <w:sz w:val="24"/>
          <w:szCs w:val="24"/>
        </w:rPr>
        <w:t>into</w:t>
      </w:r>
      <w:r>
        <w:rPr>
          <w:rFonts w:ascii="Times New Roman" w:eastAsia="Times New Roman" w:hAnsi="Times New Roman" w:cs="Times New Roman"/>
          <w:color w:val="000000"/>
          <w:sz w:val="24"/>
          <w:szCs w:val="24"/>
        </w:rPr>
        <w:t xml:space="preserve"> the performance of various prediction algorithms and </w:t>
      </w:r>
      <w:r>
        <w:rPr>
          <w:rFonts w:ascii="Times New Roman" w:eastAsia="Times New Roman" w:hAnsi="Times New Roman" w:cs="Times New Roman"/>
          <w:sz w:val="24"/>
          <w:szCs w:val="24"/>
        </w:rPr>
        <w:t>walks through</w:t>
      </w:r>
      <w:r>
        <w:rPr>
          <w:rFonts w:ascii="Times New Roman" w:eastAsia="Times New Roman" w:hAnsi="Times New Roman" w:cs="Times New Roman"/>
          <w:color w:val="000000"/>
          <w:sz w:val="24"/>
          <w:szCs w:val="24"/>
        </w:rPr>
        <w:t xml:space="preserve"> the whole process o</w:t>
      </w:r>
      <w:r>
        <w:rPr>
          <w:rFonts w:ascii="Times New Roman" w:eastAsia="Times New Roman" w:hAnsi="Times New Roman" w:cs="Times New Roman"/>
          <w:color w:val="000000"/>
          <w:sz w:val="24"/>
          <w:szCs w:val="24"/>
        </w:rPr>
        <w:t>f prediction.</w:t>
      </w:r>
    </w:p>
    <w:p w:rsidR="00882CC5" w:rsidRDefault="00EB5593">
      <w:pPr>
        <w:numPr>
          <w:ilvl w:val="0"/>
          <w:numId w:val="1"/>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rPr>
        <w:t>Data pre-processing and transformation</w:t>
      </w:r>
    </w:p>
    <w:p w:rsidR="00882CC5" w:rsidRDefault="00882CC5">
      <w:pPr>
        <w:pBdr>
          <w:top w:val="nil"/>
          <w:left w:val="nil"/>
          <w:bottom w:val="nil"/>
          <w:right w:val="nil"/>
          <w:between w:val="nil"/>
        </w:pBdr>
        <w:ind w:left="720"/>
        <w:rPr>
          <w:rFonts w:ascii="Times New Roman" w:eastAsia="Times New Roman" w:hAnsi="Times New Roman" w:cs="Times New Roman"/>
          <w:b/>
          <w:color w:val="000000"/>
          <w:sz w:val="24"/>
          <w:szCs w:val="24"/>
        </w:rPr>
      </w:pPr>
    </w:p>
    <w:p w:rsidR="00882CC5" w:rsidRDefault="00EB5593">
      <w:pPr>
        <w:numPr>
          <w:ilvl w:val="0"/>
          <w:numId w:val="3"/>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Developing and optimizing </w:t>
      </w:r>
      <w:r>
        <w:rPr>
          <w:rFonts w:ascii="Times New Roman" w:eastAsia="Times New Roman" w:hAnsi="Times New Roman" w:cs="Times New Roman"/>
          <w:b/>
          <w:sz w:val="24"/>
          <w:szCs w:val="24"/>
        </w:rPr>
        <w:t>Logistic</w:t>
      </w:r>
      <w:r>
        <w:rPr>
          <w:rFonts w:ascii="Times New Roman" w:eastAsia="Times New Roman" w:hAnsi="Times New Roman" w:cs="Times New Roman"/>
          <w:b/>
          <w:color w:val="000000"/>
          <w:sz w:val="24"/>
          <w:szCs w:val="24"/>
        </w:rPr>
        <w:t xml:space="preserve"> Regression model</w:t>
      </w:r>
    </w:p>
    <w:p w:rsidR="00882CC5" w:rsidRDefault="00882CC5">
      <w:pPr>
        <w:pBdr>
          <w:top w:val="nil"/>
          <w:left w:val="nil"/>
          <w:bottom w:val="nil"/>
          <w:right w:val="nil"/>
          <w:between w:val="nil"/>
        </w:pBdr>
        <w:ind w:left="720"/>
        <w:rPr>
          <w:rFonts w:ascii="Times New Roman" w:eastAsia="Times New Roman" w:hAnsi="Times New Roman" w:cs="Times New Roman"/>
          <w:b/>
          <w:color w:val="000000"/>
          <w:sz w:val="24"/>
          <w:szCs w:val="24"/>
        </w:rPr>
      </w:pPr>
    </w:p>
    <w:p w:rsidR="00882CC5" w:rsidRDefault="00EB5593">
      <w:pPr>
        <w:numPr>
          <w:ilvl w:val="0"/>
          <w:numId w:val="2"/>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Developing and optimizing KNN model</w:t>
      </w:r>
    </w:p>
    <w:p w:rsidR="00882CC5" w:rsidRDefault="00EB5593">
      <w:pPr>
        <w:numPr>
          <w:ilvl w:val="0"/>
          <w:numId w:val="2"/>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Developing and optimizing DECISION TREE</w:t>
      </w:r>
    </w:p>
    <w:p w:rsidR="00882CC5" w:rsidRDefault="00EB5593">
      <w:pPr>
        <w:numPr>
          <w:ilvl w:val="0"/>
          <w:numId w:val="2"/>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Developing and optimizing RANDOM FOREST </w:t>
      </w:r>
    </w:p>
    <w:p w:rsidR="00882CC5" w:rsidRDefault="00EB5593">
      <w:pPr>
        <w:numPr>
          <w:ilvl w:val="0"/>
          <w:numId w:val="2"/>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Developing and optimizing SVM (support vector machine)</w:t>
      </w:r>
    </w:p>
    <w:p w:rsidR="00882CC5" w:rsidRDefault="00EB5593">
      <w:pPr>
        <w:numPr>
          <w:ilvl w:val="0"/>
          <w:numId w:val="2"/>
        </w:num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Developing and optimizing Xtream Gradient Boosting</w:t>
      </w:r>
    </w:p>
    <w:p w:rsidR="00882CC5" w:rsidRDefault="00882CC5">
      <w:pPr>
        <w:pBdr>
          <w:top w:val="nil"/>
          <w:left w:val="nil"/>
          <w:bottom w:val="nil"/>
          <w:right w:val="nil"/>
          <w:between w:val="nil"/>
        </w:pBdr>
        <w:ind w:left="720"/>
        <w:rPr>
          <w:rFonts w:ascii="Times New Roman" w:eastAsia="Times New Roman" w:hAnsi="Times New Roman" w:cs="Times New Roman"/>
          <w:b/>
          <w:color w:val="000000"/>
          <w:sz w:val="24"/>
          <w:szCs w:val="24"/>
          <w:u w:val="single"/>
        </w:rPr>
      </w:pPr>
    </w:p>
    <w:p w:rsidR="00882CC5" w:rsidRDefault="00882CC5">
      <w:pPr>
        <w:pBdr>
          <w:top w:val="nil"/>
          <w:left w:val="nil"/>
          <w:bottom w:val="nil"/>
          <w:right w:val="nil"/>
          <w:between w:val="nil"/>
        </w:pBdr>
        <w:rPr>
          <w:rFonts w:ascii="Times New Roman" w:eastAsia="Times New Roman" w:hAnsi="Times New Roman" w:cs="Times New Roman"/>
          <w:color w:val="000000"/>
        </w:rPr>
      </w:pP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rPr>
        <w:lastRenderedPageBreak/>
        <w:t>5.1Data pre-processing and transformation</w:t>
      </w:r>
    </w:p>
    <w:p w:rsidR="00882CC5" w:rsidRDefault="00882CC5">
      <w:pPr>
        <w:pBdr>
          <w:top w:val="nil"/>
          <w:left w:val="nil"/>
          <w:bottom w:val="nil"/>
          <w:right w:val="nil"/>
          <w:between w:val="nil"/>
        </w:pBdr>
        <w:rPr>
          <w:rFonts w:ascii="Times New Roman" w:eastAsia="Times New Roman" w:hAnsi="Times New Roman" w:cs="Times New Roman"/>
          <w:b/>
          <w:color w:val="000000"/>
          <w:sz w:val="24"/>
          <w:szCs w:val="24"/>
        </w:rPr>
      </w:pPr>
    </w:p>
    <w:p w:rsidR="00882CC5" w:rsidRDefault="00EB5593">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the problem of category imbalance is mainly solved from the following two perspectives: the first perspective is to balance the data by changing the number of samples. This method can also be divided into three aspects. On the one hand, it </w:t>
      </w:r>
      <w:r>
        <w:rPr>
          <w:rFonts w:ascii="Times New Roman" w:eastAsia="Times New Roman" w:hAnsi="Times New Roman" w:cs="Times New Roman"/>
          <w:color w:val="000000"/>
          <w:sz w:val="24"/>
          <w:szCs w:val="24"/>
        </w:rPr>
        <w:t xml:space="preserve">is to improve the oversampling method. On the other hand, it is based on the principle of </w:t>
      </w:r>
      <w:r>
        <w:rPr>
          <w:rFonts w:ascii="Times New Roman" w:eastAsia="Times New Roman" w:hAnsi="Times New Roman" w:cs="Times New Roman"/>
          <w:sz w:val="24"/>
          <w:szCs w:val="24"/>
        </w:rPr>
        <w:t>under-sampling</w:t>
      </w:r>
      <w:r>
        <w:rPr>
          <w:rFonts w:ascii="Times New Roman" w:eastAsia="Times New Roman" w:hAnsi="Times New Roman" w:cs="Times New Roman"/>
          <w:color w:val="000000"/>
          <w:sz w:val="24"/>
          <w:szCs w:val="24"/>
        </w:rPr>
        <w:t xml:space="preserve"> to change the data distribution. On the third hand, it is the method of combining oversampling and </w:t>
      </w:r>
      <w:r>
        <w:rPr>
          <w:rFonts w:ascii="Times New Roman" w:eastAsia="Times New Roman" w:hAnsi="Times New Roman" w:cs="Times New Roman"/>
          <w:sz w:val="24"/>
          <w:szCs w:val="24"/>
        </w:rPr>
        <w:t>undersampling</w:t>
      </w:r>
      <w:r>
        <w:rPr>
          <w:rFonts w:ascii="Times New Roman" w:eastAsia="Times New Roman" w:hAnsi="Times New Roman" w:cs="Times New Roman"/>
          <w:color w:val="000000"/>
          <w:sz w:val="24"/>
          <w:szCs w:val="24"/>
        </w:rPr>
        <w:t>. The second perspective is to improve the classifier algorithm to improve the prediction performance of the model and at the same time use relevant evaluation indicators to evaluate the prediction results</w:t>
      </w:r>
    </w:p>
    <w:p w:rsidR="00882CC5" w:rsidRDefault="00EB5593">
      <w:pPr>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2743200" cy="1668162"/>
            <wp:effectExtent l="0" t="0" r="0" b="0"/>
            <wp:docPr id="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43200" cy="1668162"/>
                    </a:xfrm>
                    <a:prstGeom prst="rect">
                      <a:avLst/>
                    </a:prstGeom>
                    <a:ln/>
                  </pic:spPr>
                </pic:pic>
              </a:graphicData>
            </a:graphic>
          </wp:inline>
        </w:drawing>
      </w:r>
    </w:p>
    <w:p w:rsidR="00882CC5" w:rsidRDefault="00882CC5">
      <w:pPr>
        <w:pBdr>
          <w:top w:val="nil"/>
          <w:left w:val="nil"/>
          <w:bottom w:val="nil"/>
          <w:right w:val="nil"/>
          <w:between w:val="nil"/>
        </w:pBdr>
        <w:ind w:left="720"/>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basic graph shows that imbalance in data. </w:t>
      </w:r>
    </w:p>
    <w:p w:rsidR="00882CC5" w:rsidRDefault="00882CC5">
      <w:pPr>
        <w:pBdr>
          <w:top w:val="nil"/>
          <w:left w:val="nil"/>
          <w:bottom w:val="nil"/>
          <w:right w:val="nil"/>
          <w:between w:val="nil"/>
        </w:pBdr>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43200" cy="1679275"/>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679275"/>
                    </a:xfrm>
                    <a:prstGeom prst="rect">
                      <a:avLst/>
                    </a:prstGeom>
                    <a:ln/>
                  </pic:spPr>
                </pic:pic>
              </a:graphicData>
            </a:graphic>
          </wp:inline>
        </w:drawing>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different categorical feature SMOTE </w:t>
      </w:r>
      <w:r>
        <w:rPr>
          <w:rFonts w:ascii="Times New Roman" w:eastAsia="Times New Roman" w:hAnsi="Times New Roman" w:cs="Times New Roman"/>
          <w:sz w:val="24"/>
          <w:szCs w:val="24"/>
        </w:rPr>
        <w:t>algorithms</w:t>
      </w:r>
      <w:r>
        <w:rPr>
          <w:rFonts w:ascii="Times New Roman" w:eastAsia="Times New Roman" w:hAnsi="Times New Roman" w:cs="Times New Roman"/>
          <w:color w:val="000000"/>
          <w:sz w:val="24"/>
          <w:szCs w:val="24"/>
        </w:rPr>
        <w:t xml:space="preserve"> and feature engineering, we transform our data for reading </w:t>
      </w:r>
      <w:r>
        <w:rPr>
          <w:rFonts w:ascii="Times New Roman" w:eastAsia="Times New Roman" w:hAnsi="Times New Roman" w:cs="Times New Roman"/>
          <w:sz w:val="24"/>
          <w:szCs w:val="24"/>
        </w:rPr>
        <w:t>purposes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better understanding of the data set. </w:t>
      </w:r>
    </w:p>
    <w:p w:rsidR="00882CC5" w:rsidRDefault="00882CC5">
      <w:pPr>
        <w:pBdr>
          <w:top w:val="nil"/>
          <w:left w:val="nil"/>
          <w:bottom w:val="nil"/>
          <w:right w:val="nil"/>
          <w:between w:val="nil"/>
        </w:pBdr>
        <w:rPr>
          <w:rFonts w:ascii="Times New Roman" w:eastAsia="Times New Roman" w:hAnsi="Times New Roman" w:cs="Times New Roman"/>
          <w:b/>
          <w:color w:val="333333"/>
        </w:rPr>
      </w:pPr>
    </w:p>
    <w:p w:rsidR="00882CC5" w:rsidRDefault="00882CC5">
      <w:pPr>
        <w:pBdr>
          <w:top w:val="nil"/>
          <w:left w:val="nil"/>
          <w:bottom w:val="nil"/>
          <w:right w:val="nil"/>
          <w:between w:val="nil"/>
        </w:pBdr>
        <w:rPr>
          <w:rFonts w:ascii="Times New Roman" w:eastAsia="Times New Roman" w:hAnsi="Times New Roman" w:cs="Times New Roman"/>
          <w:b/>
          <w:color w:val="333333"/>
        </w:rPr>
      </w:pPr>
    </w:p>
    <w:p w:rsidR="00882CC5" w:rsidRDefault="00EB5593">
      <w:pPr>
        <w:pBdr>
          <w:top w:val="nil"/>
          <w:left w:val="nil"/>
          <w:bottom w:val="nil"/>
          <w:right w:val="nil"/>
          <w:between w:val="nil"/>
        </w:pBd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Which gender is most defaulter?</w:t>
      </w:r>
    </w:p>
    <w:p w:rsidR="00882CC5" w:rsidRDefault="00882CC5">
      <w:pPr>
        <w:pBdr>
          <w:top w:val="nil"/>
          <w:left w:val="nil"/>
          <w:bottom w:val="nil"/>
          <w:right w:val="nil"/>
          <w:between w:val="nil"/>
        </w:pBdr>
        <w:rPr>
          <w:rFonts w:ascii="Times New Roman" w:eastAsia="Times New Roman" w:hAnsi="Times New Roman" w:cs="Times New Roman"/>
          <w:b/>
          <w:color w:val="333333"/>
        </w:rPr>
      </w:pPr>
    </w:p>
    <w:p w:rsidR="00882CC5" w:rsidRDefault="00EB5593">
      <w:pPr>
        <w:pBdr>
          <w:top w:val="nil"/>
          <w:left w:val="nil"/>
          <w:bottom w:val="nil"/>
          <w:right w:val="nil"/>
          <w:between w:val="nil"/>
        </w:pBdr>
        <w:rPr>
          <w:rFonts w:ascii="Times New Roman" w:eastAsia="Times New Roman" w:hAnsi="Times New Roman" w:cs="Times New Roman"/>
          <w:b/>
          <w:color w:val="333333"/>
        </w:rPr>
      </w:pPr>
      <w:r>
        <w:rPr>
          <w:rFonts w:ascii="Times New Roman" w:eastAsia="Times New Roman" w:hAnsi="Times New Roman" w:cs="Times New Roman"/>
          <w:b/>
          <w:noProof/>
          <w:color w:val="333333"/>
        </w:rPr>
        <w:drawing>
          <wp:inline distT="0" distB="0" distL="0" distR="0">
            <wp:extent cx="2743200" cy="1636134"/>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43200" cy="1636134"/>
                    </a:xfrm>
                    <a:prstGeom prst="rect">
                      <a:avLst/>
                    </a:prstGeom>
                    <a:ln/>
                  </pic:spPr>
                </pic:pic>
              </a:graphicData>
            </a:graphic>
          </wp:inline>
        </w:drawing>
      </w:r>
    </w:p>
    <w:p w:rsidR="00882CC5" w:rsidRDefault="00EB5593">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graph, we can observe that the female gender is the most no of time defaulter.</w:t>
      </w:r>
    </w:p>
    <w:p w:rsidR="00882CC5" w:rsidRDefault="00882CC5">
      <w:pPr>
        <w:pBdr>
          <w:top w:val="nil"/>
          <w:left w:val="nil"/>
          <w:bottom w:val="nil"/>
          <w:right w:val="nil"/>
          <w:between w:val="nil"/>
        </w:pBdr>
        <w:rPr>
          <w:rFonts w:ascii="Times New Roman" w:eastAsia="Times New Roman" w:hAnsi="Times New Roman" w:cs="Times New Roman"/>
          <w:b/>
          <w:color w:val="333333"/>
          <w:sz w:val="28"/>
          <w:szCs w:val="28"/>
        </w:rPr>
      </w:pPr>
    </w:p>
    <w:p w:rsidR="00882CC5" w:rsidRDefault="00EB5593">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333333"/>
          <w:sz w:val="28"/>
          <w:szCs w:val="28"/>
        </w:rPr>
        <w:t xml:space="preserve">Which candidate from the different educational </w:t>
      </w:r>
      <w:r>
        <w:rPr>
          <w:rFonts w:ascii="Times New Roman" w:eastAsia="Times New Roman" w:hAnsi="Times New Roman" w:cs="Times New Roman"/>
          <w:b/>
          <w:color w:val="333333"/>
          <w:sz w:val="28"/>
          <w:szCs w:val="28"/>
        </w:rPr>
        <w:t>backgrounds</w:t>
      </w:r>
      <w:r>
        <w:rPr>
          <w:rFonts w:ascii="Times New Roman" w:eastAsia="Times New Roman" w:hAnsi="Times New Roman" w:cs="Times New Roman"/>
          <w:b/>
          <w:color w:val="333333"/>
          <w:sz w:val="28"/>
          <w:szCs w:val="28"/>
        </w:rPr>
        <w:t xml:space="preserve"> is the most defaulter?</w:t>
      </w:r>
    </w:p>
    <w:p w:rsidR="00882CC5" w:rsidRDefault="00882CC5">
      <w:pPr>
        <w:pBdr>
          <w:top w:val="nil"/>
          <w:left w:val="nil"/>
          <w:bottom w:val="nil"/>
          <w:right w:val="nil"/>
          <w:between w:val="nil"/>
        </w:pBdr>
        <w:rPr>
          <w:rFonts w:ascii="Times New Roman" w:eastAsia="Times New Roman" w:hAnsi="Times New Roman" w:cs="Times New Roman"/>
          <w:b/>
          <w:color w:val="000000"/>
          <w:sz w:val="32"/>
          <w:szCs w:val="32"/>
        </w:rPr>
      </w:pPr>
    </w:p>
    <w:p w:rsidR="00882CC5" w:rsidRDefault="00882CC5">
      <w:pPr>
        <w:pBdr>
          <w:top w:val="nil"/>
          <w:left w:val="nil"/>
          <w:bottom w:val="nil"/>
          <w:right w:val="nil"/>
          <w:between w:val="nil"/>
        </w:pBdr>
        <w:rPr>
          <w:rFonts w:ascii="Times New Roman" w:eastAsia="Times New Roman" w:hAnsi="Times New Roman" w:cs="Times New Roman"/>
          <w:b/>
          <w:color w:val="000000"/>
          <w:sz w:val="32"/>
          <w:szCs w:val="32"/>
        </w:rPr>
      </w:pPr>
    </w:p>
    <w:p w:rsidR="00882CC5" w:rsidRDefault="00EB5593">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lastRenderedPageBreak/>
        <w:drawing>
          <wp:inline distT="0" distB="0" distL="0" distR="0">
            <wp:extent cx="2743200" cy="1744478"/>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43200" cy="1744478"/>
                    </a:xfrm>
                    <a:prstGeom prst="rect">
                      <a:avLst/>
                    </a:prstGeom>
                    <a:ln/>
                  </pic:spPr>
                </pic:pic>
              </a:graphicData>
            </a:graphic>
          </wp:inline>
        </w:drawing>
      </w:r>
    </w:p>
    <w:p w:rsidR="00882CC5" w:rsidRDefault="00882CC5">
      <w:pPr>
        <w:pBdr>
          <w:top w:val="nil"/>
          <w:left w:val="nil"/>
          <w:bottom w:val="nil"/>
          <w:right w:val="nil"/>
          <w:between w:val="nil"/>
        </w:pBdr>
        <w:ind w:left="720"/>
        <w:rPr>
          <w:rFonts w:ascii="Times New Roman" w:eastAsia="Times New Roman" w:hAnsi="Times New Roman" w:cs="Times New Roman"/>
          <w:b/>
          <w:color w:val="000000"/>
          <w:sz w:val="32"/>
          <w:szCs w:val="32"/>
        </w:rPr>
      </w:pPr>
    </w:p>
    <w:p w:rsidR="00882CC5" w:rsidRDefault="00EB5593">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given plot we can see that University </w:t>
      </w:r>
      <w:r>
        <w:rPr>
          <w:rFonts w:ascii="Times New Roman" w:eastAsia="Times New Roman" w:hAnsi="Times New Roman" w:cs="Times New Roman"/>
          <w:sz w:val="24"/>
          <w:szCs w:val="24"/>
        </w:rPr>
        <w:t>graduates</w:t>
      </w:r>
      <w:r>
        <w:rPr>
          <w:rFonts w:ascii="Times New Roman" w:eastAsia="Times New Roman" w:hAnsi="Times New Roman" w:cs="Times New Roman"/>
          <w:color w:val="000000"/>
          <w:sz w:val="24"/>
          <w:szCs w:val="24"/>
        </w:rPr>
        <w:t xml:space="preserve"> are the most no of time facing defaulter and then school.</w:t>
      </w:r>
    </w:p>
    <w:p w:rsidR="00882CC5" w:rsidRDefault="00882CC5">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Defaulter Family background</w:t>
      </w:r>
    </w:p>
    <w:p w:rsidR="00882CC5" w:rsidRDefault="00882CC5">
      <w:pPr>
        <w:pBdr>
          <w:top w:val="nil"/>
          <w:left w:val="nil"/>
          <w:bottom w:val="nil"/>
          <w:right w:val="nil"/>
          <w:between w:val="nil"/>
        </w:pBdr>
        <w:rPr>
          <w:rFonts w:ascii="Times New Roman" w:eastAsia="Times New Roman" w:hAnsi="Times New Roman" w:cs="Times New Roman"/>
          <w:b/>
          <w:color w:val="333333"/>
          <w:sz w:val="28"/>
          <w:szCs w:val="28"/>
        </w:rPr>
      </w:pP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noProof/>
          <w:color w:val="000000"/>
          <w:sz w:val="24"/>
          <w:szCs w:val="24"/>
        </w:rPr>
        <w:drawing>
          <wp:inline distT="0" distB="0" distL="0" distR="0">
            <wp:extent cx="2743200" cy="1596698"/>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743200" cy="1596698"/>
                    </a:xfrm>
                    <a:prstGeom prst="rect">
                      <a:avLst/>
                    </a:prstGeom>
                    <a:ln/>
                  </pic:spPr>
                </pic:pic>
              </a:graphicData>
            </a:graphic>
          </wp:inline>
        </w:drawing>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4"/>
          <w:szCs w:val="24"/>
        </w:rPr>
        <w:t xml:space="preserve">from the given plot we can see that unmarried or single person have more defaulter chance </w:t>
      </w:r>
      <w:r>
        <w:rPr>
          <w:rFonts w:ascii="Times New Roman" w:eastAsia="Times New Roman" w:hAnsi="Times New Roman" w:cs="Times New Roman"/>
          <w:sz w:val="24"/>
          <w:szCs w:val="24"/>
        </w:rPr>
        <w:t>than</w:t>
      </w:r>
      <w:r>
        <w:rPr>
          <w:rFonts w:ascii="Times New Roman" w:eastAsia="Times New Roman" w:hAnsi="Times New Roman" w:cs="Times New Roman"/>
          <w:color w:val="000000"/>
          <w:sz w:val="24"/>
          <w:szCs w:val="24"/>
        </w:rPr>
        <w:t xml:space="preserve"> the married </w:t>
      </w:r>
    </w:p>
    <w:p w:rsidR="00882CC5" w:rsidRDefault="00882CC5">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Defaulter AGE limits background</w:t>
      </w:r>
    </w:p>
    <w:p w:rsidR="00882CC5" w:rsidRDefault="00EB5593">
      <w:pPr>
        <w:pBdr>
          <w:top w:val="nil"/>
          <w:left w:val="nil"/>
          <w:bottom w:val="nil"/>
          <w:right w:val="nil"/>
          <w:between w:val="nil"/>
        </w:pBdr>
        <w:rPr>
          <w:rFonts w:ascii="Times New Roman" w:eastAsia="Times New Roman" w:hAnsi="Times New Roman" w:cs="Times New Roman"/>
          <w:b/>
          <w:color w:val="333333"/>
          <w:sz w:val="28"/>
          <w:szCs w:val="28"/>
        </w:rPr>
      </w:pPr>
      <w:r>
        <w:rPr>
          <w:rFonts w:ascii="Times New Roman" w:eastAsia="Times New Roman" w:hAnsi="Times New Roman" w:cs="Times New Roman"/>
          <w:b/>
          <w:noProof/>
          <w:color w:val="333333"/>
          <w:sz w:val="28"/>
          <w:szCs w:val="28"/>
        </w:rPr>
        <w:drawing>
          <wp:inline distT="0" distB="0" distL="0" distR="0">
            <wp:extent cx="2743200" cy="1443052"/>
            <wp:effectExtent l="0" t="0" r="0" b="0"/>
            <wp:docPr id="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43200" cy="1443052"/>
                    </a:xfrm>
                    <a:prstGeom prst="rect">
                      <a:avLst/>
                    </a:prstGeom>
                    <a:ln/>
                  </pic:spPr>
                </pic:pic>
              </a:graphicData>
            </a:graphic>
          </wp:inline>
        </w:drawing>
      </w: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plot does not give lot much clarity about the age limit but after careful observation of the plot, we </w:t>
      </w:r>
      <w:r>
        <w:rPr>
          <w:rFonts w:ascii="Times New Roman" w:eastAsia="Times New Roman" w:hAnsi="Times New Roman" w:cs="Times New Roman"/>
          <w:color w:val="000000"/>
          <w:sz w:val="24"/>
          <w:szCs w:val="24"/>
        </w:rPr>
        <w:lastRenderedPageBreak/>
        <w:t xml:space="preserve">can say that 29 age limit people get defaulted more than the other. we know that </w:t>
      </w:r>
      <w:r>
        <w:rPr>
          <w:rFonts w:ascii="Times New Roman" w:eastAsia="Times New Roman" w:hAnsi="Times New Roman" w:cs="Times New Roman"/>
          <w:sz w:val="24"/>
          <w:szCs w:val="24"/>
        </w:rPr>
        <w:t>these</w:t>
      </w:r>
      <w:r>
        <w:rPr>
          <w:rFonts w:ascii="Times New Roman" w:eastAsia="Times New Roman" w:hAnsi="Times New Roman" w:cs="Times New Roman"/>
          <w:color w:val="000000"/>
          <w:sz w:val="24"/>
          <w:szCs w:val="24"/>
        </w:rPr>
        <w:t xml:space="preserve"> age limits have lots of ups and </w:t>
      </w:r>
      <w:r>
        <w:rPr>
          <w:rFonts w:ascii="Times New Roman" w:eastAsia="Times New Roman" w:hAnsi="Times New Roman" w:cs="Times New Roman"/>
          <w:sz w:val="24"/>
          <w:szCs w:val="24"/>
        </w:rPr>
        <w:t>downs</w:t>
      </w:r>
      <w:r>
        <w:rPr>
          <w:rFonts w:ascii="Times New Roman" w:eastAsia="Times New Roman" w:hAnsi="Times New Roman" w:cs="Times New Roman"/>
          <w:color w:val="000000"/>
          <w:sz w:val="24"/>
          <w:szCs w:val="24"/>
        </w:rPr>
        <w:t xml:space="preserve"> as well as financial res</w:t>
      </w:r>
      <w:r>
        <w:rPr>
          <w:rFonts w:ascii="Times New Roman" w:eastAsia="Times New Roman" w:hAnsi="Times New Roman" w:cs="Times New Roman"/>
          <w:color w:val="000000"/>
          <w:sz w:val="24"/>
          <w:szCs w:val="24"/>
        </w:rPr>
        <w:t>ponsibility</w:t>
      </w: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Correlation between weather </w:t>
      </w:r>
      <w:r>
        <w:rPr>
          <w:rFonts w:ascii="Times New Roman" w:eastAsia="Times New Roman" w:hAnsi="Times New Roman" w:cs="Times New Roman"/>
          <w:b/>
          <w:sz w:val="32"/>
          <w:szCs w:val="32"/>
        </w:rPr>
        <w:t>parameters</w:t>
      </w:r>
      <w:r>
        <w:rPr>
          <w:rFonts w:ascii="Times New Roman" w:eastAsia="Times New Roman" w:hAnsi="Times New Roman" w:cs="Times New Roman"/>
          <w:b/>
          <w:color w:val="000000"/>
          <w:sz w:val="32"/>
          <w:szCs w:val="32"/>
        </w:rPr>
        <w:t>:</w:t>
      </w:r>
    </w:p>
    <w:p w:rsidR="00882CC5" w:rsidRDefault="00882CC5">
      <w:pPr>
        <w:pBdr>
          <w:top w:val="nil"/>
          <w:left w:val="nil"/>
          <w:bottom w:val="nil"/>
          <w:right w:val="nil"/>
          <w:between w:val="nil"/>
        </w:pBdr>
        <w:spacing w:line="240" w:lineRule="auto"/>
        <w:ind w:left="720"/>
        <w:rPr>
          <w:rFonts w:ascii="Times New Roman" w:eastAsia="Times New Roman" w:hAnsi="Times New Roman" w:cs="Times New Roman"/>
          <w:b/>
          <w:color w:val="000000"/>
          <w:sz w:val="32"/>
          <w:szCs w:val="32"/>
        </w:rPr>
      </w:pP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no correlation between the features so there is no need to remove or drop some features. </w:t>
      </w:r>
    </w:p>
    <w:p w:rsidR="00882CC5" w:rsidRDefault="00882CC5">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2743200" cy="1664455"/>
            <wp:effectExtent l="0" t="0" r="0" b="0"/>
            <wp:docPr id="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43200" cy="1664455"/>
                    </a:xfrm>
                    <a:prstGeom prst="rect">
                      <a:avLst/>
                    </a:prstGeom>
                    <a:ln/>
                  </pic:spPr>
                </pic:pic>
              </a:graphicData>
            </a:graphic>
          </wp:inline>
        </w:drawing>
      </w:r>
    </w:p>
    <w:p w:rsidR="00882CC5" w:rsidRDefault="00882CC5">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p>
    <w:p w:rsidR="00882CC5" w:rsidRDefault="00882CC5">
      <w:pPr>
        <w:pBdr>
          <w:top w:val="nil"/>
          <w:left w:val="nil"/>
          <w:bottom w:val="nil"/>
          <w:right w:val="nil"/>
          <w:between w:val="nil"/>
        </w:pBdr>
        <w:rPr>
          <w:color w:val="000000"/>
          <w:sz w:val="24"/>
          <w:szCs w:val="24"/>
        </w:rPr>
      </w:pPr>
    </w:p>
    <w:p w:rsidR="00882CC5" w:rsidRDefault="00882CC5">
      <w:pPr>
        <w:pBdr>
          <w:top w:val="nil"/>
          <w:left w:val="nil"/>
          <w:bottom w:val="nil"/>
          <w:right w:val="nil"/>
          <w:between w:val="nil"/>
        </w:pBdr>
        <w:rPr>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333333"/>
          <w:sz w:val="32"/>
          <w:szCs w:val="32"/>
        </w:rPr>
        <w:t xml:space="preserve"> </w:t>
      </w:r>
      <w:r>
        <w:rPr>
          <w:rFonts w:ascii="Times New Roman" w:eastAsia="Times New Roman" w:hAnsi="Times New Roman" w:cs="Times New Roman"/>
          <w:b/>
          <w:color w:val="000000"/>
          <w:sz w:val="36"/>
          <w:szCs w:val="36"/>
        </w:rPr>
        <w:t>Data set after the feature Engineering and dummy variable:</w:t>
      </w:r>
      <w:r>
        <w:rPr>
          <w:rFonts w:ascii="Times New Roman" w:eastAsia="Times New Roman" w:hAnsi="Times New Roman" w:cs="Times New Roman"/>
          <w:b/>
          <w:color w:val="000000"/>
          <w:sz w:val="24"/>
          <w:szCs w:val="24"/>
        </w:rPr>
        <w:t xml:space="preserve"> </w:t>
      </w:r>
    </w:p>
    <w:p w:rsidR="00882CC5" w:rsidRDefault="00EB559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process in which analysts use domain knowledge about the data and create new features in the data set in a way such</w:t>
      </w:r>
      <w:r>
        <w:rPr>
          <w:color w:val="000000"/>
        </w:rPr>
        <w:t xml:space="preserve"> </w:t>
      </w:r>
      <w:r>
        <w:rPr>
          <w:rFonts w:ascii="Times New Roman" w:eastAsia="Times New Roman" w:hAnsi="Times New Roman" w:cs="Times New Roman"/>
          <w:color w:val="000000"/>
          <w:sz w:val="24"/>
          <w:szCs w:val="24"/>
        </w:rPr>
        <w:t>that the</w:t>
      </w:r>
      <w:r>
        <w:rPr>
          <w:color w:val="000000"/>
        </w:rPr>
        <w:t xml:space="preserve"> </w:t>
      </w:r>
      <w:r>
        <w:rPr>
          <w:rFonts w:ascii="Times New Roman" w:eastAsia="Times New Roman" w:hAnsi="Times New Roman" w:cs="Times New Roman"/>
          <w:color w:val="000000"/>
          <w:sz w:val="24"/>
          <w:szCs w:val="24"/>
        </w:rPr>
        <w:t>new features help in improving the model accuracy. There is no definite path for feature engineering, but it depends on the</w:t>
      </w:r>
      <w:r>
        <w:rPr>
          <w:rFonts w:ascii="Times New Roman" w:eastAsia="Times New Roman" w:hAnsi="Times New Roman" w:cs="Times New Roman"/>
          <w:color w:val="000000"/>
          <w:sz w:val="24"/>
          <w:szCs w:val="24"/>
        </w:rPr>
        <w:t xml:space="preserve"> skills of the analyst and the type of data. Feature engineering needs to be done on both training and testing data and is a very </w:t>
      </w:r>
      <w:r>
        <w:rPr>
          <w:rFonts w:ascii="Times New Roman" w:eastAsia="Times New Roman" w:hAnsi="Times New Roman" w:cs="Times New Roman"/>
          <w:color w:val="000000"/>
          <w:sz w:val="24"/>
          <w:szCs w:val="24"/>
        </w:rPr>
        <w:lastRenderedPageBreak/>
        <w:t>important part of building a good prediction model. We used One Hot Encoding to produce binary integers of 0 and 1 to encode o</w:t>
      </w:r>
      <w:r>
        <w:rPr>
          <w:rFonts w:ascii="Times New Roman" w:eastAsia="Times New Roman" w:hAnsi="Times New Roman" w:cs="Times New Roman"/>
          <w:color w:val="000000"/>
          <w:sz w:val="24"/>
          <w:szCs w:val="24"/>
        </w:rPr>
        <w:t>ur categorical features because categorical features that are in string format cannot be understood by the machine and needs to be converted to the numerical format. You can see the sample part of the data set here after feature engineering</w:t>
      </w:r>
    </w:p>
    <w:p w:rsidR="00882CC5" w:rsidRDefault="00882CC5">
      <w:pPr>
        <w:pBdr>
          <w:top w:val="nil"/>
          <w:left w:val="nil"/>
          <w:bottom w:val="nil"/>
          <w:right w:val="nil"/>
          <w:between w:val="nil"/>
        </w:pBdr>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083735" cy="1552575"/>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083735" cy="1552575"/>
                    </a:xfrm>
                    <a:prstGeom prst="rect">
                      <a:avLst/>
                    </a:prstGeom>
                    <a:ln/>
                  </pic:spPr>
                </pic:pic>
              </a:graphicData>
            </a:graphic>
          </wp:inline>
        </w:drawing>
      </w:r>
    </w:p>
    <w:p w:rsidR="00882CC5" w:rsidRDefault="00882CC5">
      <w:pPr>
        <w:pBdr>
          <w:top w:val="nil"/>
          <w:left w:val="nil"/>
          <w:bottom w:val="nil"/>
          <w:right w:val="nil"/>
          <w:between w:val="nil"/>
        </w:pBdr>
        <w:rPr>
          <w:rFonts w:ascii="Times New Roman" w:eastAsia="Times New Roman" w:hAnsi="Times New Roman" w:cs="Times New Roman"/>
          <w:b/>
          <w:color w:val="333333"/>
          <w:sz w:val="32"/>
          <w:szCs w:val="32"/>
        </w:rPr>
      </w:pPr>
    </w:p>
    <w:p w:rsidR="00882CC5" w:rsidRDefault="00882CC5">
      <w:pPr>
        <w:spacing w:after="150" w:line="240" w:lineRule="auto"/>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t>5.2Developing and optimizing Logistic Regression model</w:t>
      </w:r>
      <w:r>
        <w:rPr>
          <w:rFonts w:ascii="Times New Roman" w:eastAsia="Times New Roman" w:hAnsi="Times New Roman" w:cs="Times New Roman"/>
          <w:b/>
          <w:color w:val="000000"/>
          <w:sz w:val="32"/>
          <w:szCs w:val="32"/>
        </w:rPr>
        <w:t>:</w:t>
      </w:r>
    </w:p>
    <w:p w:rsidR="00882CC5" w:rsidRDefault="00882CC5">
      <w:pPr>
        <w:pBdr>
          <w:top w:val="nil"/>
          <w:left w:val="nil"/>
          <w:bottom w:val="nil"/>
          <w:right w:val="nil"/>
          <w:between w:val="nil"/>
        </w:pBdr>
        <w:rPr>
          <w:rFonts w:ascii="Times New Roman" w:eastAsia="Times New Roman" w:hAnsi="Times New Roman" w:cs="Times New Roman"/>
          <w:b/>
          <w:color w:val="000000"/>
          <w:sz w:val="32"/>
          <w:szCs w:val="32"/>
        </w:rPr>
      </w:pPr>
    </w:p>
    <w:p w:rsidR="00882CC5" w:rsidRDefault="00EB5593">
      <w:pP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sz w:val="24"/>
          <w:szCs w:val="24"/>
        </w:rPr>
        <w:t>The logistic regression model gives follows the sigmoid curve which has limits 0 to 1. this classification technique is used a threshold value for categorizing the result into 0 or 1 .in this project</w:t>
      </w:r>
      <w:r>
        <w:rPr>
          <w:rFonts w:ascii="Times New Roman" w:eastAsia="Times New Roman" w:hAnsi="Times New Roman" w:cs="Times New Roman"/>
          <w:sz w:val="24"/>
          <w:szCs w:val="24"/>
        </w:rPr>
        <w:t xml:space="preserve"> after applying the logistic regression we get some of the useful results as given below </w:t>
      </w:r>
      <w:r>
        <w:rPr>
          <w:rFonts w:ascii="Courier New" w:eastAsia="Courier New" w:hAnsi="Courier New" w:cs="Courier New"/>
          <w:color w:val="212121"/>
          <w:sz w:val="21"/>
          <w:szCs w:val="21"/>
          <w:highlight w:val="white"/>
        </w:rPr>
        <w:t xml:space="preserve">the </w:t>
      </w:r>
      <w:r>
        <w:rPr>
          <w:rFonts w:ascii="Times New Roman" w:eastAsia="Times New Roman" w:hAnsi="Times New Roman" w:cs="Times New Roman"/>
          <w:b/>
          <w:color w:val="212121"/>
          <w:sz w:val="24"/>
          <w:szCs w:val="24"/>
          <w:highlight w:val="white"/>
        </w:rPr>
        <w:t>accuracy on train data is 0.75 and accuracy on test data is 0.75.</w:t>
      </w:r>
    </w:p>
    <w:p w:rsidR="00882CC5" w:rsidRDefault="00EB5593">
      <w:pPr>
        <w:spacing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The precision on test data is 0.68</w:t>
      </w:r>
    </w:p>
    <w:p w:rsidR="00882CC5" w:rsidRDefault="00EB5593">
      <w:pPr>
        <w:spacing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and recall on test data is 0.78</w:t>
      </w:r>
    </w:p>
    <w:p w:rsidR="00882CC5" w:rsidRDefault="00EB5593">
      <w:pPr>
        <w:spacing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also, f1 on test data is 0.73</w:t>
      </w:r>
    </w:p>
    <w:p w:rsidR="00882CC5" w:rsidRDefault="00EB5593">
      <w:pPr>
        <w:pBdr>
          <w:top w:val="nil"/>
          <w:left w:val="nil"/>
          <w:bottom w:val="nil"/>
          <w:right w:val="nil"/>
          <w:between w:val="nil"/>
        </w:pBd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and roc_score on test data is 0.75</w:t>
      </w:r>
    </w:p>
    <w:p w:rsidR="00882CC5" w:rsidRDefault="00EB5593">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2743200" cy="1881554"/>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43200" cy="1881554"/>
                    </a:xfrm>
                    <a:prstGeom prst="rect">
                      <a:avLst/>
                    </a:prstGeom>
                    <a:ln/>
                  </pic:spPr>
                </pic:pic>
              </a:graphicData>
            </a:graphic>
          </wp:inline>
        </w:drawing>
      </w:r>
    </w:p>
    <w:p w:rsidR="00882CC5" w:rsidRDefault="00882CC5">
      <w:pPr>
        <w:pBdr>
          <w:top w:val="nil"/>
          <w:left w:val="nil"/>
          <w:bottom w:val="nil"/>
          <w:right w:val="nil"/>
          <w:between w:val="nil"/>
        </w:pBdr>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confusion</w:t>
      </w:r>
      <w:r>
        <w:rPr>
          <w:rFonts w:ascii="Times New Roman" w:eastAsia="Times New Roman" w:hAnsi="Times New Roman" w:cs="Times New Roman"/>
          <w:color w:val="000000"/>
          <w:sz w:val="24"/>
          <w:szCs w:val="24"/>
        </w:rPr>
        <w:t xml:space="preserve"> matrix is very informative in classification problem </w:t>
      </w:r>
      <w:r>
        <w:rPr>
          <w:rFonts w:ascii="Times New Roman" w:eastAsia="Times New Roman" w:hAnsi="Times New Roman" w:cs="Times New Roman"/>
          <w:sz w:val="24"/>
          <w:szCs w:val="24"/>
        </w:rPr>
        <w:t>decision-making</w:t>
      </w:r>
      <w:r>
        <w:rPr>
          <w:rFonts w:ascii="Times New Roman" w:eastAsia="Times New Roman" w:hAnsi="Times New Roman" w:cs="Times New Roman"/>
          <w:color w:val="000000"/>
          <w:sz w:val="24"/>
          <w:szCs w:val="24"/>
        </w:rPr>
        <w:t>.</w:t>
      </w:r>
    </w:p>
    <w:p w:rsidR="00882CC5" w:rsidRDefault="00882CC5">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p>
    <w:p w:rsidR="00882CC5" w:rsidRDefault="00EB5593">
      <w:pPr>
        <w:spacing w:after="15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Features importance according to logistic regression:</w:t>
      </w:r>
    </w:p>
    <w:p w:rsidR="00882CC5" w:rsidRDefault="00EB5593">
      <w:pPr>
        <w:spacing w:after="15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2743200" cy="2307771"/>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43200" cy="2307771"/>
                    </a:xfrm>
                    <a:prstGeom prst="rect">
                      <a:avLst/>
                    </a:prstGeom>
                    <a:ln/>
                  </pic:spPr>
                </pic:pic>
              </a:graphicData>
            </a:graphic>
          </wp:inline>
        </w:drawing>
      </w:r>
    </w:p>
    <w:p w:rsidR="00882CC5" w:rsidRDefault="00EB5593">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logistic regression model payment month is an important feature with respect to different month defaulter </w:t>
      </w:r>
      <w:r>
        <w:rPr>
          <w:rFonts w:ascii="Times New Roman" w:eastAsia="Times New Roman" w:hAnsi="Times New Roman" w:cs="Times New Roman"/>
          <w:sz w:val="24"/>
          <w:szCs w:val="24"/>
        </w:rPr>
        <w:t>rates</w:t>
      </w:r>
      <w:r>
        <w:rPr>
          <w:rFonts w:ascii="Times New Roman" w:eastAsia="Times New Roman" w:hAnsi="Times New Roman" w:cs="Times New Roman"/>
          <w:color w:val="000000"/>
          <w:sz w:val="24"/>
          <w:szCs w:val="24"/>
        </w:rPr>
        <w:t xml:space="preserve"> and rest of least.</w:t>
      </w:r>
    </w:p>
    <w:p w:rsidR="00882CC5" w:rsidRDefault="00882CC5">
      <w:pPr>
        <w:spacing w:after="150" w:line="240" w:lineRule="auto"/>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rPr>
        <w:t>5.3 Developing and optimizing KNN</w:t>
      </w:r>
    </w:p>
    <w:p w:rsidR="00882CC5" w:rsidRDefault="00EB5593">
      <w:pPr>
        <w:pBdr>
          <w:top w:val="nil"/>
          <w:left w:val="nil"/>
          <w:bottom w:val="nil"/>
          <w:right w:val="nil"/>
          <w:between w:val="nil"/>
        </w:pBdr>
        <w:spacing w:after="15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extent cx="2743200" cy="1899138"/>
            <wp:effectExtent l="0" t="0" r="0" b="0"/>
            <wp:docPr id="6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743200" cy="1899138"/>
                    </a:xfrm>
                    <a:prstGeom prst="rect">
                      <a:avLst/>
                    </a:prstGeom>
                    <a:ln/>
                  </pic:spPr>
                </pic:pic>
              </a:graphicData>
            </a:graphic>
          </wp:inline>
        </w:drawing>
      </w:r>
    </w:p>
    <w:p w:rsidR="00882CC5" w:rsidRDefault="00EB5593">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From the given plot we can take the best possible no of </w:t>
      </w:r>
      <w:r>
        <w:rPr>
          <w:rFonts w:ascii="Times New Roman" w:eastAsia="Times New Roman" w:hAnsi="Times New Roman" w:cs="Times New Roman"/>
          <w:color w:val="212121"/>
          <w:sz w:val="24"/>
          <w:szCs w:val="24"/>
        </w:rPr>
        <w:t>neighbors</w:t>
      </w:r>
      <w:r>
        <w:rPr>
          <w:rFonts w:ascii="Times New Roman" w:eastAsia="Times New Roman" w:hAnsi="Times New Roman" w:cs="Times New Roman"/>
          <w:color w:val="212121"/>
          <w:sz w:val="24"/>
          <w:szCs w:val="24"/>
        </w:rPr>
        <w:t xml:space="preserve"> for our dataset. we can see here 7 is the best k value for further analysis. Roc score is 0.83% for KNN after grid search cv.</w:t>
      </w:r>
    </w:p>
    <w:p w:rsidR="00882CC5" w:rsidRDefault="00882CC5">
      <w:pPr>
        <w:pBdr>
          <w:top w:val="nil"/>
          <w:left w:val="nil"/>
          <w:bottom w:val="nil"/>
          <w:right w:val="nil"/>
          <w:between w:val="nil"/>
        </w:pBdr>
        <w:rPr>
          <w:rFonts w:ascii="Times New Roman" w:eastAsia="Times New Roman" w:hAnsi="Times New Roman" w:cs="Times New Roman"/>
          <w:color w:val="212121"/>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5.4 Developing and optimizing Decision Tree model</w:t>
      </w:r>
    </w:p>
    <w:p w:rsidR="00882CC5" w:rsidRDefault="00882CC5">
      <w:pPr>
        <w:pBdr>
          <w:top w:val="nil"/>
          <w:left w:val="nil"/>
          <w:bottom w:val="nil"/>
          <w:right w:val="nil"/>
          <w:between w:val="nil"/>
        </w:pBdr>
        <w:rPr>
          <w:rFonts w:ascii="Times New Roman" w:eastAsia="Times New Roman" w:hAnsi="Times New Roman" w:cs="Times New Roman"/>
          <w:b/>
          <w:color w:val="000000"/>
          <w:sz w:val="36"/>
          <w:szCs w:val="36"/>
        </w:rPr>
      </w:pPr>
    </w:p>
    <w:p w:rsidR="00882CC5" w:rsidRDefault="00EB5593">
      <w:pPr>
        <w:shd w:val="clear" w:color="auto" w:fill="FFFFF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Decision Tree is another very popular algorithm for classification problems because it is easy to interpret and understand. An internal node represents a feature, the branch represents a decision rule, and each leaf node represents the outcome. Some advant</w:t>
      </w:r>
      <w:r>
        <w:rPr>
          <w:rFonts w:ascii="Times New Roman" w:eastAsia="Times New Roman" w:hAnsi="Times New Roman" w:cs="Times New Roman"/>
          <w:color w:val="000000"/>
          <w:sz w:val="24"/>
          <w:szCs w:val="24"/>
        </w:rPr>
        <w:t>ages of decision trees are that they require </w:t>
      </w:r>
      <w:r>
        <w:rPr>
          <w:rFonts w:ascii="Times New Roman" w:eastAsia="Times New Roman" w:hAnsi="Times New Roman" w:cs="Times New Roman"/>
          <w:sz w:val="24"/>
          <w:szCs w:val="24"/>
        </w:rPr>
        <w:t>fewer</w:t>
      </w:r>
      <w:r>
        <w:rPr>
          <w:rFonts w:ascii="Times New Roman" w:eastAsia="Times New Roman" w:hAnsi="Times New Roman" w:cs="Times New Roman"/>
          <w:color w:val="000000"/>
          <w:sz w:val="24"/>
          <w:szCs w:val="24"/>
        </w:rPr>
        <w:t> data preprocessing, i.e., no need to normalize features. However, noisy data can be easily overfitted and results in biased results when the data set is imbalanced.</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accuracy on train data is 0.80</w:t>
      </w:r>
    </w:p>
    <w:p w:rsidR="00882CC5" w:rsidRDefault="00EB5593">
      <w:pPr>
        <w:shd w:val="clear" w:color="auto" w:fill="FFFFFE"/>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The accuracy on test data is 0.78 and AUC –ROC score is 0.75% </w:t>
      </w: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24"/>
          <w:szCs w:val="24"/>
        </w:rPr>
        <w:lastRenderedPageBreak/>
        <w:drawing>
          <wp:inline distT="0" distB="0" distL="0" distR="0">
            <wp:extent cx="2743200" cy="1776549"/>
            <wp:effectExtent l="0" t="0" r="0" b="0"/>
            <wp:docPr id="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743200" cy="1776549"/>
                    </a:xfrm>
                    <a:prstGeom prst="rect">
                      <a:avLst/>
                    </a:prstGeom>
                    <a:ln/>
                  </pic:spPr>
                </pic:pic>
              </a:graphicData>
            </a:graphic>
          </wp:inline>
        </w:drawing>
      </w:r>
    </w:p>
    <w:p w:rsidR="00882CC5" w:rsidRDefault="00882CC5">
      <w:pPr>
        <w:pBdr>
          <w:top w:val="nil"/>
          <w:left w:val="nil"/>
          <w:bottom w:val="nil"/>
          <w:right w:val="nil"/>
          <w:between w:val="nil"/>
        </w:pBdr>
        <w:rPr>
          <w:rFonts w:ascii="Times New Roman" w:eastAsia="Times New Roman" w:hAnsi="Times New Roman" w:cs="Times New Roman"/>
          <w:color w:val="000000"/>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5.5 Developing and optimizing the SVM model</w:t>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running time of the SVM model is too long, close to 6 minutes; compared to other models, the running efficiency of SVM is very low. If the amo</w:t>
      </w:r>
      <w:r>
        <w:rPr>
          <w:rFonts w:ascii="Times New Roman" w:eastAsia="Times New Roman" w:hAnsi="Times New Roman" w:cs="Times New Roman"/>
          <w:color w:val="000000"/>
          <w:sz w:val="24"/>
          <w:szCs w:val="24"/>
        </w:rPr>
        <w:t>unt of data is very large, it is not a wise choice for us to use SVM for prediction.</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accuracy of test data is 0.78</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precision on test data is 0.71</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recall on test data is 0.81</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f1 on test data is 0.76</w:t>
      </w:r>
    </w:p>
    <w:p w:rsidR="00882CC5" w:rsidRDefault="00EB5593">
      <w:pPr>
        <w:pBdr>
          <w:top w:val="nil"/>
          <w:left w:val="nil"/>
          <w:bottom w:val="nil"/>
          <w:right w:val="nil"/>
          <w:between w:val="nil"/>
        </w:pBd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The </w:t>
      </w:r>
      <w:r>
        <w:rPr>
          <w:rFonts w:ascii="Times New Roman" w:eastAsia="Times New Roman" w:hAnsi="Times New Roman" w:cs="Times New Roman"/>
          <w:b/>
          <w:color w:val="212121"/>
          <w:sz w:val="24"/>
          <w:szCs w:val="24"/>
          <w:highlight w:val="white"/>
        </w:rPr>
        <w:t>auc</w:t>
      </w:r>
      <w:r>
        <w:rPr>
          <w:rFonts w:ascii="Times New Roman" w:eastAsia="Times New Roman" w:hAnsi="Times New Roman" w:cs="Times New Roman"/>
          <w:b/>
          <w:color w:val="212121"/>
          <w:sz w:val="24"/>
          <w:szCs w:val="24"/>
          <w:highlight w:val="white"/>
        </w:rPr>
        <w:t>_score on test data after GridSearchCv is 0.85</w:t>
      </w:r>
    </w:p>
    <w:p w:rsidR="00882CC5" w:rsidRDefault="00882CC5">
      <w:pPr>
        <w:pBdr>
          <w:top w:val="nil"/>
          <w:left w:val="nil"/>
          <w:bottom w:val="nil"/>
          <w:right w:val="nil"/>
          <w:between w:val="nil"/>
        </w:pBdr>
        <w:rPr>
          <w:rFonts w:ascii="Times New Roman" w:eastAsia="Times New Roman" w:hAnsi="Times New Roman" w:cs="Times New Roman"/>
          <w:b/>
          <w:color w:val="212121"/>
          <w:sz w:val="24"/>
          <w:szCs w:val="24"/>
          <w:highlight w:val="white"/>
        </w:rPr>
      </w:pPr>
    </w:p>
    <w:p w:rsidR="00882CC5" w:rsidRDefault="00EB5593">
      <w:pPr>
        <w:pBdr>
          <w:top w:val="nil"/>
          <w:left w:val="nil"/>
          <w:bottom w:val="nil"/>
          <w:right w:val="nil"/>
          <w:between w:val="nil"/>
        </w:pBd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noProof/>
          <w:color w:val="212121"/>
          <w:sz w:val="24"/>
          <w:szCs w:val="24"/>
          <w:highlight w:val="white"/>
        </w:rPr>
        <w:drawing>
          <wp:inline distT="0" distB="0" distL="0" distR="0">
            <wp:extent cx="2743200" cy="1803400"/>
            <wp:effectExtent l="0" t="0" r="0" b="0"/>
            <wp:docPr id="6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43200" cy="1803400"/>
                    </a:xfrm>
                    <a:prstGeom prst="rect">
                      <a:avLst/>
                    </a:prstGeom>
                    <a:ln/>
                  </pic:spPr>
                </pic:pic>
              </a:graphicData>
            </a:graphic>
          </wp:inline>
        </w:drawing>
      </w:r>
    </w:p>
    <w:p w:rsidR="00882CC5" w:rsidRDefault="00882CC5">
      <w:pPr>
        <w:pBdr>
          <w:top w:val="nil"/>
          <w:left w:val="nil"/>
          <w:bottom w:val="nil"/>
          <w:right w:val="nil"/>
          <w:between w:val="nil"/>
        </w:pBdr>
        <w:rPr>
          <w:rFonts w:ascii="Times New Roman" w:eastAsia="Times New Roman" w:hAnsi="Times New Roman" w:cs="Times New Roman"/>
          <w:b/>
          <w:color w:val="000000"/>
          <w:sz w:val="24"/>
          <w:szCs w:val="24"/>
        </w:rPr>
      </w:pPr>
    </w:p>
    <w:p w:rsidR="00882CC5" w:rsidRDefault="00882CC5">
      <w:pPr>
        <w:pBdr>
          <w:top w:val="nil"/>
          <w:left w:val="nil"/>
          <w:bottom w:val="nil"/>
          <w:right w:val="nil"/>
          <w:between w:val="nil"/>
        </w:pBdr>
        <w:rPr>
          <w:rFonts w:ascii="Times New Roman" w:eastAsia="Times New Roman" w:hAnsi="Times New Roman" w:cs="Times New Roman"/>
          <w:b/>
          <w:color w:val="000000"/>
          <w:sz w:val="36"/>
          <w:szCs w:val="36"/>
          <w:u w:val="single"/>
        </w:rPr>
      </w:pPr>
    </w:p>
    <w:p w:rsidR="00882CC5" w:rsidRDefault="00882CC5">
      <w:pPr>
        <w:pBdr>
          <w:top w:val="nil"/>
          <w:left w:val="nil"/>
          <w:bottom w:val="nil"/>
          <w:right w:val="nil"/>
          <w:between w:val="nil"/>
        </w:pBdr>
        <w:rPr>
          <w:rFonts w:ascii="Times New Roman" w:eastAsia="Times New Roman" w:hAnsi="Times New Roman" w:cs="Times New Roman"/>
          <w:b/>
          <w:color w:val="212121"/>
          <w:sz w:val="36"/>
          <w:szCs w:val="36"/>
          <w:highlight w:val="white"/>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212121"/>
          <w:sz w:val="36"/>
          <w:szCs w:val="36"/>
          <w:highlight w:val="white"/>
        </w:rPr>
        <w:lastRenderedPageBreak/>
        <w:t>5.</w:t>
      </w:r>
      <w:r>
        <w:rPr>
          <w:rFonts w:ascii="Times New Roman" w:eastAsia="Times New Roman" w:hAnsi="Times New Roman" w:cs="Times New Roman"/>
          <w:b/>
          <w:color w:val="212121"/>
          <w:sz w:val="36"/>
          <w:szCs w:val="36"/>
        </w:rPr>
        <w:t>6</w:t>
      </w:r>
      <w:r>
        <w:rPr>
          <w:rFonts w:ascii="Times New Roman" w:eastAsia="Times New Roman" w:hAnsi="Times New Roman" w:cs="Times New Roman"/>
          <w:b/>
          <w:color w:val="000000"/>
          <w:sz w:val="36"/>
          <w:szCs w:val="36"/>
        </w:rPr>
        <w:t xml:space="preserve"> Developing and optimizing Random Forrest Tree</w:t>
      </w:r>
    </w:p>
    <w:p w:rsidR="00882CC5" w:rsidRDefault="00EB5593">
      <w:pPr>
        <w:pBdr>
          <w:top w:val="nil"/>
          <w:left w:val="nil"/>
          <w:bottom w:val="nil"/>
          <w:right w:val="nil"/>
          <w:between w:val="nil"/>
        </w:pBd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Random Forest is a supervised learning algorithm; it creates a forest and makes it somehow random. The "</w:t>
      </w:r>
      <w:r>
        <w:rPr>
          <w:rFonts w:ascii="Times New Roman" w:eastAsia="Times New Roman" w:hAnsi="Times New Roman" w:cs="Times New Roman"/>
          <w:color w:val="212121"/>
          <w:sz w:val="24"/>
          <w:szCs w:val="24"/>
          <w:highlight w:val="white"/>
        </w:rPr>
        <w:t xml:space="preserve">forest “it builds, is an ensemble of Decision Trees. </w:t>
      </w:r>
      <w:r>
        <w:rPr>
          <w:rFonts w:ascii="Times New Roman" w:eastAsia="Times New Roman" w:hAnsi="Times New Roman" w:cs="Times New Roman"/>
          <w:color w:val="212121"/>
          <w:sz w:val="24"/>
          <w:szCs w:val="24"/>
          <w:highlight w:val="white"/>
        </w:rPr>
        <w:t>the score of the model are given below</w:t>
      </w:r>
      <w:r>
        <w:rPr>
          <w:rFonts w:ascii="Times New Roman" w:eastAsia="Times New Roman" w:hAnsi="Times New Roman" w:cs="Times New Roman"/>
          <w:color w:val="212121"/>
          <w:sz w:val="24"/>
          <w:szCs w:val="24"/>
          <w:highlight w:val="white"/>
        </w:rPr>
        <w:t>:</w:t>
      </w:r>
    </w:p>
    <w:p w:rsidR="00882CC5" w:rsidRDefault="00882CC5">
      <w:pPr>
        <w:pBdr>
          <w:top w:val="nil"/>
          <w:left w:val="nil"/>
          <w:bottom w:val="nil"/>
          <w:right w:val="nil"/>
          <w:between w:val="nil"/>
        </w:pBdr>
        <w:spacing w:line="240" w:lineRule="auto"/>
        <w:rPr>
          <w:rFonts w:ascii="Times New Roman" w:eastAsia="Times New Roman" w:hAnsi="Times New Roman" w:cs="Times New Roman"/>
          <w:color w:val="212121"/>
          <w:sz w:val="24"/>
          <w:szCs w:val="24"/>
          <w:highlight w:val="white"/>
        </w:rPr>
      </w:pP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accuracy of test data is 0.83</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precision on test data is 0.80</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recall on test data is 0.85</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f1 on test data is 0.82</w:t>
      </w:r>
    </w:p>
    <w:p w:rsidR="00882CC5" w:rsidRDefault="00EB5593">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212121"/>
          <w:sz w:val="24"/>
          <w:szCs w:val="24"/>
          <w:highlight w:val="white"/>
        </w:rPr>
        <w:t xml:space="preserve">The </w:t>
      </w:r>
      <w:r>
        <w:rPr>
          <w:rFonts w:ascii="Times New Roman" w:eastAsia="Times New Roman" w:hAnsi="Times New Roman" w:cs="Times New Roman"/>
          <w:b/>
          <w:color w:val="212121"/>
          <w:sz w:val="24"/>
          <w:szCs w:val="24"/>
          <w:highlight w:val="white"/>
        </w:rPr>
        <w:t>auc</w:t>
      </w:r>
      <w:r>
        <w:rPr>
          <w:rFonts w:ascii="Times New Roman" w:eastAsia="Times New Roman" w:hAnsi="Times New Roman" w:cs="Times New Roman"/>
          <w:b/>
          <w:color w:val="212121"/>
          <w:sz w:val="24"/>
          <w:szCs w:val="24"/>
          <w:highlight w:val="white"/>
        </w:rPr>
        <w:t>_score on test after Grid search CV on test data is 0.</w:t>
      </w:r>
      <w:r>
        <w:rPr>
          <w:rFonts w:ascii="Times New Roman" w:eastAsia="Times New Roman" w:hAnsi="Times New Roman" w:cs="Times New Roman"/>
          <w:b/>
          <w:color w:val="212121"/>
          <w:sz w:val="24"/>
          <w:szCs w:val="24"/>
          <w:highlight w:val="white"/>
        </w:rPr>
        <w:t>91</w:t>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2728913" cy="1819275"/>
            <wp:effectExtent l="0" t="0" r="0" b="0"/>
            <wp:docPr id="6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4"/>
                    <a:srcRect l="9411" t="-8205" r="14999" b="-3489"/>
                    <a:stretch>
                      <a:fillRect/>
                    </a:stretch>
                  </pic:blipFill>
                  <pic:spPr>
                    <a:xfrm>
                      <a:off x="0" y="0"/>
                      <a:ext cx="2728913" cy="1819275"/>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extent cx="2743200" cy="1642425"/>
            <wp:effectExtent l="0" t="0" r="0" b="0"/>
            <wp:docPr id="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2743200" cy="1642425"/>
                    </a:xfrm>
                    <a:prstGeom prst="rect">
                      <a:avLst/>
                    </a:prstGeom>
                    <a:ln/>
                  </pic:spPr>
                </pic:pic>
              </a:graphicData>
            </a:graphic>
          </wp:inline>
        </w:drawing>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achieve the best of </w:t>
      </w:r>
      <w:r>
        <w:rPr>
          <w:rFonts w:ascii="Times New Roman" w:eastAsia="Times New Roman" w:hAnsi="Times New Roman" w:cs="Times New Roman"/>
          <w:sz w:val="24"/>
          <w:szCs w:val="24"/>
        </w:rPr>
        <w:t>auc</w:t>
      </w:r>
      <w:r>
        <w:rPr>
          <w:rFonts w:ascii="Times New Roman" w:eastAsia="Times New Roman" w:hAnsi="Times New Roman" w:cs="Times New Roman"/>
          <w:color w:val="000000"/>
          <w:sz w:val="24"/>
          <w:szCs w:val="24"/>
        </w:rPr>
        <w:t xml:space="preserve"> area under of curve.</w:t>
      </w:r>
    </w:p>
    <w:p w:rsidR="00882CC5" w:rsidRDefault="00882CC5">
      <w:pPr>
        <w:pBdr>
          <w:top w:val="nil"/>
          <w:left w:val="nil"/>
          <w:bottom w:val="nil"/>
          <w:right w:val="nil"/>
          <w:between w:val="nil"/>
        </w:pBdr>
        <w:rPr>
          <w:rFonts w:ascii="Times New Roman" w:eastAsia="Times New Roman" w:hAnsi="Times New Roman" w:cs="Times New Roman"/>
          <w:color w:val="212121"/>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212121"/>
          <w:sz w:val="36"/>
          <w:szCs w:val="36"/>
          <w:highlight w:val="white"/>
        </w:rPr>
        <w:lastRenderedPageBreak/>
        <w:t>5.</w:t>
      </w:r>
      <w:r>
        <w:rPr>
          <w:rFonts w:ascii="Times New Roman" w:eastAsia="Times New Roman" w:hAnsi="Times New Roman" w:cs="Times New Roman"/>
          <w:b/>
          <w:color w:val="212121"/>
          <w:sz w:val="36"/>
          <w:szCs w:val="36"/>
        </w:rPr>
        <w:t>6</w:t>
      </w:r>
      <w:r>
        <w:rPr>
          <w:rFonts w:ascii="Times New Roman" w:eastAsia="Times New Roman" w:hAnsi="Times New Roman" w:cs="Times New Roman"/>
          <w:b/>
          <w:color w:val="000000"/>
          <w:sz w:val="36"/>
          <w:szCs w:val="36"/>
        </w:rPr>
        <w:t xml:space="preserve"> Developing and optimizing Xtream Gradient Boosting (XGB)</w:t>
      </w: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XGBoost is a gradient boosting algorithm. Which is faster and usually </w:t>
      </w:r>
      <w:r>
        <w:rPr>
          <w:rFonts w:ascii="Times New Roman" w:eastAsia="Times New Roman" w:hAnsi="Times New Roman" w:cs="Times New Roman"/>
          <w:sz w:val="24"/>
          <w:szCs w:val="24"/>
          <w:highlight w:val="white"/>
        </w:rPr>
        <w:t>converts</w:t>
      </w:r>
      <w:r>
        <w:rPr>
          <w:rFonts w:ascii="Times New Roman" w:eastAsia="Times New Roman" w:hAnsi="Times New Roman" w:cs="Times New Roman"/>
          <w:color w:val="000000"/>
          <w:sz w:val="24"/>
          <w:szCs w:val="24"/>
          <w:highlight w:val="white"/>
        </w:rPr>
        <w:t xml:space="preserve"> the </w:t>
      </w:r>
      <w:r>
        <w:rPr>
          <w:rFonts w:ascii="Times New Roman" w:eastAsia="Times New Roman" w:hAnsi="Times New Roman" w:cs="Times New Roman"/>
          <w:sz w:val="24"/>
          <w:szCs w:val="24"/>
          <w:highlight w:val="white"/>
        </w:rPr>
        <w:t>weak</w:t>
      </w:r>
      <w:r>
        <w:rPr>
          <w:rFonts w:ascii="Times New Roman" w:eastAsia="Times New Roman" w:hAnsi="Times New Roman" w:cs="Times New Roman"/>
          <w:color w:val="000000"/>
          <w:sz w:val="24"/>
          <w:szCs w:val="24"/>
          <w:highlight w:val="white"/>
        </w:rPr>
        <w:t xml:space="preserve"> learner into strong. We use mostly the default parameters and fit the model. We then plot the feature importance as per the model. and we </w:t>
      </w:r>
      <w:r>
        <w:rPr>
          <w:rFonts w:ascii="Times New Roman" w:eastAsia="Times New Roman" w:hAnsi="Times New Roman" w:cs="Times New Roman"/>
          <w:sz w:val="24"/>
          <w:szCs w:val="24"/>
          <w:highlight w:val="white"/>
        </w:rPr>
        <w:t>found</w:t>
      </w:r>
      <w:r>
        <w:rPr>
          <w:rFonts w:ascii="Times New Roman" w:eastAsia="Times New Roman" w:hAnsi="Times New Roman" w:cs="Times New Roman"/>
          <w:color w:val="000000"/>
          <w:sz w:val="24"/>
          <w:szCs w:val="24"/>
          <w:highlight w:val="white"/>
        </w:rPr>
        <w:t xml:space="preserve"> that paymen</w:t>
      </w:r>
      <w:r>
        <w:rPr>
          <w:rFonts w:ascii="Times New Roman" w:eastAsia="Times New Roman" w:hAnsi="Times New Roman" w:cs="Times New Roman"/>
          <w:sz w:val="24"/>
          <w:szCs w:val="24"/>
          <w:highlight w:val="white"/>
        </w:rPr>
        <w:t>t in aug is one of the most important features of all available.Xgboost is a sequen</w:t>
      </w:r>
      <w:r>
        <w:rPr>
          <w:rFonts w:ascii="Times New Roman" w:eastAsia="Times New Roman" w:hAnsi="Times New Roman" w:cs="Times New Roman"/>
          <w:sz w:val="24"/>
          <w:szCs w:val="24"/>
          <w:highlight w:val="white"/>
        </w:rPr>
        <w:t>tial model which make a weak learner into a strong one</w:t>
      </w:r>
    </w:p>
    <w:p w:rsidR="00882CC5" w:rsidRDefault="00882CC5">
      <w:pPr>
        <w:pBdr>
          <w:top w:val="nil"/>
          <w:left w:val="nil"/>
          <w:bottom w:val="nil"/>
          <w:right w:val="nil"/>
          <w:between w:val="nil"/>
        </w:pBdr>
        <w:rPr>
          <w:rFonts w:ascii="Times New Roman" w:eastAsia="Times New Roman" w:hAnsi="Times New Roman" w:cs="Times New Roman"/>
          <w:b/>
          <w:color w:val="000000"/>
          <w:sz w:val="36"/>
          <w:szCs w:val="36"/>
        </w:rPr>
      </w:pPr>
    </w:p>
    <w:p w:rsidR="00882CC5" w:rsidRDefault="00EB55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743200" cy="1355439"/>
            <wp:effectExtent l="0" t="0" r="0" b="0"/>
            <wp:docPr id="6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743200" cy="1355439"/>
                    </a:xfrm>
                    <a:prstGeom prst="rect">
                      <a:avLst/>
                    </a:prstGeom>
                    <a:ln/>
                  </pic:spPr>
                </pic:pic>
              </a:graphicData>
            </a:graphic>
          </wp:inline>
        </w:drawing>
      </w:r>
    </w:p>
    <w:p w:rsidR="00882CC5" w:rsidRDefault="00882CC5">
      <w:pPr>
        <w:spacing w:line="240" w:lineRule="auto"/>
        <w:rPr>
          <w:rFonts w:ascii="Times New Roman" w:eastAsia="Times New Roman" w:hAnsi="Times New Roman" w:cs="Times New Roman"/>
          <w:b/>
          <w:color w:val="212121"/>
          <w:sz w:val="24"/>
          <w:szCs w:val="24"/>
          <w:highlight w:val="white"/>
        </w:rPr>
      </w:pP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accuracy of test data is 0.82</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precision on test data is 0.78</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recall on test data is 0.85</w:t>
      </w:r>
    </w:p>
    <w:p w:rsidR="00882CC5" w:rsidRDefault="00EB5593">
      <w:pPr>
        <w:spacing w:line="24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The f1 on test data is 0.82</w:t>
      </w:r>
    </w:p>
    <w:p w:rsidR="00882CC5" w:rsidRDefault="00EB5593">
      <w:pPr>
        <w:pBdr>
          <w:top w:val="nil"/>
          <w:left w:val="nil"/>
          <w:bottom w:val="nil"/>
          <w:right w:val="nil"/>
          <w:between w:val="nil"/>
        </w:pBd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The </w:t>
      </w:r>
      <w:r>
        <w:rPr>
          <w:rFonts w:ascii="Times New Roman" w:eastAsia="Times New Roman" w:hAnsi="Times New Roman" w:cs="Times New Roman"/>
          <w:b/>
          <w:color w:val="212121"/>
          <w:sz w:val="24"/>
          <w:szCs w:val="24"/>
          <w:highlight w:val="white"/>
        </w:rPr>
        <w:t>auc</w:t>
      </w:r>
      <w:r>
        <w:rPr>
          <w:rFonts w:ascii="Times New Roman" w:eastAsia="Times New Roman" w:hAnsi="Times New Roman" w:cs="Times New Roman"/>
          <w:b/>
          <w:color w:val="212121"/>
          <w:sz w:val="24"/>
          <w:szCs w:val="24"/>
          <w:highlight w:val="white"/>
        </w:rPr>
        <w:t>_score on test data after GridSearchCV is 0.91</w:t>
      </w:r>
    </w:p>
    <w:p w:rsidR="00882CC5" w:rsidRDefault="00EB5593">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2743200" cy="1656966"/>
            <wp:effectExtent l="0" t="0" r="0" b="0"/>
            <wp:docPr id="7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2743200" cy="1656966"/>
                    </a:xfrm>
                    <a:prstGeom prst="rect">
                      <a:avLst/>
                    </a:prstGeom>
                    <a:ln/>
                  </pic:spPr>
                </pic:pic>
              </a:graphicData>
            </a:graphic>
          </wp:inline>
        </w:drawing>
      </w:r>
    </w:p>
    <w:p w:rsidR="00882CC5" w:rsidRDefault="00882CC5">
      <w:pPr>
        <w:pBdr>
          <w:top w:val="nil"/>
          <w:left w:val="nil"/>
          <w:bottom w:val="nil"/>
          <w:right w:val="nil"/>
          <w:between w:val="nil"/>
        </w:pBdr>
        <w:rPr>
          <w:rFonts w:ascii="Times New Roman" w:eastAsia="Times New Roman" w:hAnsi="Times New Roman" w:cs="Times New Roman"/>
          <w:b/>
          <w:color w:val="000000"/>
          <w:sz w:val="40"/>
          <w:szCs w:val="40"/>
        </w:rPr>
      </w:pPr>
    </w:p>
    <w:p w:rsidR="00882CC5" w:rsidRDefault="00882CC5">
      <w:pPr>
        <w:pBdr>
          <w:top w:val="nil"/>
          <w:left w:val="nil"/>
          <w:bottom w:val="nil"/>
          <w:right w:val="nil"/>
          <w:between w:val="nil"/>
        </w:pBdr>
        <w:rPr>
          <w:rFonts w:ascii="Times New Roman" w:eastAsia="Times New Roman" w:hAnsi="Times New Roman" w:cs="Times New Roman"/>
          <w:b/>
          <w:color w:val="000000"/>
          <w:sz w:val="40"/>
          <w:szCs w:val="40"/>
        </w:rPr>
      </w:pPr>
    </w:p>
    <w:p w:rsidR="00882CC5" w:rsidRDefault="00EB5593">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6. Conclusion</w:t>
      </w:r>
    </w:p>
    <w:p w:rsidR="00882CC5" w:rsidRDefault="00EB5593">
      <w:pPr>
        <w:shd w:val="clear" w:color="auto" w:fill="FFFFFE"/>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investigated the data, checking for data unbalancing, visualizing the features, and understanding the relationship between different features. We then investigated two predictive models. The data was split into three parts, a train set, a validation set</w:t>
      </w:r>
      <w:r>
        <w:rPr>
          <w:rFonts w:ascii="Times New Roman" w:eastAsia="Times New Roman" w:hAnsi="Times New Roman" w:cs="Times New Roman"/>
          <w:color w:val="000000"/>
          <w:sz w:val="24"/>
          <w:szCs w:val="24"/>
        </w:rPr>
        <w:t>, and a test set. For the first three models, we only used the train and test set. We started with Logistic Classifier and then with RandomForrestClassifier, for which we obtained an AUC code of 0.81 and 0.91, respectively, when predicting the target for t</w:t>
      </w:r>
      <w:r>
        <w:rPr>
          <w:rFonts w:ascii="Times New Roman" w:eastAsia="Times New Roman" w:hAnsi="Times New Roman" w:cs="Times New Roman"/>
          <w:color w:val="000000"/>
          <w:sz w:val="24"/>
          <w:szCs w:val="24"/>
        </w:rPr>
        <w:t>he test set. We followed with a </w:t>
      </w:r>
      <w:r>
        <w:rPr>
          <w:rFonts w:ascii="Times New Roman" w:eastAsia="Times New Roman" w:hAnsi="Times New Roman" w:cs="Times New Roman"/>
          <w:sz w:val="24"/>
          <w:szCs w:val="24"/>
        </w:rPr>
        <w:t>knn</w:t>
      </w:r>
      <w:r>
        <w:rPr>
          <w:rFonts w:ascii="Times New Roman" w:eastAsia="Times New Roman" w:hAnsi="Times New Roman" w:cs="Times New Roman"/>
          <w:color w:val="000000"/>
          <w:sz w:val="24"/>
          <w:szCs w:val="24"/>
        </w:rPr>
        <w:t> model, with a lower AUC score (0.91) for the prediction of the test set target value. We then followed with </w:t>
      </w:r>
      <w:r>
        <w:rPr>
          <w:rFonts w:ascii="Times New Roman" w:eastAsia="Times New Roman" w:hAnsi="Times New Roman" w:cs="Times New Roman"/>
          <w:sz w:val="24"/>
          <w:szCs w:val="24"/>
        </w:rPr>
        <w:t>an</w:t>
      </w:r>
      <w:r>
        <w:rPr>
          <w:rFonts w:ascii="Times New Roman" w:eastAsia="Times New Roman" w:hAnsi="Times New Roman" w:cs="Times New Roman"/>
          <w:color w:val="000000"/>
          <w:sz w:val="24"/>
          <w:szCs w:val="24"/>
        </w:rPr>
        <w:t> SVM, with the AUC score after training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iterations 0.85.</w:t>
      </w:r>
    </w:p>
    <w:p w:rsidR="00882CC5" w:rsidRDefault="00EB5593">
      <w:pPr>
        <w:shd w:val="clear" w:color="auto" w:fill="FFFFFE"/>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then experimented with an XGBoost model. In this c</w:t>
      </w:r>
      <w:r>
        <w:rPr>
          <w:rFonts w:ascii="Times New Roman" w:eastAsia="Times New Roman" w:hAnsi="Times New Roman" w:cs="Times New Roman"/>
          <w:color w:val="000000"/>
          <w:sz w:val="24"/>
          <w:szCs w:val="24"/>
        </w:rPr>
        <w:t>ase, we used the validation set for validation of the training model. The best validation score obtained was 0.91. Then we used the model with the best training step to predict the target value from the test data the AUC score obtained was 0.9253.</w:t>
      </w:r>
    </w:p>
    <w:p w:rsidR="00882CC5" w:rsidRDefault="00882CC5">
      <w:pPr>
        <w:pBdr>
          <w:top w:val="nil"/>
          <w:left w:val="nil"/>
          <w:bottom w:val="nil"/>
          <w:right w:val="nil"/>
          <w:between w:val="nil"/>
        </w:pBdr>
        <w:rPr>
          <w:rFonts w:ascii="Times New Roman" w:eastAsia="Times New Roman" w:hAnsi="Times New Roman" w:cs="Times New Roman"/>
          <w:color w:val="212121"/>
          <w:sz w:val="24"/>
          <w:szCs w:val="24"/>
        </w:rPr>
      </w:pPr>
    </w:p>
    <w:p w:rsidR="00882CC5" w:rsidRDefault="00EB5593">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7. REFE</w:t>
      </w:r>
      <w:r>
        <w:rPr>
          <w:rFonts w:ascii="Times New Roman" w:eastAsia="Times New Roman" w:hAnsi="Times New Roman" w:cs="Times New Roman"/>
          <w:b/>
          <w:color w:val="000000"/>
          <w:sz w:val="36"/>
          <w:szCs w:val="36"/>
        </w:rPr>
        <w:t>RENCES</w:t>
      </w:r>
    </w:p>
    <w:p w:rsidR="00882CC5" w:rsidRDefault="00882CC5">
      <w:pPr>
        <w:pBdr>
          <w:top w:val="nil"/>
          <w:left w:val="nil"/>
          <w:bottom w:val="nil"/>
          <w:right w:val="nil"/>
          <w:between w:val="nil"/>
        </w:pBdr>
        <w:rPr>
          <w:rFonts w:ascii="Times New Roman" w:eastAsia="Times New Roman" w:hAnsi="Times New Roman" w:cs="Times New Roman"/>
          <w:b/>
          <w:color w:val="000000"/>
          <w:sz w:val="36"/>
          <w:szCs w:val="36"/>
        </w:rPr>
      </w:pPr>
    </w:p>
    <w:p w:rsidR="00882CC5" w:rsidRDefault="00EB5593">
      <w:pPr>
        <w:spacing w:before="150" w:after="150" w:line="240" w:lineRule="auto"/>
        <w:jc w:val="both"/>
        <w:rPr>
          <w:rFonts w:ascii="STIXGeneral-Regular" w:eastAsia="STIXGeneral-Regular" w:hAnsi="STIXGeneral-Regular" w:cs="STIXGeneral-Regular"/>
          <w:color w:val="000000"/>
        </w:rPr>
      </w:pP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Z. Feng and M. Feng, “Research on credit card scoring model based on AHP,” </w:t>
      </w:r>
      <w:r>
        <w:rPr>
          <w:rFonts w:ascii="Times New Roman" w:eastAsia="Times New Roman" w:hAnsi="Times New Roman" w:cs="Times New Roman"/>
          <w:i/>
          <w:color w:val="000000"/>
          <w:sz w:val="24"/>
          <w:szCs w:val="24"/>
        </w:rPr>
        <w:t>Finance</w:t>
      </w:r>
      <w:r>
        <w:rPr>
          <w:rFonts w:ascii="STIXGeneral-Regular" w:eastAsia="STIXGeneral-Regular" w:hAnsi="STIXGeneral-Regular" w:cs="STIXGeneral-Regular"/>
          <w:i/>
          <w:color w:val="000000"/>
        </w:rPr>
        <w:t xml:space="preserve"> </w:t>
      </w:r>
      <w:r>
        <w:rPr>
          <w:rFonts w:ascii="Times New Roman" w:eastAsia="Times New Roman" w:hAnsi="Times New Roman" w:cs="Times New Roman"/>
          <w:i/>
          <w:color w:val="000000"/>
          <w:sz w:val="24"/>
          <w:szCs w:val="24"/>
        </w:rPr>
        <w:t>Theory and Practice</w:t>
      </w:r>
      <w:r>
        <w:rPr>
          <w:rFonts w:ascii="Times New Roman" w:eastAsia="Times New Roman" w:hAnsi="Times New Roman" w:cs="Times New Roman"/>
          <w:color w:val="000000"/>
          <w:sz w:val="24"/>
          <w:szCs w:val="24"/>
        </w:rPr>
        <w:t>, vol. 1, pp. 74–77, 2016.View at: </w:t>
      </w:r>
      <w:hyperlink r:id="rId28">
        <w:r>
          <w:rPr>
            <w:rFonts w:ascii="Times New Roman" w:eastAsia="Times New Roman" w:hAnsi="Times New Roman" w:cs="Times New Roman"/>
            <w:color w:val="4D8A17"/>
            <w:sz w:val="24"/>
            <w:szCs w:val="24"/>
            <w:u w:val="single"/>
          </w:rPr>
          <w:t>Google Scholar</w:t>
        </w:r>
      </w:hyperlink>
    </w:p>
    <w:p w:rsidR="00882CC5" w:rsidRDefault="00EB559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882CC5" w:rsidRDefault="00882CC5">
      <w:pPr>
        <w:pBdr>
          <w:top w:val="nil"/>
          <w:left w:val="nil"/>
          <w:bottom w:val="nil"/>
          <w:right w:val="nil"/>
          <w:between w:val="nil"/>
        </w:pBdr>
        <w:rPr>
          <w:rFonts w:ascii="Times New Roman" w:eastAsia="Times New Roman" w:hAnsi="Times New Roman" w:cs="Times New Roman"/>
          <w:color w:val="000000"/>
        </w:rPr>
      </w:pPr>
    </w:p>
    <w:p w:rsidR="00882CC5" w:rsidRDefault="00EB5593">
      <w:pPr>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R. Mei, Y. Xu, and G. Wang, “Study on analysis and influence factors of credit card default prediction model,” </w:t>
      </w:r>
      <w:r>
        <w:rPr>
          <w:rFonts w:ascii="Times New Roman" w:eastAsia="Times New Roman" w:hAnsi="Times New Roman" w:cs="Times New Roman"/>
          <w:i/>
          <w:color w:val="000000"/>
          <w:sz w:val="24"/>
          <w:szCs w:val="24"/>
        </w:rPr>
        <w:t>Statistics and Applications</w:t>
      </w:r>
      <w:r>
        <w:rPr>
          <w:rFonts w:ascii="Times New Roman" w:eastAsia="Times New Roman" w:hAnsi="Times New Roman" w:cs="Times New Roman"/>
          <w:color w:val="000000"/>
          <w:sz w:val="24"/>
          <w:szCs w:val="24"/>
        </w:rPr>
        <w:t>, vol. 5, no. 3, pp. 263–275, 2016.Viewat: </w:t>
      </w:r>
      <w:hyperlink r:id="rId29">
        <w:r>
          <w:rPr>
            <w:rFonts w:ascii="Times New Roman" w:eastAsia="Times New Roman" w:hAnsi="Times New Roman" w:cs="Times New Roman"/>
            <w:color w:val="4D8A17"/>
            <w:sz w:val="24"/>
            <w:szCs w:val="24"/>
            <w:u w:val="single"/>
          </w:rPr>
          <w:t>Publishe site</w:t>
        </w:r>
      </w:hyperlink>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w:t>
      </w:r>
      <w:hyperlink r:id="rId30">
        <w:r>
          <w:rPr>
            <w:rFonts w:ascii="Times New Roman" w:eastAsia="Times New Roman" w:hAnsi="Times New Roman" w:cs="Times New Roman"/>
            <w:color w:val="4D8A17"/>
            <w:sz w:val="24"/>
            <w:szCs w:val="24"/>
            <w:u w:val="single"/>
          </w:rPr>
          <w:t>Google Sch</w:t>
        </w:r>
        <w:r>
          <w:rPr>
            <w:rFonts w:ascii="Times New Roman" w:eastAsia="Times New Roman" w:hAnsi="Times New Roman" w:cs="Times New Roman"/>
            <w:color w:val="4D8A17"/>
            <w:sz w:val="24"/>
            <w:szCs w:val="24"/>
            <w:u w:val="single"/>
          </w:rPr>
          <w:t>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[3]M. Zan, G. Yanrong, and F. Guanlong, “Credit card fraud classification based on GAN-</w:t>
      </w:r>
      <w:r>
        <w:rPr>
          <w:rFonts w:ascii="STIXGeneral-Regular" w:eastAsia="STIXGeneral-Regular" w:hAnsi="STIXGeneral-Regular" w:cs="STIXGeneral-Regular"/>
          <w:color w:val="000000"/>
        </w:rPr>
        <w:lastRenderedPageBreak/>
        <w:t>AdaBoost-DT imbalance classification algorithm,” </w:t>
      </w:r>
      <w:r>
        <w:rPr>
          <w:rFonts w:ascii="STIXGeneral-Regular" w:eastAsia="STIXGeneral-Regular" w:hAnsi="STIXGeneral-Regular" w:cs="STIXGeneral-Regular"/>
          <w:i/>
          <w:color w:val="000000"/>
        </w:rPr>
        <w:t>Journal of Computer Applications</w:t>
      </w:r>
      <w:r>
        <w:rPr>
          <w:rFonts w:ascii="STIXGeneral-Regular" w:eastAsia="STIXGeneral-Regular" w:hAnsi="STIXGeneral-Regular" w:cs="STIXGeneral-Regular"/>
          <w:color w:val="000000"/>
        </w:rPr>
        <w:t>, vol. 39, no. 2, pp. 314–318, 2019.View at: </w:t>
      </w:r>
      <w:hyperlink r:id="rId31">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[4]L. Hu, Z. Peng, W. Xiang, and X. Rongze, “A new combination sampling method for imbalanced data,” in </w:t>
      </w:r>
      <w:r>
        <w:rPr>
          <w:rFonts w:ascii="STIXGeneral-Regular" w:eastAsia="STIXGeneral-Regular" w:hAnsi="STIXGeneral-Regular" w:cs="STIXGeneral-Regular"/>
          <w:i/>
          <w:color w:val="000000"/>
        </w:rPr>
        <w:t>Proceedings of the 2013 Chinese Intelligent Automation Conference: Intelligent Information Processing</w:t>
      </w:r>
      <w:r>
        <w:rPr>
          <w:rFonts w:ascii="STIXGeneral-Regular" w:eastAsia="STIXGeneral-Regular" w:hAnsi="STIXGeneral-Regular" w:cs="STIXGeneral-Regular"/>
          <w:color w:val="000000"/>
        </w:rPr>
        <w:t>, vol. 256, pp. 547–554, Yangzh</w:t>
      </w:r>
      <w:r>
        <w:rPr>
          <w:rFonts w:ascii="STIXGeneral-Regular" w:eastAsia="STIXGeneral-Regular" w:hAnsi="STIXGeneral-Regular" w:cs="STIXGeneral-Regular"/>
          <w:color w:val="000000"/>
        </w:rPr>
        <w:t>ou, China, 2013.View at: </w:t>
      </w:r>
      <w:hyperlink r:id="rId32">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 xml:space="preserve">[5]H. </w:t>
      </w:r>
      <w:r>
        <w:rPr>
          <w:rFonts w:ascii="STIXGeneral-Regular" w:eastAsia="STIXGeneral-Regular" w:hAnsi="STIXGeneral-Regular" w:cs="STIXGeneral-Regular"/>
          <w:color w:val="000000"/>
        </w:rPr>
        <w:t>Han, W.-Y. Wang, and B.-H. Mao, “Borderline-SMOTE: a new over-sampling method in imbalanced data sets learning,” </w:t>
      </w:r>
      <w:r>
        <w:rPr>
          <w:rFonts w:ascii="STIXGeneral-Regular" w:eastAsia="STIXGeneral-Regular" w:hAnsi="STIXGeneral-Regular" w:cs="STIXGeneral-Regular"/>
          <w:i/>
          <w:color w:val="000000"/>
        </w:rPr>
        <w:t>Advances in Intelligent Computing</w:t>
      </w:r>
      <w:r>
        <w:rPr>
          <w:rFonts w:ascii="STIXGeneral-Regular" w:eastAsia="STIXGeneral-Regular" w:hAnsi="STIXGeneral-Regular" w:cs="STIXGeneral-Regular"/>
          <w:color w:val="000000"/>
        </w:rPr>
        <w:t>, vol. 3644, no. 1, pp. 878–887, 2005.View at: </w:t>
      </w:r>
      <w:hyperlink r:id="rId33">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[6]S. Wang, W. Liu, and J. Wu, “Training deep neural netwo</w:t>
      </w:r>
      <w:r>
        <w:rPr>
          <w:rFonts w:ascii="STIXGeneral-Regular" w:eastAsia="STIXGeneral-Regular" w:hAnsi="STIXGeneral-Regular" w:cs="STIXGeneral-Regular"/>
          <w:color w:val="000000"/>
        </w:rPr>
        <w:t>rks on imbalanced data sets,” in </w:t>
      </w:r>
      <w:r>
        <w:rPr>
          <w:rFonts w:ascii="STIXGeneral-Regular" w:eastAsia="STIXGeneral-Regular" w:hAnsi="STIXGeneral-Regular" w:cs="STIXGeneral-Regular"/>
          <w:i/>
          <w:color w:val="000000"/>
        </w:rPr>
        <w:t>Proceedings of the International Joint Conference on Neural Networks</w:t>
      </w:r>
      <w:r>
        <w:rPr>
          <w:rFonts w:ascii="STIXGeneral-Regular" w:eastAsia="STIXGeneral-Regular" w:hAnsi="STIXGeneral-Regular" w:cs="STIXGeneral-Regular"/>
          <w:color w:val="000000"/>
        </w:rPr>
        <w:t>, pp. 4368–4374, IEEE, Vancouver, Canada, July 2016.View at: </w:t>
      </w:r>
      <w:hyperlink r:id="rId34">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[7]J. Jiao, X. Zhang, F. Li, and Z. Niu, “Identically distributed multi-decision tree based on reinforcement learning and its application in imbal</w:t>
      </w:r>
      <w:r>
        <w:rPr>
          <w:rFonts w:ascii="STIXGeneral-Regular" w:eastAsia="STIXGeneral-Regular" w:hAnsi="STIXGeneral-Regular" w:cs="STIXGeneral-Regular"/>
          <w:color w:val="000000"/>
        </w:rPr>
        <w:t>anced data sets,” </w:t>
      </w:r>
      <w:r>
        <w:rPr>
          <w:rFonts w:ascii="STIXGeneral-Regular" w:eastAsia="STIXGeneral-Regular" w:hAnsi="STIXGeneral-Regular" w:cs="STIXGeneral-Regular"/>
          <w:i/>
          <w:color w:val="000000"/>
        </w:rPr>
        <w:t>Journal of Central South University (Science and Technology)</w:t>
      </w:r>
      <w:r>
        <w:rPr>
          <w:rFonts w:ascii="STIXGeneral-Regular" w:eastAsia="STIXGeneral-Regular" w:hAnsi="STIXGeneral-Regular" w:cs="STIXGeneral-Regular"/>
          <w:color w:val="000000"/>
        </w:rPr>
        <w:t>, vol. 50, no. 5, pp. 1112–1118, 2019.View at: </w:t>
      </w:r>
      <w:hyperlink r:id="rId35">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[8]D. Hong, L. Balzano, and J. A. Fessler, “Asymptotic performa</w:t>
      </w:r>
      <w:r>
        <w:rPr>
          <w:rFonts w:ascii="STIXGeneral-Regular" w:eastAsia="STIXGeneral-Regular" w:hAnsi="STIXGeneral-Regular" w:cs="STIXGeneral-Regular"/>
          <w:color w:val="000000"/>
        </w:rPr>
        <w:t>nce of PCA for high-dimensional heteroscedastic data,” </w:t>
      </w:r>
      <w:r>
        <w:rPr>
          <w:rFonts w:ascii="STIXGeneral-Regular" w:eastAsia="STIXGeneral-Regular" w:hAnsi="STIXGeneral-Regular" w:cs="STIXGeneral-Regular"/>
          <w:i/>
          <w:color w:val="000000"/>
        </w:rPr>
        <w:t>Journal of Multivariate Analysis</w:t>
      </w:r>
      <w:r>
        <w:rPr>
          <w:rFonts w:ascii="STIXGeneral-Regular" w:eastAsia="STIXGeneral-Regular" w:hAnsi="STIXGeneral-Regular" w:cs="STIXGeneral-Regular"/>
          <w:color w:val="000000"/>
        </w:rPr>
        <w:t>, vol. 167, pp. 435–452, 2018.View at: </w:t>
      </w:r>
      <w:hyperlink r:id="rId36">
        <w:r>
          <w:rPr>
            <w:rFonts w:ascii="STIXGeneral-Regular" w:eastAsia="STIXGeneral-Regular" w:hAnsi="STIXGeneral-Regular" w:cs="STIXGeneral-Regular"/>
            <w:color w:val="4D8A17"/>
            <w:u w:val="single"/>
          </w:rPr>
          <w:t>Google Scholar</w:t>
        </w:r>
      </w:hyperlink>
    </w:p>
    <w:p w:rsidR="00882CC5" w:rsidRDefault="00EB5593">
      <w:pPr>
        <w:spacing w:before="150" w:after="150"/>
        <w:jc w:val="both"/>
        <w:rPr>
          <w:rFonts w:ascii="STIXGeneral-Regular" w:eastAsia="STIXGeneral-Regular" w:hAnsi="STIXGeneral-Regular" w:cs="STIXGeneral-Regular"/>
          <w:color w:val="000000"/>
        </w:rPr>
      </w:pPr>
      <w:r>
        <w:rPr>
          <w:rFonts w:ascii="STIXGeneral-Regular" w:eastAsia="STIXGeneral-Regular" w:hAnsi="STIXGeneral-Regular" w:cs="STIXGeneral-Regular"/>
          <w:color w:val="000000"/>
        </w:rPr>
        <w:t>[9]K. Mens, E. Elzinga, and M. Nielen, “Applying machine learning on health record data from general practitioners to predict su</w:t>
      </w:r>
      <w:r>
        <w:rPr>
          <w:rFonts w:ascii="STIXGeneral-Regular" w:eastAsia="STIXGeneral-Regular" w:hAnsi="STIXGeneral-Regular" w:cs="STIXGeneral-Regular"/>
          <w:color w:val="000000"/>
        </w:rPr>
        <w:t>icidality,” </w:t>
      </w:r>
      <w:r>
        <w:rPr>
          <w:rFonts w:ascii="STIXGeneral-Regular" w:eastAsia="STIXGeneral-Regular" w:hAnsi="STIXGeneral-Regular" w:cs="STIXGeneral-Regular"/>
          <w:i/>
          <w:color w:val="000000"/>
        </w:rPr>
        <w:t>Internet Interventions</w:t>
      </w:r>
      <w:r>
        <w:rPr>
          <w:rFonts w:ascii="STIXGeneral-Regular" w:eastAsia="STIXGeneral-Regular" w:hAnsi="STIXGeneral-Regular" w:cs="STIXGeneral-Regular"/>
          <w:color w:val="000000"/>
        </w:rPr>
        <w:t>, vol. 21, Article ID 100337, 2020.View at: </w:t>
      </w:r>
      <w:hyperlink r:id="rId37">
        <w:r>
          <w:rPr>
            <w:rFonts w:ascii="STIXGeneral-Regular" w:eastAsia="STIXGeneral-Regular" w:hAnsi="STIXGeneral-Regular" w:cs="STIXGeneral-Regular"/>
            <w:color w:val="4D8A17"/>
            <w:u w:val="single"/>
          </w:rPr>
          <w:t>Google Scholar</w:t>
        </w:r>
      </w:hyperlink>
    </w:p>
    <w:p w:rsidR="00882CC5" w:rsidRDefault="00882CC5">
      <w:pPr>
        <w:spacing w:after="150" w:line="240" w:lineRule="auto"/>
        <w:jc w:val="both"/>
        <w:rPr>
          <w:rFonts w:ascii="Times New Roman" w:eastAsia="Times New Roman" w:hAnsi="Times New Roman" w:cs="Times New Roman"/>
          <w:color w:val="000000"/>
          <w:sz w:val="24"/>
          <w:szCs w:val="24"/>
        </w:rPr>
      </w:pPr>
    </w:p>
    <w:p w:rsidR="00882CC5" w:rsidRDefault="00882CC5">
      <w:pPr>
        <w:pBdr>
          <w:top w:val="nil"/>
          <w:left w:val="nil"/>
          <w:bottom w:val="nil"/>
          <w:right w:val="nil"/>
          <w:between w:val="nil"/>
        </w:pBdr>
        <w:rPr>
          <w:rFonts w:ascii="Times New Roman" w:eastAsia="Times New Roman" w:hAnsi="Times New Roman" w:cs="Times New Roman"/>
          <w:color w:val="000000"/>
        </w:rPr>
      </w:pPr>
    </w:p>
    <w:p w:rsidR="00882CC5" w:rsidRDefault="00882CC5">
      <w:pPr>
        <w:pBdr>
          <w:top w:val="nil"/>
          <w:left w:val="nil"/>
          <w:bottom w:val="nil"/>
          <w:right w:val="nil"/>
          <w:between w:val="nil"/>
        </w:pBdr>
        <w:rPr>
          <w:rFonts w:ascii="Times New Roman" w:eastAsia="Times New Roman" w:hAnsi="Times New Roman" w:cs="Times New Roman"/>
          <w:color w:val="000000"/>
        </w:rPr>
      </w:pPr>
    </w:p>
    <w:p w:rsidR="00882CC5" w:rsidRDefault="00EB5593">
      <w:pPr>
        <w:pBdr>
          <w:top w:val="nil"/>
          <w:left w:val="nil"/>
          <w:bottom w:val="nil"/>
          <w:right w:val="nil"/>
          <w:between w:val="nil"/>
        </w:pBdr>
        <w:rPr>
          <w:color w:val="000000"/>
        </w:rPr>
      </w:pPr>
      <w:r>
        <w:rPr>
          <w:rFonts w:ascii="Times New Roman" w:eastAsia="Times New Roman" w:hAnsi="Times New Roman" w:cs="Times New Roman"/>
          <w:color w:val="000000"/>
        </w:rPr>
        <w:t xml:space="preserve"> </w:t>
      </w:r>
    </w:p>
    <w:p w:rsidR="00882CC5" w:rsidRDefault="00882CC5">
      <w:pPr>
        <w:pBdr>
          <w:top w:val="nil"/>
          <w:left w:val="nil"/>
          <w:bottom w:val="nil"/>
          <w:right w:val="nil"/>
          <w:between w:val="nil"/>
        </w:pBdr>
        <w:ind w:left="720"/>
        <w:rPr>
          <w:rFonts w:ascii="Times New Roman" w:eastAsia="Times New Roman" w:hAnsi="Times New Roman" w:cs="Times New Roman"/>
          <w:color w:val="212121"/>
          <w:sz w:val="24"/>
          <w:szCs w:val="24"/>
        </w:rPr>
      </w:pPr>
    </w:p>
    <w:sectPr w:rsidR="00882CC5" w:rsidSect="00882CC5">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593" w:rsidRDefault="00EB5593" w:rsidP="00882CC5">
      <w:pPr>
        <w:spacing w:line="240" w:lineRule="auto"/>
      </w:pPr>
      <w:r>
        <w:separator/>
      </w:r>
    </w:p>
  </w:endnote>
  <w:endnote w:type="continuationSeparator" w:id="1">
    <w:p w:rsidR="00EB5593" w:rsidRDefault="00EB5593" w:rsidP="00882C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Poppins">
    <w:charset w:val="00"/>
    <w:family w:val="auto"/>
    <w:pitch w:val="default"/>
    <w:sig w:usb0="00000000" w:usb1="00000000" w:usb2="00000000" w:usb3="00000000" w:csb0="00000000" w:csb1="00000000"/>
  </w:font>
  <w:font w:name="STIXGeneral-Regular">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593" w:rsidRDefault="00EB5593" w:rsidP="00882CC5">
      <w:pPr>
        <w:spacing w:line="240" w:lineRule="auto"/>
      </w:pPr>
      <w:r>
        <w:separator/>
      </w:r>
    </w:p>
  </w:footnote>
  <w:footnote w:type="continuationSeparator" w:id="1">
    <w:p w:rsidR="00EB5593" w:rsidRDefault="00EB5593" w:rsidP="00882CC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C5" w:rsidRDefault="00882CC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BF9"/>
    <w:multiLevelType w:val="multilevel"/>
    <w:tmpl w:val="5CB4D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B90F69"/>
    <w:multiLevelType w:val="multilevel"/>
    <w:tmpl w:val="DE28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685835"/>
    <w:multiLevelType w:val="multilevel"/>
    <w:tmpl w:val="7F045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28E112D"/>
    <w:multiLevelType w:val="multilevel"/>
    <w:tmpl w:val="450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2CC5"/>
    <w:rsid w:val="00013897"/>
    <w:rsid w:val="00882CC5"/>
    <w:rsid w:val="00EB5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CC0"/>
  </w:style>
  <w:style w:type="paragraph" w:styleId="Heading1">
    <w:name w:val="heading 1"/>
    <w:basedOn w:val="Normal1"/>
    <w:next w:val="Normal1"/>
    <w:rsid w:val="00327E42"/>
    <w:pPr>
      <w:keepNext/>
      <w:keepLines/>
      <w:spacing w:before="400" w:after="120"/>
      <w:outlineLvl w:val="0"/>
    </w:pPr>
    <w:rPr>
      <w:sz w:val="40"/>
      <w:szCs w:val="40"/>
    </w:rPr>
  </w:style>
  <w:style w:type="paragraph" w:styleId="Heading2">
    <w:name w:val="heading 2"/>
    <w:basedOn w:val="Normal1"/>
    <w:next w:val="Normal1"/>
    <w:rsid w:val="00327E42"/>
    <w:pPr>
      <w:keepNext/>
      <w:keepLines/>
      <w:spacing w:before="360" w:after="120"/>
      <w:outlineLvl w:val="1"/>
    </w:pPr>
    <w:rPr>
      <w:sz w:val="32"/>
      <w:szCs w:val="32"/>
    </w:rPr>
  </w:style>
  <w:style w:type="paragraph" w:styleId="Heading3">
    <w:name w:val="heading 3"/>
    <w:basedOn w:val="Normal1"/>
    <w:next w:val="Normal1"/>
    <w:rsid w:val="00327E42"/>
    <w:pPr>
      <w:keepNext/>
      <w:keepLines/>
      <w:spacing w:before="320" w:after="80"/>
      <w:outlineLvl w:val="2"/>
    </w:pPr>
    <w:rPr>
      <w:color w:val="434343"/>
      <w:sz w:val="28"/>
      <w:szCs w:val="28"/>
    </w:rPr>
  </w:style>
  <w:style w:type="paragraph" w:styleId="Heading4">
    <w:name w:val="heading 4"/>
    <w:basedOn w:val="Normal1"/>
    <w:next w:val="Normal1"/>
    <w:rsid w:val="00327E42"/>
    <w:pPr>
      <w:keepNext/>
      <w:keepLines/>
      <w:spacing w:before="280" w:after="80"/>
      <w:outlineLvl w:val="3"/>
    </w:pPr>
    <w:rPr>
      <w:color w:val="666666"/>
      <w:sz w:val="24"/>
      <w:szCs w:val="24"/>
    </w:rPr>
  </w:style>
  <w:style w:type="paragraph" w:styleId="Heading5">
    <w:name w:val="heading 5"/>
    <w:basedOn w:val="Normal1"/>
    <w:next w:val="Normal1"/>
    <w:rsid w:val="00327E42"/>
    <w:pPr>
      <w:keepNext/>
      <w:keepLines/>
      <w:spacing w:before="240" w:after="80"/>
      <w:outlineLvl w:val="4"/>
    </w:pPr>
    <w:rPr>
      <w:color w:val="666666"/>
    </w:rPr>
  </w:style>
  <w:style w:type="paragraph" w:styleId="Heading6">
    <w:name w:val="heading 6"/>
    <w:basedOn w:val="Normal1"/>
    <w:next w:val="Normal1"/>
    <w:rsid w:val="00327E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2CC5"/>
  </w:style>
  <w:style w:type="paragraph" w:styleId="Title">
    <w:name w:val="Title"/>
    <w:basedOn w:val="Normal1"/>
    <w:next w:val="Normal1"/>
    <w:rsid w:val="00327E42"/>
    <w:pPr>
      <w:keepNext/>
      <w:keepLines/>
      <w:spacing w:after="60"/>
    </w:pPr>
    <w:rPr>
      <w:sz w:val="52"/>
      <w:szCs w:val="52"/>
    </w:rPr>
  </w:style>
  <w:style w:type="paragraph" w:customStyle="1" w:styleId="Normal1">
    <w:name w:val="Normal1"/>
    <w:rsid w:val="00327E42"/>
  </w:style>
  <w:style w:type="paragraph" w:styleId="Subtitle">
    <w:name w:val="Subtitle"/>
    <w:basedOn w:val="Normal"/>
    <w:next w:val="Normal"/>
    <w:rsid w:val="00882CC5"/>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0347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7B"/>
    <w:rPr>
      <w:rFonts w:ascii="Tahoma" w:hAnsi="Tahoma" w:cs="Tahoma"/>
      <w:sz w:val="16"/>
      <w:szCs w:val="16"/>
    </w:rPr>
  </w:style>
  <w:style w:type="paragraph" w:styleId="ListParagraph">
    <w:name w:val="List Paragraph"/>
    <w:basedOn w:val="Normal"/>
    <w:uiPriority w:val="34"/>
    <w:qFormat/>
    <w:rsid w:val="00DD1707"/>
    <w:pPr>
      <w:ind w:left="720"/>
      <w:contextualSpacing/>
    </w:pPr>
  </w:style>
  <w:style w:type="paragraph" w:styleId="Header">
    <w:name w:val="header"/>
    <w:basedOn w:val="Normal"/>
    <w:link w:val="HeaderChar"/>
    <w:uiPriority w:val="99"/>
    <w:semiHidden/>
    <w:unhideWhenUsed/>
    <w:rsid w:val="006804D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04DE"/>
  </w:style>
  <w:style w:type="paragraph" w:styleId="Footer">
    <w:name w:val="footer"/>
    <w:basedOn w:val="Normal"/>
    <w:link w:val="FooterChar"/>
    <w:uiPriority w:val="99"/>
    <w:semiHidden/>
    <w:unhideWhenUsed/>
    <w:rsid w:val="006804D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04DE"/>
  </w:style>
  <w:style w:type="paragraph" w:customStyle="1" w:styleId="gr">
    <w:name w:val="gr"/>
    <w:basedOn w:val="Normal"/>
    <w:rsid w:val="00C27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A0C"/>
    <w:rPr>
      <w:b/>
      <w:bCs/>
    </w:rPr>
  </w:style>
  <w:style w:type="paragraph" w:styleId="NormalWeb">
    <w:name w:val="Normal (Web)"/>
    <w:basedOn w:val="Normal"/>
    <w:uiPriority w:val="99"/>
    <w:unhideWhenUsed/>
    <w:rsid w:val="007009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92E"/>
    <w:rPr>
      <w:color w:val="0000FF"/>
      <w:u w:val="single"/>
    </w:rPr>
  </w:style>
  <w:style w:type="character" w:customStyle="1" w:styleId="reflinks">
    <w:name w:val="reflinks"/>
    <w:basedOn w:val="DefaultParagraphFont"/>
    <w:rsid w:val="002D520D"/>
  </w:style>
  <w:style w:type="character" w:customStyle="1" w:styleId="sep">
    <w:name w:val="sep"/>
    <w:basedOn w:val="DefaultParagraphFont"/>
    <w:rsid w:val="002D520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scholar.google.com/scholar_lookup?title=Training%20deep%20neural%20networks%20on%20imbalanced%20data%20sets&amp;author=S.%20Wang&amp;author=W.%20Liu&amp;author=&amp;author=J.%20W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cholar.google.com/scholar_lookup?title=Borderline-SMOTE:%20a%20new%20over-sampling%20method%20in%20imbalanced%20data%20sets%20learning&amp;author=H.%20Han&amp;author=W.-Y.%20Wang&amp;author=&amp;author=B.-H.%20Mao&amp;publication_year=200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2677/SA.2016.530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scholar.google.com/scholar_lookup?title=A%20new%20combination%20sampling%20method%20for%20imbalanced%20data&amp;author=L.%20Hu&amp;author=Z.%20Peng&amp;author=W.%20Xiang&amp;author=&amp;author=X.%20Rongze" TargetMode="External"/><Relationship Id="rId37" Type="http://schemas.openxmlformats.org/officeDocument/2006/relationships/hyperlink" Target="https://scholar.google.com/scholar_lookup?title=Applying%20machine%20learning%20on%20health%20record%20data%20from%20general%20practitioners%20to%20predict%20suicidality&amp;author=K.%20Mens&amp;author=E.%20Elzinga&amp;author=&amp;author=M.%20Nielen&amp;publication_year=202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cholar.google.com/scholar_lookup?title=Research%20on%20credit%20card%20scoring%20model%20based%20on%20AHP&amp;author=Z.%20Feng%20&amp;author=M.%20Feng&amp;publication_year=2016" TargetMode="External"/><Relationship Id="rId36" Type="http://schemas.openxmlformats.org/officeDocument/2006/relationships/hyperlink" Target="https://scholar.google.com/scholar_lookup?title=Asymptotic%20performance%20of%20PCA%20for%20high-dimensional%20heteroscedastic%20data&amp;author=D.%20Hong&amp;author=L.%20Balzano&amp;author=&amp;author=J.%20A.%20Fessler&amp;publication_year=201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cholar.google.com/scholar_lookup?title=Study%20on%20analysis%20and%20influence%20factors%20of%20credit%20card%20default%20prediction%20model&amp;author=R.%20Mei&amp;author=Y.%20Xu&amp;author=&amp;author=G.%20Wang&amp;publication_year=2016" TargetMode="External"/><Relationship Id="rId35" Type="http://schemas.openxmlformats.org/officeDocument/2006/relationships/hyperlink" Target="https://scholar.google.com/scholar_lookup?title=Identically%20distributed%20multi-decision%20tree%20based%20on%20reinforcement%20learning%20and%20its%20application%20in%20imbalanced%20data%20sets&amp;author=J.%20Jiao&amp;author=X.%20Zhang&amp;author=F.%20Li&amp;author=&amp;author=Z.%20Niu&amp;publication_yea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vRchreEmjoPierfGMIUEpJbVpQ==">AMUW2mVLPZ2EmeAZObCPg9SPPrzrxGivKd99sCrAiOsM9ByhwE/enpNeoBnGmTjaPTLYBdo1qOzqcA6cEEB1fkwaVTl1Q2gcwVE9Ioyf8eo0S17fxw6HTwrLDSQwbejcrRxNX3BbODM6pDfR671aHNxc9nctlj7e3g==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036056-3B04-4382-B021-B8BD18FE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Windows User</cp:lastModifiedBy>
  <cp:revision>2</cp:revision>
  <dcterms:created xsi:type="dcterms:W3CDTF">2022-06-07T11:52:00Z</dcterms:created>
  <dcterms:modified xsi:type="dcterms:W3CDTF">2022-06-07T11:52:00Z</dcterms:modified>
</cp:coreProperties>
</file>