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a Stage in Snowflake to load data from S3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STAGE my_s3_stage2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URL='s3://ra-media-transfer-prod-us-east-1/sinclair/traffic/to_ra/partial/12_OrderType_20230116.csv'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CREDENTIALS=(AWS_KEY_ID='AKIAQDYP53FYNPI6UL5L' AWS_SECRET_KEY='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');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 @my_s3_stage2;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Create a file format.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OR REPLACE FILE FORMAT my_file_format_02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type = 'csv'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compression = 'auto'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field_delimiter = ','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record_delimiter = '\n'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field_optionally_enclosed_by = '\042'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parse_header = true;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to segregate the Columns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from table(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infer_schema(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location=&gt;'@my_s3_stage2',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file_format=&gt;'my_file_format_02'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create a table using template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or replace table temp_tbl_01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using template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select array_agg(object_construct(*))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from table(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infer_schema(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location=&gt;'@my_s3_stage2',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file_format=&gt;'my_file_format_02'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temp_tbl_01;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TRUNCATE TABLE temp_tbl_01;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Copy data from the S3 bucket to Snowflake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 INTO temp_tbl_01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@my_s3_stage2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FILE_FORMAT = (TYPE = 'CSV', SKIP_HEADER = 1, error_on_column_count_mismatch=false);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temp_tbl_01;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