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A209" w14:textId="52B8B934" w:rsidR="00D610AF" w:rsidRDefault="00D9773F">
      <w:r>
        <w:t>hi</w:t>
      </w:r>
    </w:p>
    <w:sectPr w:rsidR="00D610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E4"/>
    <w:rsid w:val="005B2EE4"/>
    <w:rsid w:val="00D610AF"/>
    <w:rsid w:val="00D9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DA422"/>
  <w15:chartTrackingRefBased/>
  <w15:docId w15:val="{BF8C0329-2B8E-481B-BEDC-0A18C695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pragadeeshwar D</dc:creator>
  <cp:keywords/>
  <dc:description/>
  <cp:lastModifiedBy>pragadeeshwar D</cp:lastModifiedBy>
  <cp:revision>2</cp:revision>
  <dcterms:created xsi:type="dcterms:W3CDTF">2022-11-15T06:28:00Z</dcterms:created>
  <dcterms:modified xsi:type="dcterms:W3CDTF">2022-11-15T06:28:00Z</dcterms:modified>
</cp:coreProperties>
</file>