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6F6AB" w14:textId="77777777" w:rsidR="00CF4368" w:rsidRPr="009428AF" w:rsidRDefault="00CF4368" w:rsidP="00484195">
      <w:pPr>
        <w:spacing w:after="0" w:line="240" w:lineRule="auto"/>
        <w:jc w:val="center"/>
        <w:rPr>
          <w:rFonts w:ascii="Times New Roman" w:hAnsi="Times New Roman" w:cs="Times New Roman"/>
          <w:b/>
          <w:bCs/>
          <w:sz w:val="36"/>
          <w:szCs w:val="36"/>
          <w:lang w:val="en-US"/>
        </w:rPr>
      </w:pPr>
    </w:p>
    <w:p w14:paraId="25E20FF7" w14:textId="3FFC6A4E" w:rsidR="00DA7190" w:rsidRPr="00111EBA" w:rsidRDefault="00DA7190" w:rsidP="00484195">
      <w:pPr>
        <w:spacing w:after="0" w:line="240" w:lineRule="auto"/>
        <w:jc w:val="center"/>
        <w:rPr>
          <w:rFonts w:ascii="Times New Roman" w:hAnsi="Times New Roman" w:cs="Times New Roman"/>
          <w:b/>
          <w:bCs/>
          <w:sz w:val="40"/>
          <w:szCs w:val="40"/>
          <w:lang w:val="en-US"/>
        </w:rPr>
      </w:pPr>
      <w:r w:rsidRPr="00111EBA">
        <w:rPr>
          <w:rFonts w:ascii="Times New Roman" w:hAnsi="Times New Roman" w:cs="Times New Roman"/>
          <w:b/>
          <w:bCs/>
          <w:sz w:val="40"/>
          <w:szCs w:val="40"/>
          <w:lang w:val="en-US"/>
        </w:rPr>
        <w:t>Automating Audit Reconciliations:</w:t>
      </w:r>
      <w:r w:rsidR="00484195" w:rsidRPr="00111EBA">
        <w:rPr>
          <w:rFonts w:ascii="Times New Roman" w:hAnsi="Times New Roman" w:cs="Times New Roman"/>
          <w:b/>
          <w:bCs/>
          <w:sz w:val="40"/>
          <w:szCs w:val="40"/>
          <w:lang w:val="en-US"/>
        </w:rPr>
        <w:t xml:space="preserve"> </w:t>
      </w:r>
      <w:r w:rsidRPr="00111EBA">
        <w:rPr>
          <w:rFonts w:ascii="Times New Roman" w:hAnsi="Times New Roman" w:cs="Times New Roman"/>
          <w:b/>
          <w:bCs/>
          <w:sz w:val="40"/>
          <w:szCs w:val="40"/>
          <w:lang w:val="en-US"/>
        </w:rPr>
        <w:t>A Use Case</w:t>
      </w:r>
    </w:p>
    <w:p w14:paraId="354E9D5A" w14:textId="15AEDBE5" w:rsidR="00DA7190" w:rsidRPr="00111EBA" w:rsidRDefault="00DA7190" w:rsidP="00DA7190">
      <w:pPr>
        <w:spacing w:after="0" w:line="240" w:lineRule="auto"/>
        <w:jc w:val="center"/>
        <w:rPr>
          <w:rFonts w:ascii="Times New Roman" w:hAnsi="Times New Roman" w:cs="Times New Roman"/>
          <w:b/>
          <w:bCs/>
          <w:sz w:val="36"/>
          <w:szCs w:val="36"/>
          <w:lang w:val="en-US"/>
        </w:rPr>
      </w:pPr>
    </w:p>
    <w:p w14:paraId="70369D41" w14:textId="0A893170" w:rsidR="00484195" w:rsidRPr="00111EBA" w:rsidRDefault="00484195" w:rsidP="00DA7190">
      <w:pPr>
        <w:spacing w:after="0" w:line="240" w:lineRule="auto"/>
        <w:jc w:val="center"/>
        <w:rPr>
          <w:rFonts w:ascii="Times New Roman" w:hAnsi="Times New Roman" w:cs="Times New Roman"/>
          <w:b/>
          <w:bCs/>
          <w:sz w:val="36"/>
          <w:szCs w:val="36"/>
          <w:lang w:val="en-US"/>
        </w:rPr>
      </w:pPr>
    </w:p>
    <w:p w14:paraId="4C3A4FAE" w14:textId="77777777" w:rsidR="00EB52A8" w:rsidRPr="00111EBA" w:rsidRDefault="00EB52A8" w:rsidP="00DA7190">
      <w:pPr>
        <w:spacing w:after="0" w:line="240" w:lineRule="auto"/>
        <w:jc w:val="center"/>
        <w:rPr>
          <w:rFonts w:ascii="Times New Roman" w:hAnsi="Times New Roman" w:cs="Times New Roman"/>
          <w:b/>
          <w:bCs/>
          <w:sz w:val="36"/>
          <w:szCs w:val="36"/>
          <w:lang w:val="en-US"/>
        </w:rPr>
      </w:pPr>
    </w:p>
    <w:p w14:paraId="627DAF4A" w14:textId="6B074832" w:rsidR="00484195" w:rsidRPr="00111EBA" w:rsidRDefault="00484195" w:rsidP="00DA7190">
      <w:pPr>
        <w:spacing w:after="0" w:line="240" w:lineRule="auto"/>
        <w:jc w:val="center"/>
        <w:rPr>
          <w:rFonts w:ascii="Times New Roman" w:hAnsi="Times New Roman" w:cs="Times New Roman"/>
          <w:b/>
          <w:bCs/>
          <w:sz w:val="36"/>
          <w:szCs w:val="36"/>
          <w:lang w:val="en-US"/>
        </w:rPr>
      </w:pPr>
    </w:p>
    <w:p w14:paraId="1169A2D9" w14:textId="77777777" w:rsidR="00955140" w:rsidRPr="00111EBA" w:rsidRDefault="00955140" w:rsidP="00DA7190">
      <w:pPr>
        <w:spacing w:after="0" w:line="240" w:lineRule="auto"/>
        <w:jc w:val="center"/>
        <w:rPr>
          <w:rFonts w:ascii="Times New Roman" w:hAnsi="Times New Roman" w:cs="Times New Roman"/>
          <w:b/>
          <w:bCs/>
          <w:sz w:val="36"/>
          <w:szCs w:val="36"/>
          <w:lang w:val="en-US"/>
        </w:rPr>
      </w:pPr>
    </w:p>
    <w:p w14:paraId="60E60528" w14:textId="77777777" w:rsidR="00DA7190" w:rsidRPr="00111EBA" w:rsidRDefault="00DA7190" w:rsidP="00DA7190">
      <w:pPr>
        <w:spacing w:after="0" w:line="240" w:lineRule="auto"/>
        <w:jc w:val="center"/>
        <w:rPr>
          <w:rFonts w:ascii="Times New Roman" w:hAnsi="Times New Roman" w:cs="Times New Roman"/>
          <w:b/>
          <w:bCs/>
          <w:lang w:val="en-US"/>
        </w:rPr>
      </w:pPr>
      <w:r w:rsidRPr="00111EBA">
        <w:rPr>
          <w:rFonts w:ascii="Times New Roman" w:hAnsi="Times New Roman" w:cs="Times New Roman"/>
          <w:b/>
          <w:bCs/>
          <w:lang w:val="en-US"/>
        </w:rPr>
        <w:t>Jeroen Bellinga</w:t>
      </w:r>
    </w:p>
    <w:p w14:paraId="4A0546DF" w14:textId="199FE4CC" w:rsidR="00DA7190" w:rsidRPr="00111EBA" w:rsidRDefault="00DA7190" w:rsidP="00DA7190">
      <w:pPr>
        <w:spacing w:after="0" w:line="240" w:lineRule="auto"/>
        <w:jc w:val="center"/>
        <w:rPr>
          <w:rFonts w:ascii="Times New Roman" w:hAnsi="Times New Roman" w:cs="Times New Roman"/>
          <w:i/>
          <w:iCs/>
          <w:lang w:val="en-US"/>
        </w:rPr>
      </w:pPr>
      <w:r w:rsidRPr="00111EBA">
        <w:rPr>
          <w:rFonts w:ascii="Times New Roman" w:hAnsi="Times New Roman" w:cs="Times New Roman"/>
          <w:i/>
          <w:iCs/>
          <w:lang w:val="en-US"/>
        </w:rPr>
        <w:t>PricewaterhouseCoopers Accountants N.V.</w:t>
      </w:r>
    </w:p>
    <w:p w14:paraId="26191B16" w14:textId="27AEE3A1" w:rsidR="00EB52A8" w:rsidRPr="00111EBA" w:rsidRDefault="00EB52A8" w:rsidP="00DA7190">
      <w:pPr>
        <w:spacing w:after="0" w:line="240" w:lineRule="auto"/>
        <w:jc w:val="center"/>
        <w:rPr>
          <w:rFonts w:ascii="Times New Roman" w:hAnsi="Times New Roman" w:cs="Times New Roman"/>
          <w:i/>
          <w:iCs/>
          <w:lang w:val="en-US"/>
        </w:rPr>
      </w:pPr>
      <w:r w:rsidRPr="00111EBA">
        <w:rPr>
          <w:rFonts w:ascii="Times New Roman" w:hAnsi="Times New Roman" w:cs="Times New Roman"/>
          <w:i/>
          <w:iCs/>
          <w:lang w:val="en-US"/>
        </w:rPr>
        <w:t>jeroen.bellinga@pwc.com</w:t>
      </w:r>
    </w:p>
    <w:p w14:paraId="15D7C784" w14:textId="77777777" w:rsidR="00DA7190" w:rsidRPr="00111EBA" w:rsidRDefault="00DA7190" w:rsidP="00DA7190">
      <w:pPr>
        <w:spacing w:after="0" w:line="240" w:lineRule="auto"/>
        <w:jc w:val="center"/>
        <w:rPr>
          <w:rFonts w:ascii="Times New Roman" w:hAnsi="Times New Roman" w:cs="Times New Roman"/>
          <w:lang w:val="en-US"/>
        </w:rPr>
      </w:pPr>
    </w:p>
    <w:p w14:paraId="7769218F" w14:textId="302ADD97" w:rsidR="00DA7190" w:rsidRPr="00111EBA" w:rsidRDefault="00DA7190" w:rsidP="00DA7190">
      <w:pPr>
        <w:spacing w:after="0" w:line="240" w:lineRule="auto"/>
        <w:jc w:val="center"/>
        <w:rPr>
          <w:rFonts w:ascii="Times New Roman" w:hAnsi="Times New Roman" w:cs="Times New Roman"/>
          <w:b/>
          <w:bCs/>
          <w:lang w:val="en-US"/>
        </w:rPr>
      </w:pPr>
      <w:r w:rsidRPr="00111EBA">
        <w:rPr>
          <w:rFonts w:ascii="Times New Roman" w:hAnsi="Times New Roman" w:cs="Times New Roman"/>
          <w:b/>
          <w:bCs/>
          <w:lang w:val="en-US"/>
        </w:rPr>
        <w:t>Tjibbe Bosman</w:t>
      </w:r>
      <w:r w:rsidR="009043D6" w:rsidRPr="00111EBA">
        <w:rPr>
          <w:rFonts w:ascii="Times New Roman" w:hAnsi="Times New Roman" w:cs="Times New Roman"/>
          <w:b/>
          <w:bCs/>
          <w:lang w:val="en-US"/>
        </w:rPr>
        <w:t>*</w:t>
      </w:r>
    </w:p>
    <w:p w14:paraId="104BE25A" w14:textId="7FFD5F0B" w:rsidR="00DA7190" w:rsidRPr="00111EBA" w:rsidRDefault="00DA7190" w:rsidP="00DA7190">
      <w:pPr>
        <w:spacing w:after="0" w:line="240" w:lineRule="auto"/>
        <w:jc w:val="center"/>
        <w:rPr>
          <w:rFonts w:ascii="Times New Roman" w:hAnsi="Times New Roman" w:cs="Times New Roman"/>
          <w:i/>
          <w:iCs/>
          <w:lang w:val="en-US"/>
        </w:rPr>
      </w:pPr>
      <w:r w:rsidRPr="00111EBA">
        <w:rPr>
          <w:rFonts w:ascii="Times New Roman" w:hAnsi="Times New Roman" w:cs="Times New Roman"/>
          <w:i/>
          <w:iCs/>
          <w:lang w:val="en-US"/>
        </w:rPr>
        <w:t>University of Amsterdam, Foundation for Auditing Research</w:t>
      </w:r>
    </w:p>
    <w:p w14:paraId="3634217B" w14:textId="07C487F1" w:rsidR="00EB52A8" w:rsidRPr="0090402E" w:rsidRDefault="00EB52A8" w:rsidP="00DA7190">
      <w:pPr>
        <w:spacing w:after="0" w:line="240" w:lineRule="auto"/>
        <w:jc w:val="center"/>
        <w:rPr>
          <w:rFonts w:ascii="Times New Roman" w:hAnsi="Times New Roman" w:cs="Times New Roman"/>
          <w:i/>
          <w:iCs/>
          <w:lang w:val="de-DE"/>
        </w:rPr>
      </w:pPr>
      <w:r w:rsidRPr="0090402E">
        <w:rPr>
          <w:rFonts w:ascii="Times New Roman" w:hAnsi="Times New Roman" w:cs="Times New Roman"/>
          <w:i/>
          <w:iCs/>
          <w:lang w:val="de-DE"/>
        </w:rPr>
        <w:t>t.bosman@uva.nl</w:t>
      </w:r>
    </w:p>
    <w:p w14:paraId="1D9DD4D2" w14:textId="77777777" w:rsidR="00465F13" w:rsidRPr="0090402E" w:rsidRDefault="00465F13" w:rsidP="00DA7190">
      <w:pPr>
        <w:spacing w:after="0" w:line="240" w:lineRule="auto"/>
        <w:jc w:val="center"/>
        <w:rPr>
          <w:rFonts w:ascii="Times New Roman" w:hAnsi="Times New Roman" w:cs="Times New Roman"/>
          <w:lang w:val="de-DE"/>
        </w:rPr>
      </w:pPr>
    </w:p>
    <w:p w14:paraId="623779B8" w14:textId="0F71AB9F" w:rsidR="00484195" w:rsidRPr="0090402E" w:rsidRDefault="00484195" w:rsidP="00DA7190">
      <w:pPr>
        <w:spacing w:after="0" w:line="240" w:lineRule="auto"/>
        <w:jc w:val="center"/>
        <w:rPr>
          <w:rFonts w:ascii="Times New Roman" w:hAnsi="Times New Roman" w:cs="Times New Roman"/>
          <w:b/>
          <w:bCs/>
          <w:lang w:val="de-DE"/>
        </w:rPr>
      </w:pPr>
      <w:r w:rsidRPr="0090402E">
        <w:rPr>
          <w:rFonts w:ascii="Times New Roman" w:hAnsi="Times New Roman" w:cs="Times New Roman"/>
          <w:b/>
          <w:bCs/>
          <w:lang w:val="de-DE"/>
        </w:rPr>
        <w:t>Seyit H</w:t>
      </w:r>
      <w:r w:rsidR="007F159F" w:rsidRPr="0090402E">
        <w:rPr>
          <w:rFonts w:ascii="Times New Roman" w:hAnsi="Times New Roman" w:cs="Times New Roman"/>
          <w:b/>
          <w:bCs/>
          <w:lang w:val="de-DE"/>
        </w:rPr>
        <w:t>o</w:t>
      </w:r>
      <w:r w:rsidRPr="0090402E">
        <w:rPr>
          <w:rFonts w:ascii="Times New Roman" w:hAnsi="Times New Roman" w:cs="Times New Roman"/>
          <w:b/>
          <w:bCs/>
          <w:lang w:val="de-DE"/>
        </w:rPr>
        <w:t>c</w:t>
      </w:r>
      <w:r w:rsidR="007F159F" w:rsidRPr="0090402E">
        <w:rPr>
          <w:rFonts w:ascii="Times New Roman" w:hAnsi="Times New Roman" w:cs="Times New Roman"/>
          <w:b/>
          <w:bCs/>
          <w:lang w:val="de-DE"/>
        </w:rPr>
        <w:t>u</w:t>
      </w:r>
      <w:r w:rsidRPr="0090402E">
        <w:rPr>
          <w:rFonts w:ascii="Times New Roman" w:hAnsi="Times New Roman" w:cs="Times New Roman"/>
          <w:b/>
          <w:bCs/>
          <w:lang w:val="de-DE"/>
        </w:rPr>
        <w:t>k</w:t>
      </w:r>
    </w:p>
    <w:p w14:paraId="014D5389" w14:textId="676E0CC8" w:rsidR="00484195" w:rsidRPr="00111EBA" w:rsidRDefault="00484195" w:rsidP="00DA7190">
      <w:pPr>
        <w:spacing w:after="0" w:line="240" w:lineRule="auto"/>
        <w:jc w:val="center"/>
        <w:rPr>
          <w:rFonts w:ascii="Times New Roman" w:hAnsi="Times New Roman" w:cs="Times New Roman"/>
          <w:i/>
          <w:iCs/>
        </w:rPr>
      </w:pPr>
      <w:r w:rsidRPr="00111EBA">
        <w:rPr>
          <w:rFonts w:ascii="Times New Roman" w:hAnsi="Times New Roman" w:cs="Times New Roman"/>
          <w:i/>
          <w:iCs/>
        </w:rPr>
        <w:t>Stichting CentERdata</w:t>
      </w:r>
      <w:r w:rsidR="00446D30">
        <w:rPr>
          <w:rFonts w:ascii="Times New Roman" w:hAnsi="Times New Roman" w:cs="Times New Roman"/>
          <w:i/>
          <w:iCs/>
        </w:rPr>
        <w:t>,</w:t>
      </w:r>
      <w:r w:rsidR="00D433E9">
        <w:rPr>
          <w:rFonts w:ascii="Times New Roman" w:hAnsi="Times New Roman" w:cs="Times New Roman"/>
          <w:i/>
          <w:iCs/>
        </w:rPr>
        <w:t xml:space="preserve"> Tilburg Univ</w:t>
      </w:r>
      <w:r w:rsidR="00446D30">
        <w:rPr>
          <w:rFonts w:ascii="Times New Roman" w:hAnsi="Times New Roman" w:cs="Times New Roman"/>
          <w:i/>
          <w:iCs/>
        </w:rPr>
        <w:t>ersity</w:t>
      </w:r>
    </w:p>
    <w:p w14:paraId="147D985E" w14:textId="4987745F" w:rsidR="00EB52A8" w:rsidRPr="00111EBA" w:rsidRDefault="00EB52A8" w:rsidP="00DA7190">
      <w:pPr>
        <w:spacing w:after="0" w:line="240" w:lineRule="auto"/>
        <w:jc w:val="center"/>
        <w:rPr>
          <w:rFonts w:ascii="Times New Roman" w:hAnsi="Times New Roman" w:cs="Times New Roman"/>
          <w:i/>
          <w:iCs/>
        </w:rPr>
      </w:pPr>
      <w:r w:rsidRPr="00111EBA">
        <w:rPr>
          <w:rFonts w:ascii="Times New Roman" w:hAnsi="Times New Roman" w:cs="Times New Roman"/>
          <w:i/>
          <w:iCs/>
        </w:rPr>
        <w:t>s.hocuk@tilburguniversity.edu</w:t>
      </w:r>
    </w:p>
    <w:p w14:paraId="5225E3B8" w14:textId="6D0BA7C5" w:rsidR="00484195" w:rsidRPr="00111EBA" w:rsidRDefault="00484195" w:rsidP="00DA7190">
      <w:pPr>
        <w:spacing w:after="0" w:line="240" w:lineRule="auto"/>
        <w:jc w:val="center"/>
        <w:rPr>
          <w:rFonts w:ascii="Times New Roman" w:hAnsi="Times New Roman" w:cs="Times New Roman"/>
        </w:rPr>
      </w:pPr>
    </w:p>
    <w:p w14:paraId="733014D1" w14:textId="346844B9" w:rsidR="00484195" w:rsidRPr="002B241D" w:rsidRDefault="00484195" w:rsidP="00DA7190">
      <w:pPr>
        <w:spacing w:after="0" w:line="240" w:lineRule="auto"/>
        <w:jc w:val="center"/>
        <w:rPr>
          <w:rFonts w:ascii="Times New Roman" w:hAnsi="Times New Roman" w:cs="Times New Roman"/>
          <w:b/>
          <w:bCs/>
        </w:rPr>
      </w:pPr>
      <w:r w:rsidRPr="002B241D">
        <w:rPr>
          <w:rFonts w:ascii="Times New Roman" w:hAnsi="Times New Roman" w:cs="Times New Roman"/>
          <w:b/>
          <w:bCs/>
        </w:rPr>
        <w:t xml:space="preserve">Wim </w:t>
      </w:r>
      <w:r w:rsidR="00762494" w:rsidRPr="002B241D">
        <w:rPr>
          <w:rFonts w:ascii="Times New Roman" w:hAnsi="Times New Roman" w:cs="Times New Roman"/>
          <w:b/>
          <w:bCs/>
        </w:rPr>
        <w:t xml:space="preserve">H.P. </w:t>
      </w:r>
      <w:r w:rsidRPr="002B241D">
        <w:rPr>
          <w:rFonts w:ascii="Times New Roman" w:hAnsi="Times New Roman" w:cs="Times New Roman"/>
          <w:b/>
          <w:bCs/>
        </w:rPr>
        <w:t>Janssen</w:t>
      </w:r>
    </w:p>
    <w:p w14:paraId="004AC7A7" w14:textId="3C306970" w:rsidR="00484195" w:rsidRPr="00111EBA" w:rsidRDefault="00484195" w:rsidP="00484195">
      <w:pPr>
        <w:spacing w:after="0" w:line="240" w:lineRule="auto"/>
        <w:jc w:val="center"/>
        <w:rPr>
          <w:rFonts w:ascii="Times New Roman" w:hAnsi="Times New Roman" w:cs="Times New Roman"/>
          <w:i/>
          <w:iCs/>
          <w:lang w:val="en-US"/>
        </w:rPr>
      </w:pPr>
      <w:r w:rsidRPr="00111EBA">
        <w:rPr>
          <w:rFonts w:ascii="Times New Roman" w:hAnsi="Times New Roman" w:cs="Times New Roman"/>
          <w:i/>
          <w:iCs/>
          <w:lang w:val="en-US"/>
        </w:rPr>
        <w:t>University of Amsterdam, Foundation for Auditing Research</w:t>
      </w:r>
    </w:p>
    <w:p w14:paraId="2849BEFD" w14:textId="02736182" w:rsidR="00EB52A8" w:rsidRPr="00111EBA" w:rsidRDefault="00EB52A8" w:rsidP="00111EBA">
      <w:pPr>
        <w:spacing w:after="0" w:line="240" w:lineRule="auto"/>
        <w:jc w:val="center"/>
        <w:rPr>
          <w:rFonts w:ascii="Times New Roman" w:hAnsi="Times New Roman" w:cs="Times New Roman"/>
          <w:i/>
          <w:iCs/>
          <w:lang w:val="en-US"/>
        </w:rPr>
      </w:pPr>
      <w:r w:rsidRPr="00111EBA">
        <w:rPr>
          <w:rFonts w:ascii="Times New Roman" w:hAnsi="Times New Roman" w:cs="Times New Roman"/>
          <w:i/>
          <w:iCs/>
          <w:lang w:val="en-US"/>
        </w:rPr>
        <w:t>w.h.p.janssen@uva.nl</w:t>
      </w:r>
    </w:p>
    <w:p w14:paraId="6A14BF25" w14:textId="77777777" w:rsidR="00484195" w:rsidRPr="00111EBA" w:rsidRDefault="00484195" w:rsidP="00DA7190">
      <w:pPr>
        <w:spacing w:after="0" w:line="240" w:lineRule="auto"/>
        <w:jc w:val="center"/>
        <w:rPr>
          <w:rFonts w:ascii="Times New Roman" w:hAnsi="Times New Roman" w:cs="Times New Roman"/>
          <w:lang w:val="en-US"/>
        </w:rPr>
      </w:pPr>
    </w:p>
    <w:p w14:paraId="38CD2E7C" w14:textId="4F846622" w:rsidR="00DA7190" w:rsidRPr="00111EBA" w:rsidRDefault="00DA7190" w:rsidP="00DA7190">
      <w:pPr>
        <w:spacing w:after="0" w:line="240" w:lineRule="auto"/>
        <w:jc w:val="center"/>
        <w:rPr>
          <w:rFonts w:ascii="Times New Roman" w:hAnsi="Times New Roman" w:cs="Times New Roman"/>
          <w:b/>
          <w:bCs/>
          <w:lang w:val="en-US"/>
        </w:rPr>
      </w:pPr>
      <w:r w:rsidRPr="00111EBA">
        <w:rPr>
          <w:rFonts w:ascii="Times New Roman" w:hAnsi="Times New Roman" w:cs="Times New Roman"/>
          <w:b/>
          <w:bCs/>
          <w:lang w:val="en-US"/>
        </w:rPr>
        <w:t>Alaa Khzam</w:t>
      </w:r>
    </w:p>
    <w:p w14:paraId="282C88AF" w14:textId="51EAE470" w:rsidR="00DA7190" w:rsidRPr="00111EBA" w:rsidRDefault="00DA7190" w:rsidP="00DA7190">
      <w:pPr>
        <w:spacing w:after="0" w:line="240" w:lineRule="auto"/>
        <w:jc w:val="center"/>
        <w:rPr>
          <w:rFonts w:ascii="Times New Roman" w:hAnsi="Times New Roman" w:cs="Times New Roman"/>
          <w:i/>
          <w:iCs/>
          <w:lang w:val="en-US"/>
        </w:rPr>
      </w:pPr>
      <w:r w:rsidRPr="00111EBA">
        <w:rPr>
          <w:rFonts w:ascii="Times New Roman" w:hAnsi="Times New Roman" w:cs="Times New Roman"/>
          <w:i/>
          <w:iCs/>
          <w:lang w:val="en-US"/>
        </w:rPr>
        <w:t>PricewaterhouseCoopers Accountants N.V.</w:t>
      </w:r>
    </w:p>
    <w:p w14:paraId="3B4A6E96" w14:textId="05B39725" w:rsidR="00EB52A8" w:rsidRPr="00111EBA" w:rsidRDefault="00EB52A8" w:rsidP="00DA7190">
      <w:pPr>
        <w:spacing w:after="0" w:line="240" w:lineRule="auto"/>
        <w:jc w:val="center"/>
        <w:rPr>
          <w:rFonts w:ascii="Times New Roman" w:hAnsi="Times New Roman" w:cs="Times New Roman"/>
          <w:i/>
          <w:iCs/>
          <w:lang w:val="en-US"/>
        </w:rPr>
      </w:pPr>
      <w:r w:rsidRPr="00111EBA">
        <w:rPr>
          <w:rFonts w:ascii="Times New Roman" w:hAnsi="Times New Roman" w:cs="Times New Roman"/>
          <w:i/>
          <w:iCs/>
          <w:lang w:val="en-US"/>
        </w:rPr>
        <w:t>alaa.khzam@pwc.com</w:t>
      </w:r>
    </w:p>
    <w:p w14:paraId="63EF3C26" w14:textId="6BE37B15" w:rsidR="00DA7190" w:rsidRPr="00111EBA" w:rsidRDefault="00DA7190" w:rsidP="00DA7190">
      <w:pPr>
        <w:spacing w:after="0" w:line="240" w:lineRule="auto"/>
        <w:jc w:val="center"/>
        <w:rPr>
          <w:rFonts w:ascii="Times New Roman" w:hAnsi="Times New Roman" w:cs="Times New Roman"/>
          <w:sz w:val="36"/>
          <w:szCs w:val="36"/>
          <w:lang w:val="en-US"/>
        </w:rPr>
      </w:pPr>
    </w:p>
    <w:p w14:paraId="10F5C972" w14:textId="2A7119FE" w:rsidR="00DA7190" w:rsidRPr="00111EBA" w:rsidRDefault="00DA7190" w:rsidP="00DA7190">
      <w:pPr>
        <w:spacing w:after="0" w:line="240" w:lineRule="auto"/>
        <w:jc w:val="center"/>
        <w:rPr>
          <w:rFonts w:ascii="Times New Roman" w:hAnsi="Times New Roman" w:cs="Times New Roman"/>
          <w:sz w:val="36"/>
          <w:szCs w:val="36"/>
          <w:lang w:val="en-US"/>
        </w:rPr>
      </w:pPr>
    </w:p>
    <w:p w14:paraId="2FFC7117" w14:textId="028B3C47" w:rsidR="00484195" w:rsidRPr="00111EBA" w:rsidRDefault="00484195" w:rsidP="00111EBA">
      <w:pPr>
        <w:spacing w:after="0" w:line="240" w:lineRule="auto"/>
        <w:rPr>
          <w:rFonts w:ascii="Times New Roman" w:hAnsi="Times New Roman" w:cs="Times New Roman"/>
          <w:sz w:val="36"/>
          <w:szCs w:val="36"/>
          <w:lang w:val="en-US"/>
        </w:rPr>
      </w:pPr>
    </w:p>
    <w:p w14:paraId="32942DC3" w14:textId="79AC4DA2" w:rsidR="00484195" w:rsidRPr="00111EBA" w:rsidRDefault="00484195" w:rsidP="00DA7190">
      <w:pPr>
        <w:spacing w:after="0" w:line="240" w:lineRule="auto"/>
        <w:jc w:val="center"/>
        <w:rPr>
          <w:rFonts w:ascii="Times New Roman" w:hAnsi="Times New Roman" w:cs="Times New Roman"/>
          <w:sz w:val="36"/>
          <w:szCs w:val="36"/>
          <w:lang w:val="en-US"/>
        </w:rPr>
      </w:pPr>
    </w:p>
    <w:p w14:paraId="622B2EBE" w14:textId="48AD8E9A" w:rsidR="00484195" w:rsidRPr="00111EBA" w:rsidRDefault="00484195" w:rsidP="00DA7190">
      <w:pPr>
        <w:spacing w:after="0" w:line="240" w:lineRule="auto"/>
        <w:jc w:val="center"/>
        <w:rPr>
          <w:rFonts w:ascii="Times New Roman" w:hAnsi="Times New Roman" w:cs="Times New Roman"/>
          <w:sz w:val="36"/>
          <w:szCs w:val="36"/>
          <w:lang w:val="en-US"/>
        </w:rPr>
      </w:pPr>
    </w:p>
    <w:p w14:paraId="208C7AC6" w14:textId="484EC423" w:rsidR="00CE091D" w:rsidRPr="00111EBA" w:rsidRDefault="00CE091D" w:rsidP="00DA7190">
      <w:pPr>
        <w:spacing w:after="0" w:line="240" w:lineRule="auto"/>
        <w:jc w:val="center"/>
        <w:rPr>
          <w:rFonts w:ascii="Times New Roman" w:hAnsi="Times New Roman" w:cs="Times New Roman"/>
          <w:sz w:val="36"/>
          <w:szCs w:val="36"/>
          <w:lang w:val="en-US"/>
        </w:rPr>
      </w:pPr>
    </w:p>
    <w:p w14:paraId="0B8E4554" w14:textId="77722BB6" w:rsidR="00CE091D" w:rsidRPr="00111EBA" w:rsidRDefault="00A12051" w:rsidP="00111EBA">
      <w:pPr>
        <w:spacing w:after="0" w:line="240" w:lineRule="auto"/>
        <w:rPr>
          <w:rFonts w:ascii="Times New Roman" w:hAnsi="Times New Roman" w:cs="Times New Roman"/>
          <w:sz w:val="20"/>
          <w:szCs w:val="20"/>
          <w:lang w:val="en-US"/>
        </w:rPr>
      </w:pPr>
      <w:r w:rsidRPr="00111EBA">
        <w:rPr>
          <w:rFonts w:ascii="Times New Roman" w:hAnsi="Times New Roman" w:cs="Times New Roman"/>
          <w:sz w:val="20"/>
          <w:szCs w:val="20"/>
          <w:lang w:val="en-US"/>
        </w:rPr>
        <w:t>*Corresponding Author</w:t>
      </w:r>
    </w:p>
    <w:p w14:paraId="66FCA11F" w14:textId="77777777" w:rsidR="00484195" w:rsidRPr="00111EBA" w:rsidRDefault="00484195" w:rsidP="00DA7190">
      <w:pPr>
        <w:spacing w:after="0" w:line="240" w:lineRule="auto"/>
        <w:jc w:val="center"/>
        <w:rPr>
          <w:rFonts w:ascii="Times New Roman" w:hAnsi="Times New Roman" w:cs="Times New Roman"/>
          <w:sz w:val="36"/>
          <w:szCs w:val="36"/>
          <w:lang w:val="en-US"/>
        </w:rPr>
      </w:pPr>
    </w:p>
    <w:p w14:paraId="7045286B" w14:textId="2BD31429" w:rsidR="00DA7190" w:rsidRPr="00111EBA" w:rsidRDefault="00484195" w:rsidP="00484195">
      <w:pPr>
        <w:spacing w:after="0" w:line="240" w:lineRule="auto"/>
        <w:rPr>
          <w:rFonts w:ascii="Times New Roman" w:hAnsi="Times New Roman" w:cs="Times New Roman"/>
          <w:sz w:val="20"/>
          <w:szCs w:val="20"/>
          <w:lang w:val="en-US"/>
        </w:rPr>
      </w:pPr>
      <w:r w:rsidRPr="00111EBA">
        <w:rPr>
          <w:rFonts w:ascii="Times New Roman" w:hAnsi="Times New Roman" w:cs="Times New Roman"/>
          <w:sz w:val="20"/>
          <w:szCs w:val="20"/>
          <w:lang w:val="en-US"/>
        </w:rPr>
        <w:t xml:space="preserve">We thank, </w:t>
      </w:r>
      <w:r w:rsidRPr="0090402E">
        <w:rPr>
          <w:rFonts w:ascii="Times New Roman" w:hAnsi="Times New Roman" w:cs="Times New Roman"/>
          <w:sz w:val="20"/>
          <w:szCs w:val="20"/>
          <w:lang w:val="en-US"/>
        </w:rPr>
        <w:t xml:space="preserve">Olof </w:t>
      </w:r>
      <w:r w:rsidRPr="00C609C3">
        <w:rPr>
          <w:rFonts w:ascii="Times New Roman" w:hAnsi="Times New Roman" w:cs="Times New Roman"/>
          <w:sz w:val="20"/>
          <w:szCs w:val="20"/>
          <w:lang w:val="en-US"/>
        </w:rPr>
        <w:t>Bik,</w:t>
      </w:r>
      <w:r w:rsidRPr="002B241D">
        <w:rPr>
          <w:rFonts w:ascii="Times New Roman" w:hAnsi="Times New Roman" w:cs="Times New Roman"/>
          <w:sz w:val="20"/>
          <w:szCs w:val="20"/>
          <w:lang w:val="en-US"/>
        </w:rPr>
        <w:t xml:space="preserve"> Arjan Brouwer, and Joris Roosen for</w:t>
      </w:r>
      <w:r w:rsidRPr="00111EBA">
        <w:rPr>
          <w:rFonts w:ascii="Times New Roman" w:hAnsi="Times New Roman" w:cs="Times New Roman"/>
          <w:sz w:val="20"/>
          <w:szCs w:val="20"/>
          <w:lang w:val="en-US"/>
        </w:rPr>
        <w:t xml:space="preserve"> their support, comments, and encouragement</w:t>
      </w:r>
      <w:r w:rsidR="00CE091D" w:rsidRPr="00111EBA">
        <w:rPr>
          <w:rFonts w:ascii="Times New Roman" w:hAnsi="Times New Roman" w:cs="Times New Roman"/>
          <w:sz w:val="20"/>
          <w:szCs w:val="20"/>
          <w:lang w:val="en-US"/>
        </w:rPr>
        <w:t xml:space="preserve"> for this project and paper</w:t>
      </w:r>
      <w:r w:rsidR="00465F13" w:rsidRPr="00111EBA">
        <w:rPr>
          <w:rFonts w:ascii="Times New Roman" w:hAnsi="Times New Roman" w:cs="Times New Roman"/>
          <w:sz w:val="20"/>
          <w:szCs w:val="20"/>
          <w:lang w:val="en-US"/>
        </w:rPr>
        <w:t xml:space="preserve">, all remaining errors are our own. </w:t>
      </w:r>
      <w:r w:rsidR="00465F13" w:rsidRPr="00111EBA">
        <w:rPr>
          <w:rFonts w:ascii="Times New Roman" w:eastAsia="Calibri" w:hAnsi="Times New Roman" w:cs="Times New Roman"/>
          <w:iCs/>
          <w:sz w:val="20"/>
          <w:szCs w:val="20"/>
          <w:lang w:val="en-US"/>
        </w:rPr>
        <w:t xml:space="preserve">The authors thank the </w:t>
      </w:r>
      <w:r w:rsidR="004D5360" w:rsidRPr="00111EBA">
        <w:rPr>
          <w:rFonts w:ascii="Times New Roman" w:eastAsia="Calibri" w:hAnsi="Times New Roman" w:cs="Times New Roman"/>
          <w:iCs/>
          <w:sz w:val="20"/>
          <w:szCs w:val="20"/>
          <w:lang w:val="en-US"/>
        </w:rPr>
        <w:t>Foundation for Auditing Research (</w:t>
      </w:r>
      <w:r w:rsidR="00465F13" w:rsidRPr="00111EBA">
        <w:rPr>
          <w:rFonts w:ascii="Times New Roman" w:eastAsia="Calibri" w:hAnsi="Times New Roman" w:cs="Times New Roman"/>
          <w:iCs/>
          <w:sz w:val="20"/>
          <w:szCs w:val="20"/>
          <w:lang w:val="en-US"/>
        </w:rPr>
        <w:t>FAR</w:t>
      </w:r>
      <w:r w:rsidR="004D5360" w:rsidRPr="00111EBA">
        <w:rPr>
          <w:rFonts w:ascii="Times New Roman" w:eastAsia="Calibri" w:hAnsi="Times New Roman" w:cs="Times New Roman"/>
          <w:iCs/>
          <w:sz w:val="20"/>
          <w:szCs w:val="20"/>
          <w:lang w:val="en-US"/>
        </w:rPr>
        <w:t>)</w:t>
      </w:r>
      <w:r w:rsidR="00465F13" w:rsidRPr="00111EBA">
        <w:rPr>
          <w:rFonts w:ascii="Times New Roman" w:eastAsia="Calibri" w:hAnsi="Times New Roman" w:cs="Times New Roman"/>
          <w:iCs/>
          <w:sz w:val="20"/>
          <w:szCs w:val="20"/>
          <w:lang w:val="en-US"/>
        </w:rPr>
        <w:t xml:space="preserve"> for its research grant 2019F02. The views expressed in this document are those of the authors and not necessarily those of the FAR.</w:t>
      </w:r>
    </w:p>
    <w:p w14:paraId="703BB08B" w14:textId="3CF0B44A" w:rsidR="00484195" w:rsidRPr="00111EBA" w:rsidRDefault="00484195" w:rsidP="00111EBA">
      <w:pPr>
        <w:spacing w:after="0" w:line="240" w:lineRule="auto"/>
        <w:rPr>
          <w:rFonts w:ascii="Times New Roman" w:hAnsi="Times New Roman" w:cs="Times New Roman"/>
          <w:sz w:val="20"/>
          <w:szCs w:val="20"/>
          <w:lang w:val="en-US"/>
        </w:rPr>
      </w:pPr>
    </w:p>
    <w:p w14:paraId="7630C5EC" w14:textId="736D8886" w:rsidR="00465F13" w:rsidRPr="00111EBA" w:rsidRDefault="00484195" w:rsidP="00484195">
      <w:pPr>
        <w:spacing w:after="0" w:line="240" w:lineRule="auto"/>
        <w:rPr>
          <w:rFonts w:ascii="Times New Roman" w:hAnsi="Times New Roman" w:cs="Times New Roman"/>
          <w:sz w:val="20"/>
          <w:szCs w:val="20"/>
          <w:lang w:val="en-US"/>
        </w:rPr>
      </w:pPr>
      <w:r w:rsidRPr="00111EBA">
        <w:rPr>
          <w:rFonts w:ascii="Times New Roman" w:hAnsi="Times New Roman" w:cs="Times New Roman"/>
          <w:sz w:val="20"/>
          <w:szCs w:val="20"/>
          <w:lang w:val="en-US"/>
        </w:rPr>
        <w:t xml:space="preserve">Jeroen Bellinga, PricewaterhouseCoopers Accountants N.V., Groningen, The Netherlands, Tjibbe Bosman, University of Amsterdam, Amsterdam Business School, Accounting Section, The Netherlands, Foundation for Auditing Research, </w:t>
      </w:r>
      <w:proofErr w:type="spellStart"/>
      <w:r w:rsidRPr="00111EBA">
        <w:rPr>
          <w:rFonts w:ascii="Times New Roman" w:hAnsi="Times New Roman" w:cs="Times New Roman"/>
          <w:sz w:val="20"/>
          <w:szCs w:val="20"/>
          <w:lang w:val="en-US"/>
        </w:rPr>
        <w:t>Breukelen</w:t>
      </w:r>
      <w:proofErr w:type="spellEnd"/>
      <w:r w:rsidRPr="00111EBA">
        <w:rPr>
          <w:rFonts w:ascii="Times New Roman" w:hAnsi="Times New Roman" w:cs="Times New Roman"/>
          <w:sz w:val="20"/>
          <w:szCs w:val="20"/>
          <w:lang w:val="en-US"/>
        </w:rPr>
        <w:t xml:space="preserve">, The Netherlands, </w:t>
      </w:r>
      <w:proofErr w:type="spellStart"/>
      <w:r w:rsidRPr="00111EBA">
        <w:rPr>
          <w:rFonts w:ascii="Times New Roman" w:hAnsi="Times New Roman" w:cs="Times New Roman"/>
          <w:sz w:val="20"/>
          <w:szCs w:val="20"/>
          <w:lang w:val="en-US"/>
        </w:rPr>
        <w:t>Seyit</w:t>
      </w:r>
      <w:proofErr w:type="spellEnd"/>
      <w:r w:rsidRPr="00111EBA">
        <w:rPr>
          <w:rFonts w:ascii="Times New Roman" w:hAnsi="Times New Roman" w:cs="Times New Roman"/>
          <w:sz w:val="20"/>
          <w:szCs w:val="20"/>
          <w:lang w:val="en-US"/>
        </w:rPr>
        <w:t xml:space="preserve"> Höcük, </w:t>
      </w:r>
      <w:proofErr w:type="spellStart"/>
      <w:r w:rsidRPr="00111EBA">
        <w:rPr>
          <w:rFonts w:ascii="Times New Roman" w:hAnsi="Times New Roman" w:cs="Times New Roman"/>
          <w:sz w:val="20"/>
          <w:szCs w:val="20"/>
          <w:lang w:val="en-US"/>
        </w:rPr>
        <w:t>Stichting</w:t>
      </w:r>
      <w:proofErr w:type="spellEnd"/>
      <w:r w:rsidRPr="00111EBA">
        <w:rPr>
          <w:rFonts w:ascii="Times New Roman" w:hAnsi="Times New Roman" w:cs="Times New Roman"/>
          <w:sz w:val="20"/>
          <w:szCs w:val="20"/>
          <w:lang w:val="en-US"/>
        </w:rPr>
        <w:t xml:space="preserve"> </w:t>
      </w:r>
      <w:proofErr w:type="spellStart"/>
      <w:r w:rsidRPr="00111EBA">
        <w:rPr>
          <w:rFonts w:ascii="Times New Roman" w:hAnsi="Times New Roman" w:cs="Times New Roman"/>
          <w:sz w:val="20"/>
          <w:szCs w:val="20"/>
          <w:lang w:val="en-US"/>
        </w:rPr>
        <w:t>CentERdata</w:t>
      </w:r>
      <w:proofErr w:type="spellEnd"/>
      <w:r w:rsidRPr="00111EBA">
        <w:rPr>
          <w:rFonts w:ascii="Times New Roman" w:hAnsi="Times New Roman" w:cs="Times New Roman"/>
          <w:sz w:val="20"/>
          <w:szCs w:val="20"/>
          <w:lang w:val="en-US"/>
        </w:rPr>
        <w:t xml:space="preserve">, Tilburg, The Netherlands, </w:t>
      </w:r>
      <w:r w:rsidR="000C2810">
        <w:rPr>
          <w:rFonts w:ascii="Times New Roman" w:hAnsi="Times New Roman" w:cs="Times New Roman"/>
          <w:sz w:val="20"/>
          <w:szCs w:val="20"/>
          <w:lang w:val="en-US"/>
        </w:rPr>
        <w:t xml:space="preserve">Tilburg University, </w:t>
      </w:r>
      <w:r w:rsidR="000C2810" w:rsidRPr="00111EBA">
        <w:rPr>
          <w:rFonts w:ascii="Times New Roman" w:hAnsi="Times New Roman" w:cs="Times New Roman"/>
          <w:sz w:val="20"/>
          <w:szCs w:val="20"/>
          <w:lang w:val="en-US"/>
        </w:rPr>
        <w:t xml:space="preserve">Tilburg, The Netherlands, </w:t>
      </w:r>
      <w:r w:rsidR="00CE091D" w:rsidRPr="00111EBA">
        <w:rPr>
          <w:rFonts w:ascii="Times New Roman" w:hAnsi="Times New Roman" w:cs="Times New Roman"/>
          <w:sz w:val="20"/>
          <w:szCs w:val="20"/>
          <w:lang w:val="en-US"/>
        </w:rPr>
        <w:t xml:space="preserve">Wim Janssen, University of Amsterdam, Amsterdam Business School, Accounting Section, The Netherlands, Foundation for Auditing Research, </w:t>
      </w:r>
      <w:proofErr w:type="spellStart"/>
      <w:r w:rsidR="00CE091D" w:rsidRPr="00111EBA">
        <w:rPr>
          <w:rFonts w:ascii="Times New Roman" w:hAnsi="Times New Roman" w:cs="Times New Roman"/>
          <w:sz w:val="20"/>
          <w:szCs w:val="20"/>
          <w:lang w:val="en-US"/>
        </w:rPr>
        <w:t>Breukelen</w:t>
      </w:r>
      <w:proofErr w:type="spellEnd"/>
      <w:r w:rsidR="00CE091D" w:rsidRPr="00111EBA">
        <w:rPr>
          <w:rFonts w:ascii="Times New Roman" w:hAnsi="Times New Roman" w:cs="Times New Roman"/>
          <w:sz w:val="20"/>
          <w:szCs w:val="20"/>
          <w:lang w:val="en-US"/>
        </w:rPr>
        <w:t>, The Netherlands, Alaa Khzam, PricewaterhouseCoopers Accountants N.V., Groningen, The Netherlands.</w:t>
      </w:r>
    </w:p>
    <w:p w14:paraId="7F990127" w14:textId="77777777" w:rsidR="00465F13" w:rsidRDefault="00465F13">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B7A2F38" w14:textId="77777777" w:rsidR="00465F13" w:rsidRPr="00111EBA" w:rsidRDefault="00465F13" w:rsidP="00111EBA">
      <w:pPr>
        <w:spacing w:after="0" w:line="240" w:lineRule="auto"/>
        <w:rPr>
          <w:rFonts w:ascii="Times New Roman" w:hAnsi="Times New Roman" w:cs="Times New Roman"/>
          <w:sz w:val="20"/>
          <w:szCs w:val="20"/>
          <w:lang w:val="en-US"/>
        </w:rPr>
      </w:pPr>
    </w:p>
    <w:p w14:paraId="52F44237" w14:textId="6AC582D0" w:rsidR="007E6F9A" w:rsidRPr="00E477C6" w:rsidRDefault="00394053" w:rsidP="00111EBA">
      <w:pPr>
        <w:spacing w:line="360" w:lineRule="auto"/>
        <w:jc w:val="center"/>
        <w:rPr>
          <w:rFonts w:ascii="Times New Roman" w:hAnsi="Times New Roman" w:cs="Times New Roman"/>
          <w:lang w:val="en-US"/>
        </w:rPr>
      </w:pPr>
      <w:r w:rsidRPr="00111EBA">
        <w:rPr>
          <w:rFonts w:ascii="Times New Roman" w:hAnsi="Times New Roman" w:cs="Times New Roman"/>
          <w:b/>
          <w:bCs/>
          <w:sz w:val="40"/>
          <w:szCs w:val="40"/>
          <w:lang w:val="en-US"/>
        </w:rPr>
        <w:t>Automating</w:t>
      </w:r>
      <w:r w:rsidR="00E355EA" w:rsidRPr="00111EBA">
        <w:rPr>
          <w:rFonts w:ascii="Times New Roman" w:hAnsi="Times New Roman" w:cs="Times New Roman"/>
          <w:b/>
          <w:bCs/>
          <w:sz w:val="40"/>
          <w:szCs w:val="40"/>
          <w:lang w:val="en-US"/>
        </w:rPr>
        <w:t xml:space="preserve"> </w:t>
      </w:r>
      <w:r w:rsidR="00D0745E" w:rsidRPr="00111EBA">
        <w:rPr>
          <w:rFonts w:ascii="Times New Roman" w:hAnsi="Times New Roman" w:cs="Times New Roman"/>
          <w:b/>
          <w:bCs/>
          <w:sz w:val="40"/>
          <w:szCs w:val="40"/>
          <w:lang w:val="en-US"/>
        </w:rPr>
        <w:t xml:space="preserve">Audit </w:t>
      </w:r>
      <w:r w:rsidR="00E355EA" w:rsidRPr="00111EBA">
        <w:rPr>
          <w:rFonts w:ascii="Times New Roman" w:hAnsi="Times New Roman" w:cs="Times New Roman"/>
          <w:b/>
          <w:bCs/>
          <w:sz w:val="40"/>
          <w:szCs w:val="40"/>
          <w:lang w:val="en-US"/>
        </w:rPr>
        <w:t>Reconciliations:</w:t>
      </w:r>
      <w:r w:rsidR="00A14AD4" w:rsidRPr="00111EBA">
        <w:rPr>
          <w:rFonts w:ascii="Times New Roman" w:hAnsi="Times New Roman" w:cs="Times New Roman"/>
          <w:b/>
          <w:bCs/>
          <w:sz w:val="40"/>
          <w:szCs w:val="40"/>
          <w:lang w:val="en-US"/>
        </w:rPr>
        <w:t xml:space="preserve"> </w:t>
      </w:r>
      <w:r w:rsidR="00AC51F7" w:rsidRPr="00111EBA">
        <w:rPr>
          <w:rFonts w:ascii="Times New Roman" w:hAnsi="Times New Roman" w:cs="Times New Roman"/>
          <w:b/>
          <w:bCs/>
          <w:sz w:val="40"/>
          <w:szCs w:val="40"/>
          <w:lang w:val="en-US"/>
        </w:rPr>
        <w:t xml:space="preserve">A </w:t>
      </w:r>
      <w:r w:rsidR="0075228B" w:rsidRPr="00111EBA">
        <w:rPr>
          <w:rFonts w:ascii="Times New Roman" w:hAnsi="Times New Roman" w:cs="Times New Roman"/>
          <w:b/>
          <w:bCs/>
          <w:sz w:val="40"/>
          <w:szCs w:val="40"/>
          <w:lang w:val="en-US"/>
        </w:rPr>
        <w:t>Use</w:t>
      </w:r>
      <w:r w:rsidR="00993944" w:rsidRPr="00111EBA">
        <w:rPr>
          <w:rFonts w:ascii="Times New Roman" w:hAnsi="Times New Roman" w:cs="Times New Roman"/>
          <w:b/>
          <w:bCs/>
          <w:sz w:val="40"/>
          <w:szCs w:val="40"/>
          <w:lang w:val="en-US"/>
        </w:rPr>
        <w:t xml:space="preserve"> </w:t>
      </w:r>
      <w:r w:rsidR="0075228B" w:rsidRPr="00111EBA">
        <w:rPr>
          <w:rFonts w:ascii="Times New Roman" w:hAnsi="Times New Roman" w:cs="Times New Roman"/>
          <w:b/>
          <w:bCs/>
          <w:sz w:val="40"/>
          <w:szCs w:val="40"/>
          <w:lang w:val="en-US"/>
        </w:rPr>
        <w:t>Case</w:t>
      </w:r>
    </w:p>
    <w:p w14:paraId="498C088E" w14:textId="77777777" w:rsidR="00DE2BE4" w:rsidRPr="00E477C6" w:rsidRDefault="00DE2BE4">
      <w:pPr>
        <w:spacing w:line="360" w:lineRule="auto"/>
        <w:jc w:val="both"/>
        <w:rPr>
          <w:rFonts w:ascii="Times New Roman" w:hAnsi="Times New Roman" w:cs="Times New Roman"/>
          <w:lang w:val="en-US"/>
        </w:rPr>
      </w:pPr>
    </w:p>
    <w:p w14:paraId="37922DAF" w14:textId="0EE771F3" w:rsidR="00CE091D" w:rsidRDefault="00CE091D" w:rsidP="00CE091D">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5381EEF2" w14:textId="45D9B2CE" w:rsidR="00CE091D" w:rsidRPr="0090402E" w:rsidRDefault="00AE1AFB" w:rsidP="0090402E">
      <w:pPr>
        <w:spacing w:line="360" w:lineRule="auto"/>
        <w:ind w:left="708"/>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 xml:space="preserve">A key </w:t>
      </w:r>
      <w:r w:rsidR="0090402E">
        <w:rPr>
          <w:rFonts w:ascii="Times New Roman" w:hAnsi="Times New Roman" w:cs="Times New Roman"/>
          <w:sz w:val="24"/>
          <w:szCs w:val="24"/>
          <w:lang w:val="en-US"/>
        </w:rPr>
        <w:t xml:space="preserve">audit </w:t>
      </w:r>
      <w:r w:rsidRPr="00111EBA">
        <w:rPr>
          <w:rFonts w:ascii="Times New Roman" w:hAnsi="Times New Roman" w:cs="Times New Roman"/>
          <w:sz w:val="24"/>
          <w:szCs w:val="24"/>
          <w:lang w:val="en-US"/>
        </w:rPr>
        <w:t xml:space="preserve">procedure is the reconciliation of audit evidence to the audit subject matter, </w:t>
      </w:r>
      <w:r w:rsidR="00A14AD4" w:rsidRPr="00111EBA">
        <w:rPr>
          <w:rFonts w:ascii="Times New Roman" w:hAnsi="Times New Roman" w:cs="Times New Roman"/>
          <w:sz w:val="24"/>
          <w:szCs w:val="24"/>
          <w:lang w:val="en-US"/>
        </w:rPr>
        <w:t xml:space="preserve">which is often </w:t>
      </w:r>
      <w:r w:rsidR="00F43D36" w:rsidRPr="00111EBA">
        <w:rPr>
          <w:rFonts w:ascii="Times New Roman" w:hAnsi="Times New Roman" w:cs="Times New Roman"/>
          <w:sz w:val="24"/>
          <w:szCs w:val="24"/>
          <w:lang w:val="en-US"/>
        </w:rPr>
        <w:t xml:space="preserve">in </w:t>
      </w:r>
      <w:r w:rsidR="00A14AD4" w:rsidRPr="00111EBA">
        <w:rPr>
          <w:rFonts w:ascii="Times New Roman" w:hAnsi="Times New Roman" w:cs="Times New Roman"/>
          <w:sz w:val="24"/>
          <w:szCs w:val="24"/>
          <w:lang w:val="en-US"/>
        </w:rPr>
        <w:t xml:space="preserve">a </w:t>
      </w:r>
      <w:r w:rsidR="00F43D36" w:rsidRPr="00111EBA">
        <w:rPr>
          <w:rFonts w:ascii="Times New Roman" w:hAnsi="Times New Roman" w:cs="Times New Roman"/>
          <w:sz w:val="24"/>
          <w:szCs w:val="24"/>
          <w:lang w:val="en-US"/>
        </w:rPr>
        <w:t>Portable Document Format (PDF)</w:t>
      </w:r>
      <w:r w:rsidR="00A14AD4" w:rsidRPr="00111EBA">
        <w:rPr>
          <w:rFonts w:ascii="Times New Roman" w:hAnsi="Times New Roman" w:cs="Times New Roman"/>
          <w:sz w:val="24"/>
          <w:szCs w:val="24"/>
          <w:lang w:val="en-US"/>
        </w:rPr>
        <w:t xml:space="preserve">. These reconciliations are a recurring task </w:t>
      </w:r>
      <w:r w:rsidRPr="00111EBA">
        <w:rPr>
          <w:rFonts w:ascii="Times New Roman" w:hAnsi="Times New Roman" w:cs="Times New Roman"/>
          <w:sz w:val="24"/>
          <w:szCs w:val="24"/>
          <w:lang w:val="en-US"/>
        </w:rPr>
        <w:t>for</w:t>
      </w:r>
      <w:r w:rsidR="00A14AD4" w:rsidRPr="00111EBA">
        <w:rPr>
          <w:rFonts w:ascii="Times New Roman" w:hAnsi="Times New Roman" w:cs="Times New Roman"/>
          <w:sz w:val="24"/>
          <w:szCs w:val="24"/>
          <w:lang w:val="en-US"/>
        </w:rPr>
        <w:t xml:space="preserve"> every new version of the</w:t>
      </w:r>
      <w:r w:rsidR="00170F45" w:rsidRPr="00111EBA">
        <w:rPr>
          <w:rFonts w:ascii="Times New Roman" w:hAnsi="Times New Roman" w:cs="Times New Roman"/>
          <w:sz w:val="24"/>
          <w:szCs w:val="24"/>
          <w:lang w:val="en-US"/>
        </w:rPr>
        <w:t xml:space="preserve"> </w:t>
      </w:r>
      <w:r w:rsidR="00BD1F03" w:rsidRPr="00111EBA">
        <w:rPr>
          <w:rFonts w:ascii="Times New Roman" w:hAnsi="Times New Roman" w:cs="Times New Roman"/>
          <w:sz w:val="24"/>
          <w:szCs w:val="24"/>
          <w:lang w:val="en-US"/>
        </w:rPr>
        <w:t xml:space="preserve">audit </w:t>
      </w:r>
      <w:r w:rsidRPr="00111EBA">
        <w:rPr>
          <w:rFonts w:ascii="Times New Roman" w:hAnsi="Times New Roman" w:cs="Times New Roman"/>
          <w:sz w:val="24"/>
          <w:szCs w:val="24"/>
          <w:lang w:val="en-US"/>
        </w:rPr>
        <w:t>subject matter</w:t>
      </w:r>
      <w:r w:rsidR="00A14AD4" w:rsidRPr="00111EBA">
        <w:rPr>
          <w:rFonts w:ascii="Times New Roman" w:hAnsi="Times New Roman" w:cs="Times New Roman"/>
          <w:sz w:val="24"/>
          <w:szCs w:val="24"/>
          <w:lang w:val="en-US"/>
        </w:rPr>
        <w:t xml:space="preserve">. The reconciliations can be time-consuming, </w:t>
      </w:r>
      <w:r w:rsidR="0090402E">
        <w:rPr>
          <w:rFonts w:ascii="Times New Roman" w:hAnsi="Times New Roman" w:cs="Times New Roman"/>
          <w:sz w:val="24"/>
          <w:szCs w:val="24"/>
          <w:lang w:val="en-US"/>
        </w:rPr>
        <w:t>tedious, and</w:t>
      </w:r>
      <w:r w:rsidR="00A14AD4" w:rsidRPr="00111EBA">
        <w:rPr>
          <w:rFonts w:ascii="Times New Roman" w:hAnsi="Times New Roman" w:cs="Times New Roman"/>
          <w:sz w:val="24"/>
          <w:szCs w:val="24"/>
          <w:lang w:val="en-US"/>
        </w:rPr>
        <w:t xml:space="preserve"> subject to human error. Audit firms tend to </w:t>
      </w:r>
      <w:r w:rsidR="0090402E">
        <w:rPr>
          <w:rFonts w:ascii="Times New Roman" w:hAnsi="Times New Roman" w:cs="Times New Roman"/>
          <w:sz w:val="24"/>
          <w:szCs w:val="24"/>
          <w:lang w:val="en-US"/>
        </w:rPr>
        <w:t>“</w:t>
      </w:r>
      <w:r w:rsidR="00A14AD4" w:rsidRPr="00111EBA">
        <w:rPr>
          <w:rFonts w:ascii="Times New Roman" w:hAnsi="Times New Roman" w:cs="Times New Roman"/>
          <w:sz w:val="24"/>
          <w:szCs w:val="24"/>
          <w:lang w:val="en-US"/>
        </w:rPr>
        <w:t>offshore</w:t>
      </w:r>
      <w:r w:rsidR="0090402E">
        <w:rPr>
          <w:rFonts w:ascii="Times New Roman" w:hAnsi="Times New Roman" w:cs="Times New Roman"/>
          <w:sz w:val="24"/>
          <w:szCs w:val="24"/>
          <w:lang w:val="en-US"/>
        </w:rPr>
        <w:t>”</w:t>
      </w:r>
      <w:r w:rsidR="00A14AD4" w:rsidRPr="00111EBA">
        <w:rPr>
          <w:rFonts w:ascii="Times New Roman" w:hAnsi="Times New Roman" w:cs="Times New Roman"/>
          <w:sz w:val="24"/>
          <w:szCs w:val="24"/>
          <w:lang w:val="en-US"/>
        </w:rPr>
        <w:t xml:space="preserve"> simple and </w:t>
      </w:r>
      <w:r w:rsidR="00085570" w:rsidRPr="00111EBA">
        <w:rPr>
          <w:rFonts w:ascii="Times New Roman" w:hAnsi="Times New Roman" w:cs="Times New Roman"/>
          <w:sz w:val="24"/>
          <w:szCs w:val="24"/>
          <w:lang w:val="en-US"/>
        </w:rPr>
        <w:t xml:space="preserve">repetitive </w:t>
      </w:r>
      <w:r w:rsidR="00A14AD4" w:rsidRPr="00111EBA">
        <w:rPr>
          <w:rFonts w:ascii="Times New Roman" w:hAnsi="Times New Roman" w:cs="Times New Roman"/>
          <w:sz w:val="24"/>
          <w:szCs w:val="24"/>
          <w:lang w:val="en-US"/>
        </w:rPr>
        <w:t xml:space="preserve">audit tasks to shared service centers. </w:t>
      </w:r>
      <w:r w:rsidR="0090402E" w:rsidRPr="00111EBA">
        <w:rPr>
          <w:rFonts w:ascii="Times New Roman" w:hAnsi="Times New Roman" w:cs="Times New Roman"/>
          <w:sz w:val="24"/>
          <w:szCs w:val="24"/>
          <w:lang w:val="en-US"/>
        </w:rPr>
        <w:t>O</w:t>
      </w:r>
      <w:r w:rsidR="0090402E">
        <w:rPr>
          <w:rFonts w:ascii="Times New Roman" w:hAnsi="Times New Roman" w:cs="Times New Roman"/>
          <w:sz w:val="24"/>
          <w:szCs w:val="24"/>
          <w:lang w:val="en-US"/>
        </w:rPr>
        <w:t>ffshoring</w:t>
      </w:r>
      <w:r w:rsidR="0090402E" w:rsidRPr="00111EBA">
        <w:rPr>
          <w:rFonts w:ascii="Times New Roman" w:hAnsi="Times New Roman" w:cs="Times New Roman"/>
          <w:sz w:val="24"/>
          <w:szCs w:val="24"/>
          <w:lang w:val="en-US"/>
        </w:rPr>
        <w:t xml:space="preserve"> </w:t>
      </w:r>
      <w:r w:rsidR="00A14AD4" w:rsidRPr="00111EBA">
        <w:rPr>
          <w:rFonts w:ascii="Times New Roman" w:hAnsi="Times New Roman" w:cs="Times New Roman"/>
          <w:sz w:val="24"/>
          <w:szCs w:val="24"/>
          <w:lang w:val="en-US"/>
        </w:rPr>
        <w:t>however comes at the expense of coordination costs</w:t>
      </w:r>
      <w:r w:rsidR="007B17BA" w:rsidRPr="00111EBA">
        <w:rPr>
          <w:rFonts w:ascii="Times New Roman" w:hAnsi="Times New Roman" w:cs="Times New Roman"/>
          <w:sz w:val="24"/>
          <w:szCs w:val="24"/>
          <w:lang w:val="en-US"/>
        </w:rPr>
        <w:t>,</w:t>
      </w:r>
      <w:r w:rsidR="00A14AD4" w:rsidRPr="00111EBA">
        <w:rPr>
          <w:rFonts w:ascii="Times New Roman" w:hAnsi="Times New Roman" w:cs="Times New Roman"/>
          <w:sz w:val="24"/>
          <w:szCs w:val="24"/>
          <w:lang w:val="en-US"/>
        </w:rPr>
        <w:t xml:space="preserve"> delays in the proces</w:t>
      </w:r>
      <w:r w:rsidR="0011486A">
        <w:rPr>
          <w:rFonts w:ascii="Times New Roman" w:hAnsi="Times New Roman" w:cs="Times New Roman"/>
          <w:sz w:val="24"/>
          <w:szCs w:val="24"/>
          <w:lang w:val="en-US"/>
        </w:rPr>
        <w:t>s</w:t>
      </w:r>
      <w:r w:rsidR="007610A1" w:rsidRPr="00111EBA">
        <w:rPr>
          <w:rFonts w:ascii="Times New Roman" w:hAnsi="Times New Roman" w:cs="Times New Roman"/>
          <w:sz w:val="24"/>
          <w:szCs w:val="24"/>
          <w:lang w:val="en-US"/>
        </w:rPr>
        <w:t>,</w:t>
      </w:r>
      <w:r w:rsidR="007B17BA" w:rsidRPr="00111EBA">
        <w:rPr>
          <w:rFonts w:ascii="Times New Roman" w:hAnsi="Times New Roman" w:cs="Times New Roman"/>
          <w:sz w:val="24"/>
          <w:szCs w:val="24"/>
          <w:lang w:val="en-US"/>
        </w:rPr>
        <w:t xml:space="preserve"> and challenges regarding the liability risk </w:t>
      </w:r>
      <w:r w:rsidR="007610A1" w:rsidRPr="00111EBA">
        <w:rPr>
          <w:rFonts w:ascii="Times New Roman" w:hAnsi="Times New Roman" w:cs="Times New Roman"/>
          <w:sz w:val="24"/>
          <w:szCs w:val="24"/>
          <w:lang w:val="en-US"/>
        </w:rPr>
        <w:t xml:space="preserve">to </w:t>
      </w:r>
      <w:r w:rsidR="007B17BA" w:rsidRPr="00111EBA">
        <w:rPr>
          <w:rFonts w:ascii="Times New Roman" w:hAnsi="Times New Roman" w:cs="Times New Roman"/>
          <w:sz w:val="24"/>
          <w:szCs w:val="24"/>
          <w:lang w:val="en-US"/>
        </w:rPr>
        <w:t>the auditor</w:t>
      </w:r>
      <w:r w:rsidR="00A14AD4" w:rsidRPr="00111EBA">
        <w:rPr>
          <w:rFonts w:ascii="Times New Roman" w:hAnsi="Times New Roman" w:cs="Times New Roman"/>
          <w:sz w:val="24"/>
          <w:szCs w:val="24"/>
          <w:lang w:val="en-US"/>
        </w:rPr>
        <w:t xml:space="preserve">. </w:t>
      </w:r>
      <w:r w:rsidR="00394053" w:rsidRPr="00111EBA">
        <w:rPr>
          <w:rFonts w:ascii="Times New Roman" w:hAnsi="Times New Roman" w:cs="Times New Roman"/>
          <w:sz w:val="24"/>
          <w:szCs w:val="24"/>
          <w:lang w:val="en-US"/>
        </w:rPr>
        <w:t xml:space="preserve">This </w:t>
      </w:r>
      <w:r w:rsidR="00AC51F7" w:rsidRPr="00111EBA">
        <w:rPr>
          <w:rFonts w:ascii="Times New Roman" w:hAnsi="Times New Roman" w:cs="Times New Roman"/>
          <w:sz w:val="24"/>
          <w:szCs w:val="24"/>
          <w:lang w:val="en-US"/>
        </w:rPr>
        <w:t>paper</w:t>
      </w:r>
      <w:r w:rsidR="00394053" w:rsidRPr="00111EBA">
        <w:rPr>
          <w:rFonts w:ascii="Times New Roman" w:hAnsi="Times New Roman" w:cs="Times New Roman"/>
          <w:sz w:val="24"/>
          <w:szCs w:val="24"/>
          <w:lang w:val="en-US"/>
        </w:rPr>
        <w:t xml:space="preserve"> presents </w:t>
      </w:r>
      <w:r w:rsidR="00AC51F7" w:rsidRPr="00111EBA">
        <w:rPr>
          <w:rFonts w:ascii="Times New Roman" w:hAnsi="Times New Roman" w:cs="Times New Roman"/>
          <w:sz w:val="24"/>
          <w:szCs w:val="24"/>
          <w:lang w:val="en-US"/>
        </w:rPr>
        <w:t xml:space="preserve">an </w:t>
      </w:r>
      <w:r w:rsidR="00974F58" w:rsidRPr="00111EBA">
        <w:rPr>
          <w:rFonts w:ascii="Times New Roman" w:hAnsi="Times New Roman" w:cs="Times New Roman"/>
          <w:sz w:val="24"/>
          <w:szCs w:val="24"/>
          <w:lang w:val="en-US"/>
        </w:rPr>
        <w:t xml:space="preserve">open-source </w:t>
      </w:r>
      <w:r w:rsidR="00394053" w:rsidRPr="00111EBA">
        <w:rPr>
          <w:rFonts w:ascii="Times New Roman" w:hAnsi="Times New Roman" w:cs="Times New Roman"/>
          <w:sz w:val="24"/>
          <w:szCs w:val="24"/>
          <w:lang w:val="en-US"/>
        </w:rPr>
        <w:t xml:space="preserve">algorithm to extract data from </w:t>
      </w:r>
      <w:r w:rsidR="0090402E">
        <w:rPr>
          <w:rFonts w:ascii="Times New Roman" w:hAnsi="Times New Roman" w:cs="Times New Roman"/>
          <w:sz w:val="24"/>
          <w:szCs w:val="24"/>
          <w:lang w:val="en-US"/>
        </w:rPr>
        <w:t xml:space="preserve">(draft) </w:t>
      </w:r>
      <w:r w:rsidR="00394053" w:rsidRPr="00111EBA">
        <w:rPr>
          <w:rFonts w:ascii="Times New Roman" w:hAnsi="Times New Roman" w:cs="Times New Roman"/>
          <w:sz w:val="24"/>
          <w:szCs w:val="24"/>
          <w:lang w:val="en-US"/>
        </w:rPr>
        <w:t xml:space="preserve">annual reports (PDF files) using </w:t>
      </w:r>
      <w:r w:rsidR="007610A1" w:rsidRPr="00111EBA">
        <w:rPr>
          <w:rFonts w:ascii="Times New Roman" w:hAnsi="Times New Roman" w:cs="Times New Roman"/>
          <w:sz w:val="24"/>
          <w:szCs w:val="24"/>
          <w:lang w:val="en-US"/>
        </w:rPr>
        <w:t>the</w:t>
      </w:r>
      <w:r w:rsidR="00AC51F7" w:rsidRPr="00111EBA">
        <w:rPr>
          <w:rFonts w:ascii="Times New Roman" w:hAnsi="Times New Roman" w:cs="Times New Roman"/>
          <w:sz w:val="24"/>
          <w:szCs w:val="24"/>
          <w:lang w:val="en-US"/>
        </w:rPr>
        <w:t xml:space="preserve"> </w:t>
      </w:r>
      <w:r w:rsidR="00394053" w:rsidRPr="00111EBA">
        <w:rPr>
          <w:rFonts w:ascii="Times New Roman" w:hAnsi="Times New Roman" w:cs="Times New Roman"/>
          <w:sz w:val="24"/>
          <w:szCs w:val="24"/>
          <w:lang w:val="en-US"/>
        </w:rPr>
        <w:t>Python program</w:t>
      </w:r>
      <w:r w:rsidR="00AC51F7" w:rsidRPr="00111EBA">
        <w:rPr>
          <w:rFonts w:ascii="Times New Roman" w:hAnsi="Times New Roman" w:cs="Times New Roman"/>
          <w:sz w:val="24"/>
          <w:szCs w:val="24"/>
          <w:lang w:val="en-US"/>
        </w:rPr>
        <w:t xml:space="preserve">ming </w:t>
      </w:r>
      <w:r w:rsidR="007610A1" w:rsidRPr="00111EBA">
        <w:rPr>
          <w:rFonts w:ascii="Times New Roman" w:hAnsi="Times New Roman" w:cs="Times New Roman"/>
          <w:sz w:val="24"/>
          <w:szCs w:val="24"/>
          <w:lang w:val="en-US"/>
        </w:rPr>
        <w:t>language</w:t>
      </w:r>
      <w:r w:rsidR="00394053" w:rsidRPr="00111EBA">
        <w:rPr>
          <w:rFonts w:ascii="Times New Roman" w:hAnsi="Times New Roman" w:cs="Times New Roman"/>
          <w:sz w:val="24"/>
          <w:szCs w:val="24"/>
          <w:lang w:val="en-US"/>
        </w:rPr>
        <w:t xml:space="preserve"> to automate</w:t>
      </w:r>
      <w:r w:rsidR="0090402E">
        <w:rPr>
          <w:rFonts w:ascii="Times New Roman" w:hAnsi="Times New Roman" w:cs="Times New Roman"/>
          <w:sz w:val="24"/>
          <w:szCs w:val="24"/>
          <w:lang w:val="en-US"/>
        </w:rPr>
        <w:t>, rather than outsource, these repetitive</w:t>
      </w:r>
      <w:r w:rsidR="00394053" w:rsidRPr="00111EBA">
        <w:rPr>
          <w:rFonts w:ascii="Times New Roman" w:hAnsi="Times New Roman" w:cs="Times New Roman"/>
          <w:sz w:val="24"/>
          <w:szCs w:val="24"/>
          <w:lang w:val="en-US"/>
        </w:rPr>
        <w:t xml:space="preserve"> financial statement reconciliations. </w:t>
      </w:r>
      <w:r w:rsidR="0090402E">
        <w:rPr>
          <w:rFonts w:ascii="Times New Roman" w:hAnsi="Times New Roman" w:cs="Times New Roman"/>
          <w:sz w:val="24"/>
          <w:szCs w:val="24"/>
          <w:lang w:val="en-US"/>
        </w:rPr>
        <w:t xml:space="preserve">The use case of Dutch investment funds show that this algorithm </w:t>
      </w:r>
      <w:r w:rsidR="00A3564F" w:rsidRPr="00111EBA">
        <w:rPr>
          <w:rFonts w:ascii="Times New Roman" w:hAnsi="Times New Roman" w:cs="Times New Roman"/>
          <w:sz w:val="24"/>
          <w:szCs w:val="24"/>
          <w:lang w:val="en-US"/>
        </w:rPr>
        <w:t>result</w:t>
      </w:r>
      <w:r w:rsidR="00394053" w:rsidRPr="00111EBA">
        <w:rPr>
          <w:rFonts w:ascii="Times New Roman" w:hAnsi="Times New Roman" w:cs="Times New Roman"/>
          <w:sz w:val="24"/>
          <w:szCs w:val="24"/>
          <w:lang w:val="en-US"/>
        </w:rPr>
        <w:t>ed</w:t>
      </w:r>
      <w:r w:rsidR="00A3564F" w:rsidRPr="00111EBA">
        <w:rPr>
          <w:rFonts w:ascii="Times New Roman" w:hAnsi="Times New Roman" w:cs="Times New Roman"/>
          <w:sz w:val="24"/>
          <w:szCs w:val="24"/>
          <w:lang w:val="en-US"/>
        </w:rPr>
        <w:t xml:space="preserve"> in significant </w:t>
      </w:r>
      <w:r w:rsidR="0035530C" w:rsidRPr="00111EBA">
        <w:rPr>
          <w:rFonts w:ascii="Times New Roman" w:hAnsi="Times New Roman" w:cs="Times New Roman"/>
          <w:sz w:val="24"/>
          <w:szCs w:val="24"/>
          <w:lang w:val="en-US"/>
        </w:rPr>
        <w:t>time</w:t>
      </w:r>
      <w:r w:rsidR="007610A1" w:rsidRPr="00111EBA">
        <w:rPr>
          <w:rFonts w:ascii="Times New Roman" w:hAnsi="Times New Roman" w:cs="Times New Roman"/>
          <w:sz w:val="24"/>
          <w:szCs w:val="24"/>
          <w:lang w:val="en-US"/>
        </w:rPr>
        <w:t xml:space="preserve">-efficiency </w:t>
      </w:r>
      <w:r w:rsidR="0035530C" w:rsidRPr="00111EBA">
        <w:rPr>
          <w:rFonts w:ascii="Times New Roman" w:hAnsi="Times New Roman" w:cs="Times New Roman"/>
          <w:sz w:val="24"/>
          <w:szCs w:val="24"/>
          <w:lang w:val="en-US"/>
        </w:rPr>
        <w:t>for the audit team</w:t>
      </w:r>
      <w:r w:rsidRPr="00111EBA">
        <w:rPr>
          <w:rFonts w:ascii="Times New Roman" w:hAnsi="Times New Roman" w:cs="Times New Roman"/>
          <w:sz w:val="24"/>
          <w:szCs w:val="24"/>
          <w:lang w:val="en-US"/>
        </w:rPr>
        <w:t xml:space="preserve"> and thus more capacity to address the more complicated audit issues</w:t>
      </w:r>
      <w:r w:rsidR="00A14AD4" w:rsidRPr="00111EBA">
        <w:rPr>
          <w:rFonts w:ascii="Times New Roman" w:hAnsi="Times New Roman" w:cs="Times New Roman"/>
          <w:sz w:val="24"/>
          <w:szCs w:val="24"/>
          <w:lang w:val="en-US"/>
        </w:rPr>
        <w:t>.</w:t>
      </w:r>
      <w:r w:rsidR="00E355EA" w:rsidRPr="00111EBA">
        <w:rPr>
          <w:rFonts w:ascii="Times New Roman" w:hAnsi="Times New Roman" w:cs="Times New Roman"/>
          <w:sz w:val="24"/>
          <w:szCs w:val="24"/>
          <w:lang w:val="en-US"/>
        </w:rPr>
        <w:t xml:space="preserve"> </w:t>
      </w:r>
      <w:r w:rsidR="007B17BA" w:rsidRPr="00111EBA">
        <w:rPr>
          <w:rFonts w:ascii="Times New Roman" w:hAnsi="Times New Roman" w:cs="Times New Roman"/>
          <w:sz w:val="24"/>
          <w:szCs w:val="24"/>
          <w:lang w:val="en-US"/>
        </w:rPr>
        <w:t xml:space="preserve">The same technique can </w:t>
      </w:r>
      <w:r w:rsidR="0090402E">
        <w:rPr>
          <w:rFonts w:ascii="Times New Roman" w:hAnsi="Times New Roman" w:cs="Times New Roman"/>
          <w:sz w:val="24"/>
          <w:szCs w:val="24"/>
          <w:lang w:val="en-US"/>
        </w:rPr>
        <w:t xml:space="preserve">potentially </w:t>
      </w:r>
      <w:r w:rsidR="007B17BA" w:rsidRPr="00111EBA">
        <w:rPr>
          <w:rFonts w:ascii="Times New Roman" w:hAnsi="Times New Roman" w:cs="Times New Roman"/>
          <w:sz w:val="24"/>
          <w:szCs w:val="24"/>
          <w:lang w:val="en-US"/>
        </w:rPr>
        <w:t xml:space="preserve">be applied </w:t>
      </w:r>
      <w:r w:rsidR="0090402E">
        <w:rPr>
          <w:rFonts w:ascii="Times New Roman" w:hAnsi="Times New Roman" w:cs="Times New Roman"/>
          <w:sz w:val="24"/>
          <w:szCs w:val="24"/>
          <w:lang w:val="en-US"/>
        </w:rPr>
        <w:t xml:space="preserve">by </w:t>
      </w:r>
      <w:r w:rsidR="00E355EA" w:rsidRPr="00111EBA">
        <w:rPr>
          <w:rFonts w:ascii="Times New Roman" w:hAnsi="Times New Roman" w:cs="Times New Roman"/>
          <w:sz w:val="24"/>
          <w:szCs w:val="24"/>
          <w:lang w:val="en-US"/>
        </w:rPr>
        <w:t>academics to automat</w:t>
      </w:r>
      <w:r w:rsidR="007B17BA" w:rsidRPr="00111EBA">
        <w:rPr>
          <w:rFonts w:ascii="Times New Roman" w:hAnsi="Times New Roman" w:cs="Times New Roman"/>
          <w:sz w:val="24"/>
          <w:szCs w:val="24"/>
          <w:lang w:val="en-US"/>
        </w:rPr>
        <w:t>e their data</w:t>
      </w:r>
      <w:r w:rsidR="00E355EA" w:rsidRPr="00111EBA">
        <w:rPr>
          <w:rFonts w:ascii="Times New Roman" w:hAnsi="Times New Roman" w:cs="Times New Roman"/>
          <w:sz w:val="24"/>
          <w:szCs w:val="24"/>
          <w:lang w:val="en-US"/>
        </w:rPr>
        <w:t xml:space="preserve"> </w:t>
      </w:r>
      <w:r w:rsidR="007B17BA" w:rsidRPr="00111EBA">
        <w:rPr>
          <w:rFonts w:ascii="Times New Roman" w:hAnsi="Times New Roman" w:cs="Times New Roman"/>
          <w:sz w:val="24"/>
          <w:szCs w:val="24"/>
          <w:lang w:val="en-US"/>
        </w:rPr>
        <w:t>gather</w:t>
      </w:r>
      <w:r w:rsidR="007610A1" w:rsidRPr="00111EBA">
        <w:rPr>
          <w:rFonts w:ascii="Times New Roman" w:hAnsi="Times New Roman" w:cs="Times New Roman"/>
          <w:sz w:val="24"/>
          <w:szCs w:val="24"/>
          <w:lang w:val="en-US"/>
        </w:rPr>
        <w:t>ing</w:t>
      </w:r>
      <w:r w:rsidR="007B17BA" w:rsidRPr="00111EBA">
        <w:rPr>
          <w:rFonts w:ascii="Times New Roman" w:hAnsi="Times New Roman" w:cs="Times New Roman"/>
          <w:sz w:val="24"/>
          <w:szCs w:val="24"/>
          <w:lang w:val="en-US"/>
        </w:rPr>
        <w:t xml:space="preserve"> activities from filed financial statements</w:t>
      </w:r>
      <w:r w:rsidR="00141061" w:rsidRPr="00111EBA">
        <w:rPr>
          <w:rFonts w:ascii="Times New Roman" w:hAnsi="Times New Roman" w:cs="Times New Roman"/>
          <w:sz w:val="24"/>
          <w:szCs w:val="24"/>
          <w:lang w:val="en-US"/>
        </w:rPr>
        <w:t xml:space="preserve"> in PDF </w:t>
      </w:r>
      <w:r w:rsidR="007610A1" w:rsidRPr="00111EBA">
        <w:rPr>
          <w:rFonts w:ascii="Times New Roman" w:hAnsi="Times New Roman" w:cs="Times New Roman"/>
          <w:sz w:val="24"/>
          <w:szCs w:val="24"/>
          <w:lang w:val="en-US"/>
        </w:rPr>
        <w:t>documents</w:t>
      </w:r>
      <w:r w:rsidR="007B17BA" w:rsidRPr="00111EBA">
        <w:rPr>
          <w:rFonts w:ascii="Times New Roman" w:hAnsi="Times New Roman" w:cs="Times New Roman"/>
          <w:sz w:val="24"/>
          <w:szCs w:val="24"/>
          <w:lang w:val="en-US"/>
        </w:rPr>
        <w:t>.</w:t>
      </w:r>
    </w:p>
    <w:p w14:paraId="577FE2CD" w14:textId="20468BF0" w:rsidR="006A3BA5" w:rsidRDefault="006A3BA5" w:rsidP="00E477C6">
      <w:pPr>
        <w:spacing w:line="360" w:lineRule="auto"/>
        <w:jc w:val="both"/>
        <w:rPr>
          <w:rFonts w:ascii="Times New Roman" w:hAnsi="Times New Roman" w:cs="Times New Roman"/>
          <w:sz w:val="24"/>
          <w:szCs w:val="24"/>
          <w:lang w:val="en-US"/>
        </w:rPr>
      </w:pPr>
      <w:r w:rsidRPr="00111EBA">
        <w:rPr>
          <w:rFonts w:ascii="Times New Roman" w:hAnsi="Times New Roman" w:cs="Times New Roman"/>
          <w:b/>
          <w:bCs/>
          <w:sz w:val="24"/>
          <w:szCs w:val="24"/>
          <w:lang w:val="en-US"/>
        </w:rPr>
        <w:t>K</w:t>
      </w:r>
      <w:r w:rsidR="0092395C" w:rsidRPr="00111EBA">
        <w:rPr>
          <w:rFonts w:ascii="Times New Roman" w:hAnsi="Times New Roman" w:cs="Times New Roman"/>
          <w:b/>
          <w:bCs/>
          <w:sz w:val="24"/>
          <w:szCs w:val="24"/>
          <w:lang w:val="en-US"/>
        </w:rPr>
        <w:t>eywords</w:t>
      </w:r>
      <w:r w:rsidRPr="00111EBA">
        <w:rPr>
          <w:rFonts w:ascii="Times New Roman" w:hAnsi="Times New Roman" w:cs="Times New Roman"/>
          <w:b/>
          <w:bCs/>
          <w:sz w:val="24"/>
          <w:szCs w:val="24"/>
          <w:lang w:val="en-US"/>
        </w:rPr>
        <w:t xml:space="preserve">: </w:t>
      </w:r>
      <w:r w:rsidR="00AC51F7" w:rsidRPr="00111EBA">
        <w:rPr>
          <w:rFonts w:ascii="Times New Roman" w:hAnsi="Times New Roman" w:cs="Times New Roman"/>
          <w:sz w:val="24"/>
          <w:szCs w:val="24"/>
          <w:lang w:val="en-US"/>
        </w:rPr>
        <w:t>Automation</w:t>
      </w:r>
      <w:r w:rsidR="005C01AB">
        <w:rPr>
          <w:rFonts w:ascii="Times New Roman" w:hAnsi="Times New Roman" w:cs="Times New Roman"/>
          <w:sz w:val="24"/>
          <w:szCs w:val="24"/>
          <w:lang w:val="en-US"/>
        </w:rPr>
        <w:t xml:space="preserve"> Audit Ta</w:t>
      </w:r>
      <w:r w:rsidR="009428AF">
        <w:rPr>
          <w:rFonts w:ascii="Times New Roman" w:hAnsi="Times New Roman" w:cs="Times New Roman"/>
          <w:sz w:val="24"/>
          <w:szCs w:val="24"/>
          <w:lang w:val="en-US"/>
        </w:rPr>
        <w:t>s</w:t>
      </w:r>
      <w:r w:rsidR="005C01AB">
        <w:rPr>
          <w:rFonts w:ascii="Times New Roman" w:hAnsi="Times New Roman" w:cs="Times New Roman"/>
          <w:sz w:val="24"/>
          <w:szCs w:val="24"/>
          <w:lang w:val="en-US"/>
        </w:rPr>
        <w:t>ks</w:t>
      </w:r>
      <w:r w:rsidR="00AC51F7" w:rsidRPr="00111EBA">
        <w:rPr>
          <w:rFonts w:ascii="Times New Roman" w:hAnsi="Times New Roman" w:cs="Times New Roman"/>
          <w:sz w:val="24"/>
          <w:szCs w:val="24"/>
          <w:lang w:val="en-US"/>
        </w:rPr>
        <w:t>;</w:t>
      </w:r>
      <w:r w:rsidR="00AC51F7" w:rsidRPr="00111EBA" w:rsidDel="00394053">
        <w:rPr>
          <w:rFonts w:ascii="Times New Roman" w:hAnsi="Times New Roman" w:cs="Times New Roman"/>
          <w:sz w:val="24"/>
          <w:szCs w:val="24"/>
          <w:lang w:val="en-US"/>
        </w:rPr>
        <w:t xml:space="preserve"> </w:t>
      </w:r>
      <w:r w:rsidR="001364E2" w:rsidRPr="00111EBA">
        <w:rPr>
          <w:rFonts w:ascii="Times New Roman" w:hAnsi="Times New Roman" w:cs="Times New Roman"/>
          <w:sz w:val="24"/>
          <w:szCs w:val="24"/>
          <w:lang w:val="en-US"/>
        </w:rPr>
        <w:t>Data Extraction</w:t>
      </w:r>
      <w:r w:rsidR="00DE40E7" w:rsidRPr="00111EBA">
        <w:rPr>
          <w:rFonts w:ascii="Times New Roman" w:hAnsi="Times New Roman" w:cs="Times New Roman"/>
          <w:sz w:val="24"/>
          <w:szCs w:val="24"/>
          <w:lang w:val="en-US"/>
        </w:rPr>
        <w:t>;</w:t>
      </w:r>
      <w:r w:rsidR="001364E2" w:rsidRPr="00111EBA">
        <w:rPr>
          <w:rFonts w:ascii="Times New Roman" w:hAnsi="Times New Roman" w:cs="Times New Roman"/>
          <w:sz w:val="24"/>
          <w:szCs w:val="24"/>
          <w:lang w:val="en-US"/>
        </w:rPr>
        <w:t xml:space="preserve"> Python</w:t>
      </w:r>
      <w:r w:rsidR="00AE1AFB" w:rsidRPr="00111EBA">
        <w:rPr>
          <w:rFonts w:ascii="Times New Roman" w:hAnsi="Times New Roman" w:cs="Times New Roman"/>
          <w:sz w:val="24"/>
          <w:szCs w:val="24"/>
          <w:lang w:val="en-US"/>
        </w:rPr>
        <w:t>; Reconciliation</w:t>
      </w:r>
      <w:r w:rsidR="00CE091D">
        <w:rPr>
          <w:rFonts w:ascii="Times New Roman" w:hAnsi="Times New Roman" w:cs="Times New Roman"/>
          <w:sz w:val="24"/>
          <w:szCs w:val="24"/>
          <w:lang w:val="en-US"/>
        </w:rPr>
        <w:t xml:space="preserve">; </w:t>
      </w:r>
      <w:r w:rsidR="00EB52A8">
        <w:rPr>
          <w:rFonts w:ascii="Times New Roman" w:hAnsi="Times New Roman" w:cs="Times New Roman"/>
          <w:sz w:val="24"/>
          <w:szCs w:val="24"/>
          <w:lang w:val="en-US"/>
        </w:rPr>
        <w:t xml:space="preserve">Investment Funds; </w:t>
      </w:r>
      <w:r w:rsidR="00CE091D">
        <w:rPr>
          <w:rFonts w:ascii="Times New Roman" w:hAnsi="Times New Roman" w:cs="Times New Roman"/>
          <w:sz w:val="24"/>
          <w:szCs w:val="24"/>
          <w:lang w:val="en-US"/>
        </w:rPr>
        <w:t>Academic Practitioner Collaboration</w:t>
      </w:r>
    </w:p>
    <w:p w14:paraId="47B21159" w14:textId="2665D518" w:rsidR="00CE091D" w:rsidRPr="00111EBA" w:rsidRDefault="00CE091D" w:rsidP="00E477C6">
      <w:pPr>
        <w:spacing w:line="360" w:lineRule="auto"/>
        <w:jc w:val="both"/>
        <w:rPr>
          <w:rFonts w:ascii="Times New Roman" w:hAnsi="Times New Roman" w:cs="Times New Roman"/>
          <w:b/>
          <w:bCs/>
          <w:sz w:val="24"/>
          <w:szCs w:val="24"/>
          <w:lang w:val="en-US"/>
        </w:rPr>
      </w:pPr>
      <w:r w:rsidRPr="00111EBA">
        <w:rPr>
          <w:rFonts w:ascii="Times New Roman" w:hAnsi="Times New Roman" w:cs="Times New Roman"/>
          <w:b/>
          <w:bCs/>
          <w:sz w:val="24"/>
          <w:szCs w:val="24"/>
          <w:lang w:val="en-US"/>
        </w:rPr>
        <w:t>JEL Classifications:</w:t>
      </w:r>
      <w:r w:rsidR="003B5515">
        <w:rPr>
          <w:rFonts w:ascii="Times New Roman" w:hAnsi="Times New Roman" w:cs="Times New Roman"/>
          <w:b/>
          <w:bCs/>
          <w:sz w:val="24"/>
          <w:szCs w:val="24"/>
          <w:lang w:val="en-US"/>
        </w:rPr>
        <w:t xml:space="preserve"> </w:t>
      </w:r>
      <w:r w:rsidR="003B5515">
        <w:rPr>
          <w:rFonts w:ascii="Times New Roman" w:hAnsi="Times New Roman" w:cs="Times New Roman"/>
          <w:sz w:val="24"/>
          <w:szCs w:val="24"/>
          <w:lang w:val="en-US"/>
        </w:rPr>
        <w:t>M42, G23, G29</w:t>
      </w:r>
    </w:p>
    <w:p w14:paraId="456F858A" w14:textId="2BF1194B" w:rsidR="00CE091D" w:rsidRPr="00111EBA" w:rsidRDefault="00CE091D" w:rsidP="00E477C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Availability:</w:t>
      </w:r>
      <w:r w:rsidR="00EB52A8">
        <w:rPr>
          <w:rFonts w:ascii="Times New Roman" w:hAnsi="Times New Roman" w:cs="Times New Roman"/>
          <w:b/>
          <w:bCs/>
          <w:sz w:val="24"/>
          <w:szCs w:val="24"/>
          <w:lang w:val="en-US"/>
        </w:rPr>
        <w:t xml:space="preserve"> </w:t>
      </w:r>
      <w:r w:rsidR="00EB52A8">
        <w:rPr>
          <w:rFonts w:ascii="Times New Roman" w:hAnsi="Times New Roman" w:cs="Times New Roman"/>
          <w:sz w:val="24"/>
          <w:szCs w:val="24"/>
          <w:lang w:val="en-US"/>
        </w:rPr>
        <w:t xml:space="preserve">The algorithm </w:t>
      </w:r>
      <w:r w:rsidR="009A0612">
        <w:rPr>
          <w:rFonts w:ascii="Times New Roman" w:hAnsi="Times New Roman" w:cs="Times New Roman"/>
          <w:sz w:val="24"/>
          <w:szCs w:val="24"/>
          <w:lang w:val="en-US"/>
        </w:rPr>
        <w:t>this paper discussed is</w:t>
      </w:r>
      <w:r w:rsidR="00EB52A8">
        <w:rPr>
          <w:rFonts w:ascii="Times New Roman" w:hAnsi="Times New Roman" w:cs="Times New Roman"/>
          <w:sz w:val="24"/>
          <w:szCs w:val="24"/>
          <w:lang w:val="en-US"/>
        </w:rPr>
        <w:t xml:space="preserve"> open-source and </w:t>
      </w:r>
      <w:r w:rsidR="009A0612">
        <w:rPr>
          <w:rFonts w:ascii="Times New Roman" w:hAnsi="Times New Roman" w:cs="Times New Roman"/>
          <w:sz w:val="24"/>
          <w:szCs w:val="24"/>
          <w:lang w:val="en-US"/>
        </w:rPr>
        <w:t xml:space="preserve">publicly </w:t>
      </w:r>
      <w:r w:rsidR="00EB52A8">
        <w:rPr>
          <w:rFonts w:ascii="Times New Roman" w:hAnsi="Times New Roman" w:cs="Times New Roman"/>
          <w:sz w:val="24"/>
          <w:szCs w:val="24"/>
          <w:lang w:val="en-US"/>
        </w:rPr>
        <w:t>available.</w:t>
      </w:r>
    </w:p>
    <w:p w14:paraId="3D1C8DE2" w14:textId="77777777" w:rsidR="006A3BA5" w:rsidRPr="00E477C6" w:rsidRDefault="006A3BA5" w:rsidP="00E477C6">
      <w:pPr>
        <w:spacing w:line="360" w:lineRule="auto"/>
        <w:jc w:val="both"/>
        <w:rPr>
          <w:rFonts w:ascii="Times New Roman" w:hAnsi="Times New Roman" w:cs="Times New Roman"/>
          <w:lang w:val="en-US"/>
        </w:rPr>
      </w:pPr>
    </w:p>
    <w:p w14:paraId="43161C26" w14:textId="4D73289D" w:rsidR="00A30BB2" w:rsidRPr="00111EBA" w:rsidRDefault="00143115" w:rsidP="00111EBA">
      <w:pPr>
        <w:jc w:val="center"/>
        <w:rPr>
          <w:rFonts w:ascii="Times New Roman" w:hAnsi="Times New Roman" w:cs="Times New Roman"/>
          <w:b/>
          <w:bCs/>
          <w:sz w:val="24"/>
          <w:szCs w:val="24"/>
          <w:lang w:val="en-US"/>
        </w:rPr>
      </w:pPr>
      <w:r w:rsidRPr="00111EBA">
        <w:rPr>
          <w:rFonts w:ascii="Times New Roman" w:hAnsi="Times New Roman" w:cs="Times New Roman"/>
          <w:b/>
          <w:bCs/>
          <w:sz w:val="24"/>
          <w:szCs w:val="24"/>
          <w:lang w:val="en-US"/>
        </w:rPr>
        <w:t>I. I</w:t>
      </w:r>
      <w:r w:rsidR="0096625B" w:rsidRPr="00111EBA">
        <w:rPr>
          <w:rFonts w:ascii="Times New Roman" w:hAnsi="Times New Roman" w:cs="Times New Roman"/>
          <w:b/>
          <w:bCs/>
          <w:sz w:val="24"/>
          <w:szCs w:val="24"/>
          <w:lang w:val="en-US"/>
        </w:rPr>
        <w:t>NTRODUCTION</w:t>
      </w:r>
    </w:p>
    <w:p w14:paraId="474AC54E" w14:textId="2EEF0F9A" w:rsidR="00573283" w:rsidRPr="0011486A" w:rsidRDefault="00974F58" w:rsidP="00E477C6">
      <w:p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 xml:space="preserve">Audit </w:t>
      </w:r>
      <w:r w:rsidR="00AE1AFB" w:rsidRPr="00111EBA">
        <w:rPr>
          <w:rFonts w:ascii="Times New Roman" w:hAnsi="Times New Roman" w:cs="Times New Roman"/>
          <w:sz w:val="24"/>
          <w:szCs w:val="24"/>
          <w:lang w:val="en-US"/>
        </w:rPr>
        <w:t>subject matter</w:t>
      </w:r>
      <w:r w:rsidR="002B241D">
        <w:rPr>
          <w:rFonts w:ascii="Times New Roman" w:hAnsi="Times New Roman" w:cs="Times New Roman"/>
          <w:sz w:val="24"/>
          <w:szCs w:val="24"/>
          <w:lang w:val="en-US"/>
        </w:rPr>
        <w:t>s</w:t>
      </w:r>
      <w:r w:rsidRPr="00111EBA">
        <w:rPr>
          <w:rFonts w:ascii="Times New Roman" w:hAnsi="Times New Roman" w:cs="Times New Roman"/>
          <w:sz w:val="24"/>
          <w:szCs w:val="24"/>
          <w:lang w:val="en-US"/>
        </w:rPr>
        <w:t xml:space="preserve">, including financial statements, </w:t>
      </w:r>
      <w:r w:rsidR="002B241D">
        <w:rPr>
          <w:rFonts w:ascii="Times New Roman" w:hAnsi="Times New Roman" w:cs="Times New Roman"/>
          <w:sz w:val="24"/>
          <w:szCs w:val="24"/>
          <w:lang w:val="en-US"/>
        </w:rPr>
        <w:t>are</w:t>
      </w:r>
      <w:r w:rsidRPr="00111EBA">
        <w:rPr>
          <w:rFonts w:ascii="Times New Roman" w:hAnsi="Times New Roman" w:cs="Times New Roman"/>
          <w:sz w:val="24"/>
          <w:szCs w:val="24"/>
          <w:lang w:val="en-US"/>
        </w:rPr>
        <w:t xml:space="preserve"> generally </w:t>
      </w:r>
      <w:r w:rsidR="007B17BA" w:rsidRPr="00111EBA">
        <w:rPr>
          <w:rFonts w:ascii="Times New Roman" w:hAnsi="Times New Roman" w:cs="Times New Roman"/>
          <w:sz w:val="24"/>
          <w:szCs w:val="24"/>
          <w:lang w:val="en-US"/>
        </w:rPr>
        <w:t xml:space="preserve">prepared </w:t>
      </w:r>
      <w:r w:rsidR="00AC51F7" w:rsidRPr="00111EBA">
        <w:rPr>
          <w:rFonts w:ascii="Times New Roman" w:hAnsi="Times New Roman" w:cs="Times New Roman"/>
          <w:sz w:val="24"/>
          <w:szCs w:val="24"/>
          <w:lang w:val="en-US"/>
        </w:rPr>
        <w:t xml:space="preserve">as </w:t>
      </w:r>
      <w:r w:rsidR="00AE1AFB" w:rsidRPr="00111EBA">
        <w:rPr>
          <w:rFonts w:ascii="Times New Roman" w:hAnsi="Times New Roman" w:cs="Times New Roman"/>
          <w:sz w:val="24"/>
          <w:szCs w:val="24"/>
          <w:lang w:val="en-US"/>
        </w:rPr>
        <w:t xml:space="preserve">a </w:t>
      </w:r>
      <w:r w:rsidR="00AC51F7" w:rsidRPr="00111EBA">
        <w:rPr>
          <w:rFonts w:ascii="Times New Roman" w:hAnsi="Times New Roman" w:cs="Times New Roman"/>
          <w:sz w:val="24"/>
          <w:szCs w:val="24"/>
          <w:lang w:val="en-US"/>
        </w:rPr>
        <w:t xml:space="preserve">multipage </w:t>
      </w:r>
      <w:r w:rsidR="007B17BA" w:rsidRPr="00111EBA">
        <w:rPr>
          <w:rFonts w:ascii="Times New Roman" w:hAnsi="Times New Roman" w:cs="Times New Roman"/>
          <w:sz w:val="24"/>
          <w:szCs w:val="24"/>
          <w:lang w:val="en-US"/>
        </w:rPr>
        <w:t xml:space="preserve">PDF </w:t>
      </w:r>
      <w:r w:rsidR="004E2E81" w:rsidRPr="00111EBA">
        <w:rPr>
          <w:rFonts w:ascii="Times New Roman" w:hAnsi="Times New Roman" w:cs="Times New Roman"/>
          <w:sz w:val="24"/>
          <w:szCs w:val="24"/>
          <w:lang w:val="en-US"/>
        </w:rPr>
        <w:t>document</w:t>
      </w:r>
      <w:r w:rsidR="002B241D">
        <w:rPr>
          <w:rFonts w:ascii="Times New Roman" w:hAnsi="Times New Roman" w:cs="Times New Roman"/>
          <w:sz w:val="24"/>
          <w:szCs w:val="24"/>
          <w:lang w:val="en-US"/>
        </w:rPr>
        <w:t>s</w:t>
      </w:r>
      <w:r w:rsidR="004E2E81" w:rsidRPr="00111EBA">
        <w:rPr>
          <w:rFonts w:ascii="Times New Roman" w:hAnsi="Times New Roman" w:cs="Times New Roman"/>
          <w:sz w:val="24"/>
          <w:szCs w:val="24"/>
          <w:lang w:val="en-US"/>
        </w:rPr>
        <w:t>. E</w:t>
      </w:r>
      <w:r w:rsidR="007B17BA" w:rsidRPr="00111EBA">
        <w:rPr>
          <w:rFonts w:ascii="Times New Roman" w:hAnsi="Times New Roman" w:cs="Times New Roman"/>
          <w:sz w:val="24"/>
          <w:szCs w:val="24"/>
          <w:lang w:val="en-US"/>
        </w:rPr>
        <w:t>nsuring that what is in the PDF reconciles to the audit evidence is an important but somewhat tedious task</w:t>
      </w:r>
      <w:r w:rsidR="0000103B" w:rsidRPr="00111EBA">
        <w:rPr>
          <w:rFonts w:ascii="Times New Roman" w:hAnsi="Times New Roman" w:cs="Times New Roman"/>
          <w:sz w:val="24"/>
          <w:szCs w:val="24"/>
          <w:lang w:val="en-US"/>
        </w:rPr>
        <w:t xml:space="preserve"> for </w:t>
      </w:r>
      <w:r w:rsidR="00AC51F7" w:rsidRPr="00111EBA">
        <w:rPr>
          <w:rFonts w:ascii="Times New Roman" w:hAnsi="Times New Roman" w:cs="Times New Roman"/>
          <w:sz w:val="24"/>
          <w:szCs w:val="24"/>
          <w:lang w:val="en-US"/>
        </w:rPr>
        <w:t xml:space="preserve">the </w:t>
      </w:r>
      <w:r w:rsidR="0000103B" w:rsidRPr="00111EBA">
        <w:rPr>
          <w:rFonts w:ascii="Times New Roman" w:hAnsi="Times New Roman" w:cs="Times New Roman"/>
          <w:sz w:val="24"/>
          <w:szCs w:val="24"/>
          <w:lang w:val="en-US"/>
        </w:rPr>
        <w:t>audit</w:t>
      </w:r>
      <w:r w:rsidR="00AC51F7" w:rsidRPr="00111EBA">
        <w:rPr>
          <w:rFonts w:ascii="Times New Roman" w:hAnsi="Times New Roman" w:cs="Times New Roman"/>
          <w:sz w:val="24"/>
          <w:szCs w:val="24"/>
          <w:lang w:val="en-US"/>
        </w:rPr>
        <w:t xml:space="preserve"> team</w:t>
      </w:r>
      <w:r w:rsidR="007B17BA" w:rsidRPr="00111EBA">
        <w:rPr>
          <w:rFonts w:ascii="Times New Roman" w:hAnsi="Times New Roman" w:cs="Times New Roman"/>
          <w:sz w:val="24"/>
          <w:szCs w:val="24"/>
          <w:lang w:val="en-US"/>
        </w:rPr>
        <w:t xml:space="preserve">. </w:t>
      </w:r>
      <w:r w:rsidR="0011486A" w:rsidRPr="00111EBA">
        <w:rPr>
          <w:rFonts w:ascii="Times New Roman" w:hAnsi="Times New Roman" w:cs="Times New Roman"/>
          <w:sz w:val="24"/>
          <w:szCs w:val="24"/>
          <w:lang w:val="en-US"/>
        </w:rPr>
        <w:t xml:space="preserve">Audit firms tend to offshore simple and repetitive audit tasks to shared service centers </w:t>
      </w:r>
      <w:r w:rsidR="0011486A" w:rsidRPr="00111EBA">
        <w:rPr>
          <w:rFonts w:ascii="Times New Roman" w:hAnsi="Times New Roman" w:cs="Times New Roman"/>
          <w:sz w:val="24"/>
          <w:szCs w:val="24"/>
          <w:lang w:val="en-US"/>
        </w:rPr>
        <w:fldChar w:fldCharType="begin" w:fldLock="1"/>
      </w:r>
      <w:r w:rsidR="0011486A" w:rsidRPr="00111EBA">
        <w:rPr>
          <w:rFonts w:ascii="Times New Roman" w:hAnsi="Times New Roman" w:cs="Times New Roman"/>
          <w:sz w:val="24"/>
          <w:szCs w:val="24"/>
          <w:lang w:val="en-US"/>
        </w:rPr>
        <w:instrText>ADDIN CSL_CITATION {"citationItems":[{"id":"ITEM-1","itemData":{"DOI":"10.2308/iace-50141","ISSN":"07393172","abstract":"Large accounting firms are increasingly performing audit and tax work for U.S.-based clients (and clients of other highly developed countries) in offshore locations, particularly India. Such arrangements are advantageous because of the availability of a skilled labor pool at a substantially lower cost than U.S. personnel, and the ability of the firms to operate nearly around the clock due to time differences between the U.S. and India. However, offshoring also creates substantial challenges in managing engagement teams comprised of individuals from culturally diverse backgrounds who rarely, if ever, communicate face to face. This paper identifies some of these challenges and their implications for the education of U.S.-based accountants.","author":[{"dropping-particle":"","family":"Daugherty","given":"Brian E.","non-dropping-particle":"","parse-names":false,"suffix":""},{"dropping-particle":"","family":"Dickins","given":"Denise","non-dropping-particle":"","parse-names":false,"suffix":""},{"dropping-particle":"","family":"Fennema","given":"M. G.","non-dropping-particle":"","parse-names":false,"suffix":""}],"container-title":"Issues in Accounting Education","id":"ITEM-1","issue":"3","issued":{"date-parts":[["2012"]]},"page":"733-742","title":"Offshoring tax and audit procedures: Implications for U.S.-based employee education","type":"article-journal","volume":"27"},"uris":["http://www.mendeley.com/documents/?uuid=091942a4-11f6-4a35-a9e3-3c600a558ada"]}],"mendeley":{"formattedCitation":"(Daugherty, Dickins, &amp; Fennema, 2012)","plainTextFormattedCitation":"(Daugherty, Dickins, &amp; Fennema, 2012)","previouslyFormattedCitation":"(Daugherty, Dickins, &amp; Fennema, 2012)"},"properties":{"noteIndex":0},"schema":"https://github.com/citation-style-language/schema/raw/master/csl-citation.json"}</w:instrText>
      </w:r>
      <w:r w:rsidR="0011486A" w:rsidRPr="00111EBA">
        <w:rPr>
          <w:rFonts w:ascii="Times New Roman" w:hAnsi="Times New Roman" w:cs="Times New Roman"/>
          <w:sz w:val="24"/>
          <w:szCs w:val="24"/>
          <w:lang w:val="en-US"/>
        </w:rPr>
        <w:fldChar w:fldCharType="separate"/>
      </w:r>
      <w:r w:rsidR="0011486A" w:rsidRPr="00111EBA">
        <w:rPr>
          <w:rFonts w:ascii="Times New Roman" w:hAnsi="Times New Roman" w:cs="Times New Roman"/>
          <w:noProof/>
          <w:sz w:val="24"/>
          <w:szCs w:val="24"/>
          <w:lang w:val="en-US"/>
        </w:rPr>
        <w:t xml:space="preserve">(Daugherty, Dickins, </w:t>
      </w:r>
      <w:r w:rsidR="0011486A">
        <w:rPr>
          <w:rFonts w:ascii="Times New Roman" w:hAnsi="Times New Roman" w:cs="Times New Roman"/>
          <w:noProof/>
          <w:sz w:val="24"/>
          <w:szCs w:val="24"/>
          <w:lang w:val="en-US"/>
        </w:rPr>
        <w:t>and</w:t>
      </w:r>
      <w:r w:rsidR="0011486A" w:rsidRPr="00111EBA">
        <w:rPr>
          <w:rFonts w:ascii="Times New Roman" w:hAnsi="Times New Roman" w:cs="Times New Roman"/>
          <w:noProof/>
          <w:sz w:val="24"/>
          <w:szCs w:val="24"/>
          <w:lang w:val="en-US"/>
        </w:rPr>
        <w:t xml:space="preserve"> Fennema 2012)</w:t>
      </w:r>
      <w:r w:rsidR="0011486A" w:rsidRPr="00111EBA">
        <w:rPr>
          <w:rFonts w:ascii="Times New Roman" w:hAnsi="Times New Roman" w:cs="Times New Roman"/>
          <w:sz w:val="24"/>
          <w:szCs w:val="24"/>
          <w:lang w:val="en-US"/>
        </w:rPr>
        <w:fldChar w:fldCharType="end"/>
      </w:r>
      <w:r w:rsidR="0011486A" w:rsidRPr="00111EBA">
        <w:rPr>
          <w:rFonts w:ascii="Times New Roman" w:hAnsi="Times New Roman" w:cs="Times New Roman"/>
          <w:sz w:val="24"/>
          <w:szCs w:val="24"/>
          <w:lang w:val="en-US"/>
        </w:rPr>
        <w:t xml:space="preserve">. Outsourcing however comes at the expense of coordination costs, delays in the process </w:t>
      </w:r>
      <w:r w:rsidR="0011486A" w:rsidRPr="00111EBA">
        <w:rPr>
          <w:rFonts w:ascii="Times New Roman" w:hAnsi="Times New Roman" w:cs="Times New Roman"/>
          <w:sz w:val="24"/>
          <w:szCs w:val="24"/>
          <w:lang w:val="en-US"/>
        </w:rPr>
        <w:fldChar w:fldCharType="begin" w:fldLock="1"/>
      </w:r>
      <w:r w:rsidR="0011486A" w:rsidRPr="00111EBA">
        <w:rPr>
          <w:rFonts w:ascii="Times New Roman" w:hAnsi="Times New Roman" w:cs="Times New Roman"/>
          <w:sz w:val="24"/>
          <w:szCs w:val="24"/>
          <w:lang w:val="en-US"/>
        </w:rPr>
        <w:instrText>ADDIN CSL_CITATION {"citationItems":[{"id":"ITEM-1","itemData":{"author":[{"dropping-particle":"","family":"Hanes","given":"Denise R.","non-dropping-particle":"","parse-names":false,"suffix":""}],"container-title":"Journal of Accounting Literature","id":"ITEM-1","issue":"1","issued":{"date-parts":[["2013"]]},"page":"1-29","title":"Geographically distributed audit work: Theoretical considerations and future directions","type":"article-journal","volume":"32"},"uris":["http://www.mendeley.com/documents/?uuid=b83ed33b-3bf9-49cc-b10b-c2b6892c87b6"]}],"mendeley":{"formattedCitation":"(Hanes, 2013)","plainTextFormattedCitation":"(Hanes, 2013)","previouslyFormattedCitation":"(Hanes, 2013)"},"properties":{"noteIndex":0},"schema":"https://github.com/citation-style-language/schema/raw/master/csl-citation.json"}</w:instrText>
      </w:r>
      <w:r w:rsidR="0011486A" w:rsidRPr="00111EBA">
        <w:rPr>
          <w:rFonts w:ascii="Times New Roman" w:hAnsi="Times New Roman" w:cs="Times New Roman"/>
          <w:sz w:val="24"/>
          <w:szCs w:val="24"/>
          <w:lang w:val="en-US"/>
        </w:rPr>
        <w:fldChar w:fldCharType="separate"/>
      </w:r>
      <w:r w:rsidR="0011486A" w:rsidRPr="00111EBA">
        <w:rPr>
          <w:rFonts w:ascii="Times New Roman" w:hAnsi="Times New Roman" w:cs="Times New Roman"/>
          <w:noProof/>
          <w:sz w:val="24"/>
          <w:szCs w:val="24"/>
          <w:lang w:val="en-US"/>
        </w:rPr>
        <w:t>(Hanes 2013)</w:t>
      </w:r>
      <w:r w:rsidR="0011486A" w:rsidRPr="00111EBA">
        <w:rPr>
          <w:rFonts w:ascii="Times New Roman" w:hAnsi="Times New Roman" w:cs="Times New Roman"/>
          <w:sz w:val="24"/>
          <w:szCs w:val="24"/>
          <w:lang w:val="en-US"/>
        </w:rPr>
        <w:fldChar w:fldCharType="end"/>
      </w:r>
      <w:r w:rsidR="0011486A" w:rsidRPr="00111EBA">
        <w:rPr>
          <w:rFonts w:ascii="Times New Roman" w:hAnsi="Times New Roman" w:cs="Times New Roman"/>
          <w:sz w:val="24"/>
          <w:szCs w:val="24"/>
          <w:lang w:val="en-US"/>
        </w:rPr>
        <w:t xml:space="preserve">, and challenges regarding the liability risk to the auditor </w:t>
      </w:r>
      <w:r w:rsidR="0011486A" w:rsidRPr="00111EBA">
        <w:rPr>
          <w:rFonts w:ascii="Times New Roman" w:hAnsi="Times New Roman" w:cs="Times New Roman"/>
          <w:sz w:val="24"/>
          <w:szCs w:val="24"/>
          <w:lang w:val="en-US"/>
        </w:rPr>
        <w:fldChar w:fldCharType="begin" w:fldLock="1"/>
      </w:r>
      <w:r w:rsidR="0011486A" w:rsidRPr="00111EBA">
        <w:rPr>
          <w:rFonts w:ascii="Times New Roman" w:hAnsi="Times New Roman" w:cs="Times New Roman"/>
          <w:sz w:val="24"/>
          <w:szCs w:val="24"/>
          <w:lang w:val="en-US"/>
        </w:rPr>
        <w:instrText>ADDIN CSL_CITATION {"citationItems":[{"id":"ITEM-1","itemData":{"DOI":"10.2308/ajpt-50354","ISSN":"02780380","abstract":"Accounting firms have steadily increased the use of outsourcing and offshoring of professional services including independent audit procedures. While firms suggest that the work is of higher quality and similar litigation risk, questions remain as to whether public perceptions may be more negative. This paper examines liability associated with an audit failure when work is performed by another office of the same firm or outsourced to a separate firm, and whether the work is performed domestically or in another country. Results indicate main effects for outsourcing on compensatory damages and an interaction between outsourcing and offshoring on punitive damages. Surprisingly, jurors assess higher than expected litigation awards for a failure by another domestic office of the firm for punitive damages. This result suggests that the close proximity in terms of both geography and organizational distance of the domestic office of the firm leads jurors to find the audit failure less understandable. Post hoc analyses indicate that potential jurors perceive that work completed by another domestic office of the firm has the highest expected quality and lowest risk, while work that is outsourced offshore is expected to be lowest quality and highest risk-consistent with proximity theory.","author":[{"dropping-particle":"","family":"Lyubimov","given":"Alex","non-dropping-particle":"","parse-names":false,"suffix":""},{"dropping-particle":"","family":"Arnold","given":"Vicky","non-dropping-particle":"","parse-names":false,"suffix":""},{"dropping-particle":"","family":"Sutton","given":"Steve G.","non-dropping-particle":"","parse-names":false,"suffix":""}],"container-title":"Auditing","id":"ITEM-1","issue":"2","issued":{"date-parts":[["2013"]]},"page":"97-118","title":"An examination of the legal liability associated with outsourcing and offshoring audit procedures","type":"article-journal","volume":"32"},"uris":["http://www.mendeley.com/documents/?uuid=0eff7693-4dc3-42af-9923-1b5a07acecb6"]}],"mendeley":{"formattedCitation":"(Lyubimov, Arnold, &amp; Sutton, 2013)","plainTextFormattedCitation":"(Lyubimov, Arnold, &amp; Sutton, 2013)","previouslyFormattedCitation":"(Lyubimov, Arnold, &amp; Sutton, 2013)"},"properties":{"noteIndex":0},"schema":"https://github.com/citation-style-language/schema/raw/master/csl-citation.json"}</w:instrText>
      </w:r>
      <w:r w:rsidR="0011486A" w:rsidRPr="00111EBA">
        <w:rPr>
          <w:rFonts w:ascii="Times New Roman" w:hAnsi="Times New Roman" w:cs="Times New Roman"/>
          <w:sz w:val="24"/>
          <w:szCs w:val="24"/>
          <w:lang w:val="en-US"/>
        </w:rPr>
        <w:fldChar w:fldCharType="separate"/>
      </w:r>
      <w:r w:rsidR="0011486A" w:rsidRPr="00111EBA">
        <w:rPr>
          <w:rFonts w:ascii="Times New Roman" w:hAnsi="Times New Roman" w:cs="Times New Roman"/>
          <w:noProof/>
          <w:sz w:val="24"/>
          <w:szCs w:val="24"/>
          <w:lang w:val="en-US"/>
        </w:rPr>
        <w:t xml:space="preserve">(Lyubimov, Arnold, </w:t>
      </w:r>
      <w:r w:rsidR="0011486A">
        <w:rPr>
          <w:rFonts w:ascii="Times New Roman" w:hAnsi="Times New Roman" w:cs="Times New Roman"/>
          <w:noProof/>
          <w:sz w:val="24"/>
          <w:szCs w:val="24"/>
          <w:lang w:val="en-US"/>
        </w:rPr>
        <w:t>and</w:t>
      </w:r>
      <w:r w:rsidR="0011486A" w:rsidRPr="00111EBA">
        <w:rPr>
          <w:rFonts w:ascii="Times New Roman" w:hAnsi="Times New Roman" w:cs="Times New Roman"/>
          <w:noProof/>
          <w:sz w:val="24"/>
          <w:szCs w:val="24"/>
          <w:lang w:val="en-US"/>
        </w:rPr>
        <w:t xml:space="preserve"> Sutton 2013)</w:t>
      </w:r>
      <w:r w:rsidR="0011486A" w:rsidRPr="00111EBA">
        <w:rPr>
          <w:rFonts w:ascii="Times New Roman" w:hAnsi="Times New Roman" w:cs="Times New Roman"/>
          <w:sz w:val="24"/>
          <w:szCs w:val="24"/>
          <w:lang w:val="en-US"/>
        </w:rPr>
        <w:fldChar w:fldCharType="end"/>
      </w:r>
      <w:r w:rsidR="0011486A" w:rsidRPr="00111EBA">
        <w:rPr>
          <w:rFonts w:ascii="Times New Roman" w:hAnsi="Times New Roman" w:cs="Times New Roman"/>
          <w:sz w:val="24"/>
          <w:szCs w:val="24"/>
          <w:lang w:val="en-US"/>
        </w:rPr>
        <w:t xml:space="preserve">. </w:t>
      </w:r>
      <w:r w:rsidR="00695CE1" w:rsidRPr="00111EBA">
        <w:rPr>
          <w:rFonts w:ascii="Times New Roman" w:hAnsi="Times New Roman" w:cs="Times New Roman"/>
          <w:sz w:val="24"/>
          <w:szCs w:val="24"/>
          <w:lang w:val="en-US"/>
        </w:rPr>
        <w:t>This is particularly the case for the audits of</w:t>
      </w:r>
      <w:r w:rsidR="00AE1AFB" w:rsidRPr="00111EBA">
        <w:rPr>
          <w:rFonts w:ascii="Times New Roman" w:hAnsi="Times New Roman" w:cs="Times New Roman"/>
          <w:sz w:val="24"/>
          <w:szCs w:val="24"/>
          <w:lang w:val="en-US"/>
        </w:rPr>
        <w:t xml:space="preserve"> clients that issue large sets of</w:t>
      </w:r>
      <w:r w:rsidR="00695CE1" w:rsidRPr="00111EBA">
        <w:rPr>
          <w:rFonts w:ascii="Times New Roman" w:hAnsi="Times New Roman" w:cs="Times New Roman"/>
          <w:sz w:val="24"/>
          <w:szCs w:val="24"/>
          <w:lang w:val="en-US"/>
        </w:rPr>
        <w:t xml:space="preserve"> </w:t>
      </w:r>
      <w:r w:rsidR="00AE1AFB" w:rsidRPr="00111EBA">
        <w:rPr>
          <w:rFonts w:ascii="Times New Roman" w:hAnsi="Times New Roman" w:cs="Times New Roman"/>
          <w:sz w:val="24"/>
          <w:szCs w:val="24"/>
          <w:lang w:val="en-US"/>
        </w:rPr>
        <w:t xml:space="preserve">financial </w:t>
      </w:r>
      <w:r w:rsidR="00AE1AFB" w:rsidRPr="00111EBA">
        <w:rPr>
          <w:rFonts w:ascii="Times New Roman" w:hAnsi="Times New Roman" w:cs="Times New Roman"/>
          <w:sz w:val="24"/>
          <w:szCs w:val="24"/>
          <w:lang w:val="en-US"/>
        </w:rPr>
        <w:lastRenderedPageBreak/>
        <w:t xml:space="preserve">statements that follow a similar template or structure, for example asset management companies that manage </w:t>
      </w:r>
      <w:r w:rsidR="00E477C6" w:rsidRPr="00111EBA">
        <w:rPr>
          <w:rFonts w:ascii="Times New Roman" w:hAnsi="Times New Roman" w:cs="Times New Roman"/>
          <w:sz w:val="24"/>
          <w:szCs w:val="24"/>
          <w:lang w:val="en-US"/>
        </w:rPr>
        <w:t>many</w:t>
      </w:r>
      <w:r w:rsidR="00AE1AFB" w:rsidRPr="00111EBA">
        <w:rPr>
          <w:rFonts w:ascii="Times New Roman" w:hAnsi="Times New Roman" w:cs="Times New Roman"/>
          <w:sz w:val="24"/>
          <w:szCs w:val="24"/>
          <w:lang w:val="en-US"/>
        </w:rPr>
        <w:t xml:space="preserve"> investment funds.</w:t>
      </w:r>
      <w:r w:rsidR="00A57B37">
        <w:rPr>
          <w:rFonts w:ascii="Times New Roman" w:hAnsi="Times New Roman" w:cs="Times New Roman"/>
          <w:sz w:val="24"/>
          <w:szCs w:val="24"/>
          <w:lang w:val="en-US"/>
        </w:rPr>
        <w:t xml:space="preserve"> Annual reports in the asset management industry are generally issued per investment fund, which require a</w:t>
      </w:r>
      <w:r w:rsidR="00F800E3" w:rsidRPr="0011486A">
        <w:rPr>
          <w:rFonts w:ascii="Times New Roman" w:hAnsi="Times New Roman" w:cs="Times New Roman"/>
          <w:sz w:val="24"/>
          <w:szCs w:val="24"/>
          <w:lang w:val="en-US"/>
        </w:rPr>
        <w:t xml:space="preserve"> separat</w:t>
      </w:r>
      <w:r w:rsidRPr="0011486A">
        <w:rPr>
          <w:rFonts w:ascii="Times New Roman" w:hAnsi="Times New Roman" w:cs="Times New Roman"/>
          <w:sz w:val="24"/>
          <w:szCs w:val="24"/>
          <w:lang w:val="en-US"/>
        </w:rPr>
        <w:t>e</w:t>
      </w:r>
      <w:r w:rsidR="00F800E3" w:rsidRPr="0011486A">
        <w:rPr>
          <w:rFonts w:ascii="Times New Roman" w:hAnsi="Times New Roman" w:cs="Times New Roman"/>
          <w:sz w:val="24"/>
          <w:szCs w:val="24"/>
          <w:lang w:val="en-US"/>
        </w:rPr>
        <w:t xml:space="preserve"> </w:t>
      </w:r>
      <w:proofErr w:type="spellStart"/>
      <w:r w:rsidRPr="0011486A">
        <w:rPr>
          <w:rFonts w:ascii="Times New Roman" w:hAnsi="Times New Roman" w:cs="Times New Roman"/>
          <w:sz w:val="24"/>
          <w:szCs w:val="24"/>
          <w:lang w:val="en-US"/>
        </w:rPr>
        <w:t>reperformable</w:t>
      </w:r>
      <w:proofErr w:type="spellEnd"/>
      <w:r w:rsidRPr="0011486A">
        <w:rPr>
          <w:rFonts w:ascii="Times New Roman" w:hAnsi="Times New Roman" w:cs="Times New Roman"/>
          <w:sz w:val="24"/>
          <w:szCs w:val="24"/>
          <w:lang w:val="en-US"/>
        </w:rPr>
        <w:t xml:space="preserve"> </w:t>
      </w:r>
      <w:r w:rsidR="00F800E3" w:rsidRPr="0011486A">
        <w:rPr>
          <w:rFonts w:ascii="Times New Roman" w:hAnsi="Times New Roman" w:cs="Times New Roman"/>
          <w:sz w:val="24"/>
          <w:szCs w:val="24"/>
          <w:lang w:val="en-US"/>
        </w:rPr>
        <w:t xml:space="preserve">documented reconciliation between the </w:t>
      </w:r>
      <w:r w:rsidR="00176F6B" w:rsidRPr="0011486A">
        <w:rPr>
          <w:rFonts w:ascii="Times New Roman" w:hAnsi="Times New Roman" w:cs="Times New Roman"/>
          <w:sz w:val="24"/>
          <w:szCs w:val="24"/>
          <w:lang w:val="en-US"/>
        </w:rPr>
        <w:t>financial statements and the supporting audit evidence</w:t>
      </w:r>
      <w:r w:rsidR="00A57B37">
        <w:rPr>
          <w:rFonts w:ascii="Times New Roman" w:hAnsi="Times New Roman" w:cs="Times New Roman"/>
          <w:sz w:val="24"/>
          <w:szCs w:val="24"/>
          <w:lang w:val="en-US"/>
        </w:rPr>
        <w:t xml:space="preserve"> that is the basis for the audit opinion</w:t>
      </w:r>
      <w:r w:rsidR="00176F6B" w:rsidRPr="0011486A">
        <w:rPr>
          <w:rFonts w:ascii="Times New Roman" w:hAnsi="Times New Roman" w:cs="Times New Roman"/>
          <w:sz w:val="24"/>
          <w:szCs w:val="24"/>
          <w:lang w:val="en-US"/>
        </w:rPr>
        <w:t>.</w:t>
      </w:r>
      <w:r w:rsidR="00573283" w:rsidRPr="0011486A">
        <w:rPr>
          <w:rFonts w:ascii="Times New Roman" w:hAnsi="Times New Roman" w:cs="Times New Roman"/>
          <w:sz w:val="24"/>
          <w:szCs w:val="24"/>
          <w:lang w:val="en-US"/>
        </w:rPr>
        <w:t xml:space="preserve"> This procedure needs to be repeated for every new version of the audit </w:t>
      </w:r>
      <w:r w:rsidR="00AE1AFB" w:rsidRPr="0011486A">
        <w:rPr>
          <w:rFonts w:ascii="Times New Roman" w:hAnsi="Times New Roman" w:cs="Times New Roman"/>
          <w:sz w:val="24"/>
          <w:szCs w:val="24"/>
          <w:lang w:val="en-US"/>
        </w:rPr>
        <w:t>subject matter</w:t>
      </w:r>
      <w:r w:rsidR="00573283" w:rsidRPr="0011486A">
        <w:rPr>
          <w:rFonts w:ascii="Times New Roman" w:hAnsi="Times New Roman" w:cs="Times New Roman"/>
          <w:sz w:val="24"/>
          <w:szCs w:val="24"/>
          <w:lang w:val="en-US"/>
        </w:rPr>
        <w:t xml:space="preserve">. </w:t>
      </w:r>
      <w:r w:rsidR="00A57B37">
        <w:rPr>
          <w:rFonts w:ascii="Times New Roman" w:hAnsi="Times New Roman" w:cs="Times New Roman"/>
          <w:sz w:val="24"/>
          <w:szCs w:val="24"/>
          <w:lang w:val="en-US"/>
        </w:rPr>
        <w:t xml:space="preserve">Typically, </w:t>
      </w:r>
      <w:r w:rsidR="00AE1AFB" w:rsidRPr="0011486A">
        <w:rPr>
          <w:rFonts w:ascii="Times New Roman" w:hAnsi="Times New Roman" w:cs="Times New Roman"/>
          <w:sz w:val="24"/>
          <w:szCs w:val="24"/>
          <w:lang w:val="en-US"/>
        </w:rPr>
        <w:t xml:space="preserve">the financial statements </w:t>
      </w:r>
      <w:r w:rsidR="00A57B37">
        <w:rPr>
          <w:rFonts w:ascii="Times New Roman" w:hAnsi="Times New Roman" w:cs="Times New Roman"/>
          <w:sz w:val="24"/>
          <w:szCs w:val="24"/>
          <w:lang w:val="en-US"/>
        </w:rPr>
        <w:t xml:space="preserve">go through </w:t>
      </w:r>
      <w:r w:rsidR="00AC7F37">
        <w:rPr>
          <w:rFonts w:ascii="Times New Roman" w:hAnsi="Times New Roman" w:cs="Times New Roman"/>
          <w:sz w:val="24"/>
          <w:szCs w:val="24"/>
          <w:lang w:val="en-US"/>
        </w:rPr>
        <w:t>multiple</w:t>
      </w:r>
      <w:r w:rsidR="00A57B37">
        <w:rPr>
          <w:rFonts w:ascii="Times New Roman" w:hAnsi="Times New Roman" w:cs="Times New Roman"/>
          <w:sz w:val="24"/>
          <w:szCs w:val="24"/>
          <w:lang w:val="en-US"/>
        </w:rPr>
        <w:t xml:space="preserve"> revisions </w:t>
      </w:r>
      <w:r w:rsidR="00AE1AFB" w:rsidRPr="0011486A">
        <w:rPr>
          <w:rFonts w:ascii="Times New Roman" w:hAnsi="Times New Roman" w:cs="Times New Roman"/>
          <w:sz w:val="24"/>
          <w:szCs w:val="24"/>
          <w:lang w:val="en-US"/>
        </w:rPr>
        <w:t xml:space="preserve">and required </w:t>
      </w:r>
      <w:r w:rsidR="00573283" w:rsidRPr="0011486A">
        <w:rPr>
          <w:rFonts w:ascii="Times New Roman" w:hAnsi="Times New Roman" w:cs="Times New Roman"/>
          <w:sz w:val="24"/>
          <w:szCs w:val="24"/>
          <w:lang w:val="en-US"/>
        </w:rPr>
        <w:t xml:space="preserve">reconciliations before the audit </w:t>
      </w:r>
      <w:r w:rsidR="00AE1AFB" w:rsidRPr="0011486A">
        <w:rPr>
          <w:rFonts w:ascii="Times New Roman" w:hAnsi="Times New Roman" w:cs="Times New Roman"/>
          <w:sz w:val="24"/>
          <w:szCs w:val="24"/>
          <w:lang w:val="en-US"/>
        </w:rPr>
        <w:t>subject matter</w:t>
      </w:r>
      <w:r w:rsidR="00573283" w:rsidRPr="0011486A">
        <w:rPr>
          <w:rFonts w:ascii="Times New Roman" w:hAnsi="Times New Roman" w:cs="Times New Roman"/>
          <w:sz w:val="24"/>
          <w:szCs w:val="24"/>
          <w:lang w:val="en-US"/>
        </w:rPr>
        <w:t xml:space="preserve"> </w:t>
      </w:r>
      <w:r w:rsidR="00A57B37">
        <w:rPr>
          <w:rFonts w:ascii="Times New Roman" w:hAnsi="Times New Roman" w:cs="Times New Roman"/>
          <w:sz w:val="24"/>
          <w:szCs w:val="24"/>
          <w:lang w:val="en-US"/>
        </w:rPr>
        <w:t>is</w:t>
      </w:r>
      <w:r w:rsidR="00573283" w:rsidRPr="0011486A">
        <w:rPr>
          <w:rFonts w:ascii="Times New Roman" w:hAnsi="Times New Roman" w:cs="Times New Roman"/>
          <w:sz w:val="24"/>
          <w:szCs w:val="24"/>
          <w:lang w:val="en-US"/>
        </w:rPr>
        <w:t xml:space="preserve"> finalized. </w:t>
      </w:r>
      <w:r w:rsidR="007610A1" w:rsidRPr="0011486A">
        <w:rPr>
          <w:rFonts w:ascii="Times New Roman" w:hAnsi="Times New Roman" w:cs="Times New Roman"/>
          <w:sz w:val="24"/>
          <w:szCs w:val="24"/>
          <w:lang w:val="en-US"/>
        </w:rPr>
        <w:t>Following this</w:t>
      </w:r>
      <w:r w:rsidR="00573283" w:rsidRPr="0011486A">
        <w:rPr>
          <w:rFonts w:ascii="Times New Roman" w:hAnsi="Times New Roman" w:cs="Times New Roman"/>
          <w:sz w:val="24"/>
          <w:szCs w:val="24"/>
          <w:lang w:val="en-US"/>
        </w:rPr>
        <w:t>, the audit team initiate</w:t>
      </w:r>
      <w:r w:rsidR="00A57B37">
        <w:rPr>
          <w:rFonts w:ascii="Times New Roman" w:hAnsi="Times New Roman" w:cs="Times New Roman"/>
          <w:sz w:val="24"/>
          <w:szCs w:val="24"/>
          <w:lang w:val="en-US"/>
        </w:rPr>
        <w:t>s</w:t>
      </w:r>
      <w:r w:rsidR="00573283" w:rsidRPr="0011486A">
        <w:rPr>
          <w:rFonts w:ascii="Times New Roman" w:hAnsi="Times New Roman" w:cs="Times New Roman"/>
          <w:sz w:val="24"/>
          <w:szCs w:val="24"/>
          <w:lang w:val="en-US"/>
        </w:rPr>
        <w:t xml:space="preserve"> the offshored </w:t>
      </w:r>
      <w:r w:rsidR="00AC7F37">
        <w:rPr>
          <w:rFonts w:ascii="Times New Roman" w:hAnsi="Times New Roman" w:cs="Times New Roman"/>
          <w:sz w:val="24"/>
          <w:szCs w:val="24"/>
          <w:lang w:val="en-US"/>
        </w:rPr>
        <w:t>standardized financial statement quality check</w:t>
      </w:r>
      <w:r w:rsidR="006B2999" w:rsidRPr="0011486A">
        <w:rPr>
          <w:rFonts w:ascii="Times New Roman" w:hAnsi="Times New Roman" w:cs="Times New Roman"/>
          <w:sz w:val="24"/>
          <w:szCs w:val="24"/>
          <w:lang w:val="en-US"/>
        </w:rPr>
        <w:t xml:space="preserve"> </w:t>
      </w:r>
      <w:r w:rsidR="00573283" w:rsidRPr="0011486A">
        <w:rPr>
          <w:rFonts w:ascii="Times New Roman" w:hAnsi="Times New Roman" w:cs="Times New Roman"/>
          <w:sz w:val="24"/>
          <w:szCs w:val="24"/>
          <w:lang w:val="en-US"/>
        </w:rPr>
        <w:t>procedure</w:t>
      </w:r>
      <w:r w:rsidR="00AC7F37">
        <w:rPr>
          <w:rFonts w:ascii="Times New Roman" w:hAnsi="Times New Roman" w:cs="Times New Roman"/>
          <w:sz w:val="24"/>
          <w:szCs w:val="24"/>
          <w:lang w:val="en-US"/>
        </w:rPr>
        <w:t>s</w:t>
      </w:r>
      <w:r w:rsidR="00A57B37">
        <w:rPr>
          <w:rFonts w:ascii="Times New Roman" w:hAnsi="Times New Roman" w:cs="Times New Roman"/>
          <w:sz w:val="24"/>
          <w:szCs w:val="24"/>
          <w:lang w:val="en-US"/>
        </w:rPr>
        <w:t xml:space="preserve"> for every version of the financial statements</w:t>
      </w:r>
      <w:r w:rsidR="00573283" w:rsidRPr="0011486A">
        <w:rPr>
          <w:rFonts w:ascii="Times New Roman" w:hAnsi="Times New Roman" w:cs="Times New Roman"/>
          <w:sz w:val="24"/>
          <w:szCs w:val="24"/>
          <w:lang w:val="en-US"/>
        </w:rPr>
        <w:t xml:space="preserve">, </w:t>
      </w:r>
      <w:r w:rsidR="0014366C" w:rsidRPr="0011486A">
        <w:rPr>
          <w:rFonts w:ascii="Times New Roman" w:hAnsi="Times New Roman" w:cs="Times New Roman"/>
          <w:sz w:val="24"/>
          <w:szCs w:val="24"/>
          <w:lang w:val="en-US"/>
        </w:rPr>
        <w:t xml:space="preserve">where a remote team checks the </w:t>
      </w:r>
      <w:r w:rsidR="00AE1AFB" w:rsidRPr="0011486A">
        <w:rPr>
          <w:rFonts w:ascii="Times New Roman" w:hAnsi="Times New Roman" w:cs="Times New Roman"/>
          <w:sz w:val="24"/>
          <w:szCs w:val="24"/>
          <w:lang w:val="en-US"/>
        </w:rPr>
        <w:t xml:space="preserve">arithmetic and internal </w:t>
      </w:r>
      <w:r w:rsidR="0014366C" w:rsidRPr="0011486A">
        <w:rPr>
          <w:rFonts w:ascii="Times New Roman" w:hAnsi="Times New Roman" w:cs="Times New Roman"/>
          <w:sz w:val="24"/>
          <w:szCs w:val="24"/>
          <w:lang w:val="en-US"/>
        </w:rPr>
        <w:t>consistenc</w:t>
      </w:r>
      <w:r w:rsidR="00AE1AFB" w:rsidRPr="0011486A">
        <w:rPr>
          <w:rFonts w:ascii="Times New Roman" w:hAnsi="Times New Roman" w:cs="Times New Roman"/>
          <w:sz w:val="24"/>
          <w:szCs w:val="24"/>
          <w:lang w:val="en-US"/>
        </w:rPr>
        <w:t>y</w:t>
      </w:r>
      <w:r w:rsidR="0014366C" w:rsidRPr="0011486A">
        <w:rPr>
          <w:rFonts w:ascii="Times New Roman" w:hAnsi="Times New Roman" w:cs="Times New Roman"/>
          <w:sz w:val="24"/>
          <w:szCs w:val="24"/>
          <w:lang w:val="en-US"/>
        </w:rPr>
        <w:t xml:space="preserve"> within the final draft </w:t>
      </w:r>
      <w:r w:rsidR="007610A1" w:rsidRPr="0011486A">
        <w:rPr>
          <w:rFonts w:ascii="Times New Roman" w:hAnsi="Times New Roman" w:cs="Times New Roman"/>
          <w:sz w:val="24"/>
          <w:szCs w:val="24"/>
          <w:lang w:val="en-US"/>
        </w:rPr>
        <w:t xml:space="preserve">of the </w:t>
      </w:r>
      <w:r w:rsidR="0014366C" w:rsidRPr="0011486A">
        <w:rPr>
          <w:rFonts w:ascii="Times New Roman" w:hAnsi="Times New Roman" w:cs="Times New Roman"/>
          <w:sz w:val="24"/>
          <w:szCs w:val="24"/>
          <w:lang w:val="en-US"/>
        </w:rPr>
        <w:t>PDF document</w:t>
      </w:r>
      <w:r w:rsidR="00AE1AFB" w:rsidRPr="0011486A">
        <w:rPr>
          <w:rFonts w:ascii="Times New Roman" w:hAnsi="Times New Roman" w:cs="Times New Roman"/>
          <w:sz w:val="24"/>
          <w:szCs w:val="24"/>
          <w:lang w:val="en-US"/>
        </w:rPr>
        <w:t>, as well as a tie-out procedure which reconciled the figures in the PDF document to the underlying audit evidence.</w:t>
      </w:r>
    </w:p>
    <w:p w14:paraId="15F704D0" w14:textId="4CC06F51" w:rsidR="00AC51F7" w:rsidRPr="00111EBA" w:rsidRDefault="0007285E" w:rsidP="009B56D1">
      <w:pPr>
        <w:spacing w:after="0" w:line="360" w:lineRule="auto"/>
        <w:ind w:firstLine="284"/>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 xml:space="preserve">By applying </w:t>
      </w:r>
      <w:r w:rsidR="0031428F" w:rsidRPr="00111EBA">
        <w:rPr>
          <w:rFonts w:ascii="Times New Roman" w:hAnsi="Times New Roman" w:cs="Times New Roman"/>
          <w:sz w:val="24"/>
          <w:szCs w:val="24"/>
          <w:lang w:val="en-US"/>
        </w:rPr>
        <w:t xml:space="preserve">several </w:t>
      </w:r>
      <w:r w:rsidR="00974F58" w:rsidRPr="00111EBA">
        <w:rPr>
          <w:rFonts w:ascii="Times New Roman" w:hAnsi="Times New Roman" w:cs="Times New Roman"/>
          <w:sz w:val="24"/>
          <w:szCs w:val="24"/>
          <w:lang w:val="en-US"/>
        </w:rPr>
        <w:t xml:space="preserve">simple </w:t>
      </w:r>
      <w:r w:rsidR="0031428F" w:rsidRPr="00111EBA">
        <w:rPr>
          <w:rFonts w:ascii="Times New Roman" w:hAnsi="Times New Roman" w:cs="Times New Roman"/>
          <w:sz w:val="24"/>
          <w:szCs w:val="24"/>
          <w:lang w:val="en-US"/>
        </w:rPr>
        <w:t xml:space="preserve">techniques in </w:t>
      </w:r>
      <w:r w:rsidRPr="00111EBA">
        <w:rPr>
          <w:rFonts w:ascii="Times New Roman" w:hAnsi="Times New Roman" w:cs="Times New Roman"/>
          <w:sz w:val="24"/>
          <w:szCs w:val="24"/>
          <w:lang w:val="en-US"/>
        </w:rPr>
        <w:t xml:space="preserve">Python this process can be </w:t>
      </w:r>
      <w:r w:rsidR="00014B77" w:rsidRPr="00111EBA">
        <w:rPr>
          <w:rFonts w:ascii="Times New Roman" w:hAnsi="Times New Roman" w:cs="Times New Roman"/>
          <w:sz w:val="24"/>
          <w:szCs w:val="24"/>
          <w:lang w:val="en-US"/>
        </w:rPr>
        <w:t xml:space="preserve">automated and </w:t>
      </w:r>
      <w:r w:rsidR="004B2899" w:rsidRPr="00111EBA">
        <w:rPr>
          <w:rFonts w:ascii="Times New Roman" w:hAnsi="Times New Roman" w:cs="Times New Roman"/>
          <w:sz w:val="24"/>
          <w:szCs w:val="24"/>
          <w:lang w:val="en-US"/>
        </w:rPr>
        <w:t xml:space="preserve">accelerated, which allows the audit team </w:t>
      </w:r>
      <w:r w:rsidR="007610A1" w:rsidRPr="00111EBA">
        <w:rPr>
          <w:rFonts w:ascii="Times New Roman" w:hAnsi="Times New Roman" w:cs="Times New Roman"/>
          <w:sz w:val="24"/>
          <w:szCs w:val="24"/>
          <w:lang w:val="en-US"/>
        </w:rPr>
        <w:t>to save (</w:t>
      </w:r>
      <w:r w:rsidR="004B2899" w:rsidRPr="00111EBA">
        <w:rPr>
          <w:rFonts w:ascii="Times New Roman" w:hAnsi="Times New Roman" w:cs="Times New Roman"/>
          <w:sz w:val="24"/>
          <w:szCs w:val="24"/>
          <w:lang w:val="en-US"/>
        </w:rPr>
        <w:t>substantial</w:t>
      </w:r>
      <w:r w:rsidR="007610A1" w:rsidRPr="00111EBA">
        <w:rPr>
          <w:rFonts w:ascii="Times New Roman" w:hAnsi="Times New Roman" w:cs="Times New Roman"/>
          <w:sz w:val="24"/>
          <w:szCs w:val="24"/>
          <w:lang w:val="en-US"/>
        </w:rPr>
        <w:t>) time and</w:t>
      </w:r>
      <w:r w:rsidR="004B2899" w:rsidRPr="00111EBA">
        <w:rPr>
          <w:rFonts w:ascii="Times New Roman" w:hAnsi="Times New Roman" w:cs="Times New Roman"/>
          <w:sz w:val="24"/>
          <w:szCs w:val="24"/>
          <w:lang w:val="en-US"/>
        </w:rPr>
        <w:t xml:space="preserve"> budget.</w:t>
      </w:r>
      <w:r w:rsidR="00A42C62" w:rsidRPr="00111EBA">
        <w:rPr>
          <w:rFonts w:ascii="Times New Roman" w:hAnsi="Times New Roman" w:cs="Times New Roman"/>
          <w:sz w:val="24"/>
          <w:szCs w:val="24"/>
          <w:lang w:val="en-US"/>
        </w:rPr>
        <w:t xml:space="preserve"> Concerns with applying data science techniques in the audit</w:t>
      </w:r>
      <w:r w:rsidR="007610A1" w:rsidRPr="00111EBA">
        <w:rPr>
          <w:rFonts w:ascii="Times New Roman" w:hAnsi="Times New Roman" w:cs="Times New Roman"/>
          <w:sz w:val="24"/>
          <w:szCs w:val="24"/>
          <w:lang w:val="en-US"/>
        </w:rPr>
        <w:t>i</w:t>
      </w:r>
      <w:r w:rsidR="00AE1AFB" w:rsidRPr="00111EBA">
        <w:rPr>
          <w:rFonts w:ascii="Times New Roman" w:hAnsi="Times New Roman" w:cs="Times New Roman"/>
          <w:sz w:val="24"/>
          <w:szCs w:val="24"/>
          <w:lang w:val="en-US"/>
        </w:rPr>
        <w:t>n</w:t>
      </w:r>
      <w:r w:rsidR="007610A1" w:rsidRPr="00111EBA">
        <w:rPr>
          <w:rFonts w:ascii="Times New Roman" w:hAnsi="Times New Roman" w:cs="Times New Roman"/>
          <w:sz w:val="24"/>
          <w:szCs w:val="24"/>
          <w:lang w:val="en-US"/>
        </w:rPr>
        <w:t>g process</w:t>
      </w:r>
      <w:r w:rsidR="00A42C62" w:rsidRPr="00111EBA">
        <w:rPr>
          <w:rFonts w:ascii="Times New Roman" w:hAnsi="Times New Roman" w:cs="Times New Roman"/>
          <w:sz w:val="24"/>
          <w:szCs w:val="24"/>
          <w:lang w:val="en-US"/>
        </w:rPr>
        <w:t xml:space="preserve"> usually </w:t>
      </w:r>
      <w:r w:rsidR="007610A1" w:rsidRPr="00111EBA">
        <w:rPr>
          <w:rFonts w:ascii="Times New Roman" w:hAnsi="Times New Roman" w:cs="Times New Roman"/>
          <w:sz w:val="24"/>
          <w:szCs w:val="24"/>
          <w:lang w:val="en-US"/>
        </w:rPr>
        <w:t xml:space="preserve">encompass </w:t>
      </w:r>
      <w:r w:rsidR="002935CA" w:rsidRPr="00111EBA">
        <w:rPr>
          <w:rFonts w:ascii="Times New Roman" w:hAnsi="Times New Roman" w:cs="Times New Roman"/>
          <w:sz w:val="24"/>
          <w:szCs w:val="24"/>
          <w:lang w:val="en-US"/>
        </w:rPr>
        <w:t xml:space="preserve">the </w:t>
      </w:r>
      <w:r w:rsidR="007610A1" w:rsidRPr="00111EBA">
        <w:rPr>
          <w:rFonts w:ascii="Times New Roman" w:hAnsi="Times New Roman" w:cs="Times New Roman"/>
          <w:sz w:val="24"/>
          <w:szCs w:val="24"/>
          <w:lang w:val="en-US"/>
        </w:rPr>
        <w:t xml:space="preserve">apprehension </w:t>
      </w:r>
      <w:r w:rsidR="004A1B24" w:rsidRPr="00111EBA">
        <w:rPr>
          <w:rFonts w:ascii="Times New Roman" w:hAnsi="Times New Roman" w:cs="Times New Roman"/>
          <w:sz w:val="24"/>
          <w:szCs w:val="24"/>
          <w:lang w:val="en-US"/>
        </w:rPr>
        <w:t xml:space="preserve">of </w:t>
      </w:r>
      <w:r w:rsidR="002935CA" w:rsidRPr="00111EBA">
        <w:rPr>
          <w:rFonts w:ascii="Times New Roman" w:hAnsi="Times New Roman" w:cs="Times New Roman"/>
          <w:sz w:val="24"/>
          <w:szCs w:val="24"/>
          <w:lang w:val="en-US"/>
        </w:rPr>
        <w:t>(</w:t>
      </w:r>
      <w:r w:rsidR="00014B77" w:rsidRPr="00111EBA">
        <w:rPr>
          <w:rFonts w:ascii="Times New Roman" w:hAnsi="Times New Roman" w:cs="Times New Roman"/>
          <w:sz w:val="24"/>
          <w:szCs w:val="24"/>
          <w:lang w:val="en-US"/>
        </w:rPr>
        <w:t xml:space="preserve">unintended </w:t>
      </w:r>
      <w:r w:rsidR="002935CA" w:rsidRPr="00111EBA">
        <w:rPr>
          <w:rFonts w:ascii="Times New Roman" w:hAnsi="Times New Roman" w:cs="Times New Roman"/>
          <w:sz w:val="24"/>
          <w:szCs w:val="24"/>
          <w:lang w:val="en-US"/>
        </w:rPr>
        <w:t xml:space="preserve">online) sharing of non-disclosed unaudited data, the assurance </w:t>
      </w:r>
      <w:r w:rsidR="007610A1" w:rsidRPr="00111EBA">
        <w:rPr>
          <w:rFonts w:ascii="Times New Roman" w:hAnsi="Times New Roman" w:cs="Times New Roman"/>
          <w:sz w:val="24"/>
          <w:szCs w:val="24"/>
          <w:lang w:val="en-US"/>
        </w:rPr>
        <w:t>of</w:t>
      </w:r>
      <w:r w:rsidR="002935CA" w:rsidRPr="00111EBA">
        <w:rPr>
          <w:rFonts w:ascii="Times New Roman" w:hAnsi="Times New Roman" w:cs="Times New Roman"/>
          <w:sz w:val="24"/>
          <w:szCs w:val="24"/>
          <w:lang w:val="en-US"/>
        </w:rPr>
        <w:t xml:space="preserve"> operations and calculations performed</w:t>
      </w:r>
      <w:r w:rsidR="00D54E22" w:rsidRPr="00111EBA">
        <w:rPr>
          <w:rFonts w:ascii="Times New Roman" w:hAnsi="Times New Roman" w:cs="Times New Roman"/>
          <w:sz w:val="24"/>
          <w:szCs w:val="24"/>
          <w:lang w:val="en-US"/>
        </w:rPr>
        <w:t xml:space="preserve"> by </w:t>
      </w:r>
      <w:r w:rsidR="007610A1" w:rsidRPr="00111EBA">
        <w:rPr>
          <w:rFonts w:ascii="Times New Roman" w:hAnsi="Times New Roman" w:cs="Times New Roman"/>
          <w:sz w:val="24"/>
          <w:szCs w:val="24"/>
          <w:lang w:val="en-US"/>
        </w:rPr>
        <w:t>automated models,</w:t>
      </w:r>
      <w:r w:rsidR="00D54E22" w:rsidRPr="00111EBA">
        <w:rPr>
          <w:rFonts w:ascii="Times New Roman" w:hAnsi="Times New Roman" w:cs="Times New Roman"/>
          <w:sz w:val="24"/>
          <w:szCs w:val="24"/>
          <w:lang w:val="en-US"/>
        </w:rPr>
        <w:t xml:space="preserve"> and </w:t>
      </w:r>
      <w:r w:rsidR="00386D2B" w:rsidRPr="00111EBA">
        <w:rPr>
          <w:rFonts w:ascii="Times New Roman" w:hAnsi="Times New Roman" w:cs="Times New Roman"/>
          <w:sz w:val="24"/>
          <w:szCs w:val="24"/>
          <w:lang w:val="en-US"/>
        </w:rPr>
        <w:t xml:space="preserve">whether the technique is </w:t>
      </w:r>
      <w:proofErr w:type="spellStart"/>
      <w:r w:rsidR="00386D2B" w:rsidRPr="00111EBA">
        <w:rPr>
          <w:rFonts w:ascii="Times New Roman" w:hAnsi="Times New Roman" w:cs="Times New Roman"/>
          <w:sz w:val="24"/>
          <w:szCs w:val="24"/>
          <w:lang w:val="en-US"/>
        </w:rPr>
        <w:t>reperform</w:t>
      </w:r>
      <w:r w:rsidR="00AE1AFB" w:rsidRPr="00111EBA">
        <w:rPr>
          <w:rFonts w:ascii="Times New Roman" w:hAnsi="Times New Roman" w:cs="Times New Roman"/>
          <w:sz w:val="24"/>
          <w:szCs w:val="24"/>
          <w:lang w:val="en-US"/>
        </w:rPr>
        <w:t>able</w:t>
      </w:r>
      <w:proofErr w:type="spellEnd"/>
      <w:r w:rsidR="00AE1AFB" w:rsidRPr="00111EBA">
        <w:rPr>
          <w:rFonts w:ascii="Times New Roman" w:hAnsi="Times New Roman" w:cs="Times New Roman"/>
          <w:sz w:val="24"/>
          <w:szCs w:val="24"/>
          <w:lang w:val="en-US"/>
        </w:rPr>
        <w:t>.</w:t>
      </w:r>
      <w:r w:rsidR="00386D2B" w:rsidRPr="00111EBA">
        <w:rPr>
          <w:rFonts w:ascii="Times New Roman" w:hAnsi="Times New Roman" w:cs="Times New Roman"/>
          <w:sz w:val="24"/>
          <w:szCs w:val="24"/>
          <w:lang w:val="en-US"/>
        </w:rPr>
        <w:t xml:space="preserve"> Finally, a lack of experience and resistance to new techniques at the auditee or audit team might be a hurdle.</w:t>
      </w:r>
      <w:r w:rsidR="002935CA" w:rsidRPr="00111EBA">
        <w:rPr>
          <w:rFonts w:ascii="Times New Roman" w:hAnsi="Times New Roman" w:cs="Times New Roman"/>
          <w:sz w:val="24"/>
          <w:szCs w:val="24"/>
          <w:lang w:val="en-US"/>
        </w:rPr>
        <w:t xml:space="preserve"> </w:t>
      </w:r>
      <w:r w:rsidR="00386D2B" w:rsidRPr="00111EBA">
        <w:rPr>
          <w:rFonts w:ascii="Times New Roman" w:hAnsi="Times New Roman" w:cs="Times New Roman"/>
          <w:sz w:val="24"/>
          <w:szCs w:val="24"/>
          <w:lang w:val="en-US"/>
        </w:rPr>
        <w:t>W</w:t>
      </w:r>
      <w:r w:rsidR="002935CA" w:rsidRPr="00111EBA">
        <w:rPr>
          <w:rFonts w:ascii="Times New Roman" w:hAnsi="Times New Roman" w:cs="Times New Roman"/>
          <w:sz w:val="24"/>
          <w:szCs w:val="24"/>
          <w:lang w:val="en-US"/>
        </w:rPr>
        <w:t>e will discuss how we coped with these issues.</w:t>
      </w:r>
      <w:r w:rsidR="00974F58" w:rsidRPr="00111EBA">
        <w:rPr>
          <w:rFonts w:ascii="Times New Roman" w:hAnsi="Times New Roman" w:cs="Times New Roman"/>
          <w:sz w:val="24"/>
          <w:szCs w:val="24"/>
          <w:lang w:val="en-US"/>
        </w:rPr>
        <w:t xml:space="preserve"> </w:t>
      </w:r>
    </w:p>
    <w:p w14:paraId="720D7A46" w14:textId="7A23F167" w:rsidR="001A2CA7" w:rsidRPr="00111EBA" w:rsidRDefault="00014B77">
      <w:pPr>
        <w:spacing w:after="0" w:line="360" w:lineRule="auto"/>
        <w:ind w:firstLine="284"/>
        <w:jc w:val="both"/>
        <w:rPr>
          <w:rFonts w:ascii="Times New Roman" w:hAnsi="Times New Roman" w:cs="Times New Roman"/>
          <w:b/>
          <w:bCs/>
          <w:sz w:val="24"/>
          <w:szCs w:val="24"/>
          <w:lang w:val="en-US"/>
        </w:rPr>
      </w:pPr>
      <w:r w:rsidRPr="00111EBA">
        <w:rPr>
          <w:rFonts w:ascii="Times New Roman" w:hAnsi="Times New Roman" w:cs="Times New Roman"/>
          <w:sz w:val="24"/>
          <w:szCs w:val="24"/>
          <w:lang w:val="en-US"/>
        </w:rPr>
        <w:t xml:space="preserve">The outline of this paper is as follows, first we give a </w:t>
      </w:r>
      <w:r w:rsidR="00D5719C" w:rsidRPr="00111EBA">
        <w:rPr>
          <w:rFonts w:ascii="Times New Roman" w:hAnsi="Times New Roman" w:cs="Times New Roman"/>
          <w:sz w:val="24"/>
          <w:szCs w:val="24"/>
          <w:lang w:val="en-US"/>
        </w:rPr>
        <w:t xml:space="preserve">brief introduction of our academic practitioner </w:t>
      </w:r>
      <w:r w:rsidR="00BF774F" w:rsidRPr="00111EBA">
        <w:rPr>
          <w:rFonts w:ascii="Times New Roman" w:hAnsi="Times New Roman" w:cs="Times New Roman"/>
          <w:sz w:val="24"/>
          <w:szCs w:val="24"/>
          <w:lang w:val="en-US"/>
        </w:rPr>
        <w:t xml:space="preserve">collaboration followed by a </w:t>
      </w:r>
      <w:r w:rsidRPr="00111EBA">
        <w:rPr>
          <w:rFonts w:ascii="Times New Roman" w:hAnsi="Times New Roman" w:cs="Times New Roman"/>
          <w:sz w:val="24"/>
          <w:szCs w:val="24"/>
          <w:lang w:val="en-US"/>
        </w:rPr>
        <w:t xml:space="preserve">short </w:t>
      </w:r>
      <w:r w:rsidR="00B0101D" w:rsidRPr="00111EBA">
        <w:rPr>
          <w:rFonts w:ascii="Times New Roman" w:hAnsi="Times New Roman" w:cs="Times New Roman"/>
          <w:sz w:val="24"/>
          <w:szCs w:val="24"/>
          <w:lang w:val="en-US"/>
        </w:rPr>
        <w:t>description of</w:t>
      </w:r>
      <w:r w:rsidR="004B2899" w:rsidRPr="00111EBA">
        <w:rPr>
          <w:rFonts w:ascii="Times New Roman" w:hAnsi="Times New Roman" w:cs="Times New Roman"/>
          <w:sz w:val="24"/>
          <w:szCs w:val="24"/>
          <w:lang w:val="en-US"/>
        </w:rPr>
        <w:t xml:space="preserve"> </w:t>
      </w:r>
      <w:r w:rsidR="007610A1" w:rsidRPr="00111EBA">
        <w:rPr>
          <w:rFonts w:ascii="Times New Roman" w:hAnsi="Times New Roman" w:cs="Times New Roman"/>
          <w:sz w:val="24"/>
          <w:szCs w:val="24"/>
          <w:lang w:val="en-US"/>
        </w:rPr>
        <w:t xml:space="preserve">the used programming language </w:t>
      </w:r>
      <w:r w:rsidR="004B2899" w:rsidRPr="00111EBA">
        <w:rPr>
          <w:rFonts w:ascii="Times New Roman" w:hAnsi="Times New Roman" w:cs="Times New Roman"/>
          <w:sz w:val="24"/>
          <w:szCs w:val="24"/>
          <w:lang w:val="en-US"/>
        </w:rPr>
        <w:t>Python</w:t>
      </w:r>
      <w:r w:rsidR="003959DE" w:rsidRPr="00111EBA">
        <w:rPr>
          <w:rFonts w:ascii="Times New Roman" w:hAnsi="Times New Roman" w:cs="Times New Roman"/>
          <w:sz w:val="24"/>
          <w:szCs w:val="24"/>
          <w:lang w:val="en-US"/>
        </w:rPr>
        <w:t xml:space="preserve">. </w:t>
      </w:r>
      <w:r w:rsidR="007610A1" w:rsidRPr="00111EBA">
        <w:rPr>
          <w:rFonts w:ascii="Times New Roman" w:hAnsi="Times New Roman" w:cs="Times New Roman"/>
          <w:sz w:val="24"/>
          <w:szCs w:val="24"/>
          <w:lang w:val="en-US"/>
        </w:rPr>
        <w:t>Second</w:t>
      </w:r>
      <w:r w:rsidR="003959DE" w:rsidRPr="00111EBA">
        <w:rPr>
          <w:rFonts w:ascii="Times New Roman" w:hAnsi="Times New Roman" w:cs="Times New Roman"/>
          <w:sz w:val="24"/>
          <w:szCs w:val="24"/>
          <w:lang w:val="en-US"/>
        </w:rPr>
        <w:t xml:space="preserve">, </w:t>
      </w:r>
      <w:r w:rsidR="00E83B9C" w:rsidRPr="00111EBA">
        <w:rPr>
          <w:rFonts w:ascii="Times New Roman" w:hAnsi="Times New Roman" w:cs="Times New Roman"/>
          <w:sz w:val="24"/>
          <w:szCs w:val="24"/>
          <w:lang w:val="en-US"/>
        </w:rPr>
        <w:t xml:space="preserve">we </w:t>
      </w:r>
      <w:r w:rsidR="004B2899" w:rsidRPr="00111EBA">
        <w:rPr>
          <w:rFonts w:ascii="Times New Roman" w:hAnsi="Times New Roman" w:cs="Times New Roman"/>
          <w:sz w:val="24"/>
          <w:szCs w:val="24"/>
          <w:lang w:val="en-US"/>
        </w:rPr>
        <w:t xml:space="preserve">outline the </w:t>
      </w:r>
      <w:r w:rsidR="00802248" w:rsidRPr="00111EBA">
        <w:rPr>
          <w:rFonts w:ascii="Times New Roman" w:hAnsi="Times New Roman" w:cs="Times New Roman"/>
          <w:sz w:val="24"/>
          <w:szCs w:val="24"/>
          <w:lang w:val="en-US"/>
        </w:rPr>
        <w:t xml:space="preserve">challenges </w:t>
      </w:r>
      <w:r w:rsidR="00E83B9C" w:rsidRPr="00111EBA">
        <w:rPr>
          <w:rFonts w:ascii="Times New Roman" w:hAnsi="Times New Roman" w:cs="Times New Roman"/>
          <w:sz w:val="24"/>
          <w:szCs w:val="24"/>
          <w:lang w:val="en-US"/>
        </w:rPr>
        <w:t>that audit practitioners generally face when applying new techniques</w:t>
      </w:r>
      <w:r w:rsidR="003D7C42" w:rsidRPr="00111EBA">
        <w:rPr>
          <w:rFonts w:ascii="Times New Roman" w:hAnsi="Times New Roman" w:cs="Times New Roman"/>
          <w:sz w:val="24"/>
          <w:szCs w:val="24"/>
          <w:lang w:val="en-US"/>
        </w:rPr>
        <w:t xml:space="preserve"> in the audit</w:t>
      </w:r>
      <w:r w:rsidR="00E83B9C" w:rsidRPr="00111EBA">
        <w:rPr>
          <w:rFonts w:ascii="Times New Roman" w:hAnsi="Times New Roman" w:cs="Times New Roman"/>
          <w:sz w:val="24"/>
          <w:szCs w:val="24"/>
          <w:lang w:val="en-US"/>
        </w:rPr>
        <w:t xml:space="preserve">. </w:t>
      </w:r>
      <w:r w:rsidR="003959DE" w:rsidRPr="00111EBA">
        <w:rPr>
          <w:rFonts w:ascii="Times New Roman" w:hAnsi="Times New Roman" w:cs="Times New Roman"/>
          <w:sz w:val="24"/>
          <w:szCs w:val="24"/>
          <w:lang w:val="en-US"/>
        </w:rPr>
        <w:t>Third, we discuss several</w:t>
      </w:r>
      <w:r w:rsidR="007610A1" w:rsidRPr="00111EBA">
        <w:rPr>
          <w:rFonts w:ascii="Times New Roman" w:hAnsi="Times New Roman" w:cs="Times New Roman"/>
          <w:sz w:val="24"/>
          <w:szCs w:val="24"/>
          <w:lang w:val="en-US"/>
        </w:rPr>
        <w:t xml:space="preserve"> possible</w:t>
      </w:r>
      <w:r w:rsidR="003959DE" w:rsidRPr="00111EBA">
        <w:rPr>
          <w:rFonts w:ascii="Times New Roman" w:hAnsi="Times New Roman" w:cs="Times New Roman"/>
          <w:sz w:val="24"/>
          <w:szCs w:val="24"/>
          <w:lang w:val="en-US"/>
        </w:rPr>
        <w:t xml:space="preserve"> </w:t>
      </w:r>
      <w:r w:rsidR="007610A1" w:rsidRPr="00111EBA">
        <w:rPr>
          <w:rFonts w:ascii="Times New Roman" w:hAnsi="Times New Roman" w:cs="Times New Roman"/>
          <w:sz w:val="24"/>
          <w:szCs w:val="24"/>
          <w:lang w:val="en-US"/>
        </w:rPr>
        <w:t xml:space="preserve">approaches </w:t>
      </w:r>
      <w:r w:rsidR="003D7C42" w:rsidRPr="00111EBA">
        <w:rPr>
          <w:rFonts w:ascii="Times New Roman" w:hAnsi="Times New Roman" w:cs="Times New Roman"/>
          <w:sz w:val="24"/>
          <w:szCs w:val="24"/>
          <w:lang w:val="en-US"/>
        </w:rPr>
        <w:t xml:space="preserve">and explain our choices. Finally, we provide the </w:t>
      </w:r>
      <w:r w:rsidR="00E477C6" w:rsidRPr="00111EBA">
        <w:rPr>
          <w:rFonts w:ascii="Times New Roman" w:hAnsi="Times New Roman" w:cs="Times New Roman"/>
          <w:sz w:val="24"/>
          <w:szCs w:val="24"/>
          <w:lang w:val="en-US"/>
        </w:rPr>
        <w:t xml:space="preserve">algorithm </w:t>
      </w:r>
      <w:r w:rsidR="003D7C42" w:rsidRPr="00111EBA">
        <w:rPr>
          <w:rFonts w:ascii="Times New Roman" w:hAnsi="Times New Roman" w:cs="Times New Roman"/>
          <w:sz w:val="24"/>
          <w:szCs w:val="24"/>
          <w:lang w:val="en-US"/>
        </w:rPr>
        <w:t>that we developed</w:t>
      </w:r>
      <w:r w:rsidR="005E084A">
        <w:rPr>
          <w:rFonts w:ascii="Times New Roman" w:hAnsi="Times New Roman" w:cs="Times New Roman"/>
          <w:sz w:val="24"/>
          <w:szCs w:val="24"/>
          <w:lang w:val="en-US"/>
        </w:rPr>
        <w:t>,</w:t>
      </w:r>
      <w:r w:rsidR="003D7C42" w:rsidRPr="00111EBA">
        <w:rPr>
          <w:rFonts w:ascii="Times New Roman" w:hAnsi="Times New Roman" w:cs="Times New Roman"/>
          <w:sz w:val="24"/>
          <w:szCs w:val="24"/>
          <w:lang w:val="en-US"/>
        </w:rPr>
        <w:t xml:space="preserve"> so that audit practitioners and academics can </w:t>
      </w:r>
      <w:r w:rsidR="00756549">
        <w:rPr>
          <w:rFonts w:ascii="Times New Roman" w:hAnsi="Times New Roman" w:cs="Times New Roman"/>
          <w:sz w:val="24"/>
          <w:szCs w:val="24"/>
          <w:lang w:val="en-US"/>
        </w:rPr>
        <w:t>apply</w:t>
      </w:r>
      <w:r w:rsidR="003D7C42" w:rsidRPr="00111EBA">
        <w:rPr>
          <w:rFonts w:ascii="Times New Roman" w:hAnsi="Times New Roman" w:cs="Times New Roman"/>
          <w:sz w:val="24"/>
          <w:szCs w:val="24"/>
          <w:lang w:val="en-US"/>
        </w:rPr>
        <w:t xml:space="preserve"> it and adjust it to their own situation and needs.</w:t>
      </w:r>
    </w:p>
    <w:p w14:paraId="0DDBD035" w14:textId="3977A136" w:rsidR="00B35853" w:rsidRPr="00E477C6" w:rsidRDefault="00B35853" w:rsidP="00E477C6">
      <w:pPr>
        <w:spacing w:after="0" w:line="360" w:lineRule="auto"/>
        <w:jc w:val="both"/>
        <w:rPr>
          <w:rFonts w:ascii="Times New Roman" w:hAnsi="Times New Roman" w:cs="Times New Roman"/>
          <w:lang w:val="en-US"/>
        </w:rPr>
      </w:pPr>
    </w:p>
    <w:p w14:paraId="054BD2A5" w14:textId="72EB7914" w:rsidR="00560FE6" w:rsidRPr="00111EBA" w:rsidRDefault="00B526CB" w:rsidP="00111EBA">
      <w:pPr>
        <w:jc w:val="center"/>
        <w:rPr>
          <w:rFonts w:ascii="Times New Roman" w:hAnsi="Times New Roman" w:cs="Times New Roman"/>
          <w:b/>
          <w:bCs/>
          <w:color w:val="2F5496" w:themeColor="accent1" w:themeShade="BF"/>
          <w:sz w:val="24"/>
          <w:szCs w:val="24"/>
          <w:lang w:val="en-US"/>
        </w:rPr>
      </w:pPr>
      <w:r w:rsidRPr="00111EBA">
        <w:rPr>
          <w:rFonts w:ascii="Times New Roman" w:hAnsi="Times New Roman" w:cs="Times New Roman"/>
          <w:b/>
          <w:bCs/>
          <w:sz w:val="24"/>
          <w:szCs w:val="24"/>
          <w:lang w:val="en-US"/>
        </w:rPr>
        <w:t>II. O</w:t>
      </w:r>
      <w:r w:rsidR="005177C0" w:rsidRPr="00111EBA">
        <w:rPr>
          <w:rFonts w:ascii="Times New Roman" w:hAnsi="Times New Roman" w:cs="Times New Roman"/>
          <w:b/>
          <w:bCs/>
          <w:sz w:val="24"/>
          <w:szCs w:val="24"/>
          <w:lang w:val="en-US"/>
        </w:rPr>
        <w:t xml:space="preserve">UR </w:t>
      </w:r>
      <w:r w:rsidR="00974F58" w:rsidRPr="00111EBA">
        <w:rPr>
          <w:rFonts w:ascii="Times New Roman" w:hAnsi="Times New Roman" w:cs="Times New Roman"/>
          <w:b/>
          <w:bCs/>
          <w:sz w:val="24"/>
          <w:szCs w:val="24"/>
          <w:lang w:val="en-US"/>
        </w:rPr>
        <w:t xml:space="preserve">ACADEMIC </w:t>
      </w:r>
      <w:r w:rsidR="00D63913" w:rsidRPr="00111EBA">
        <w:rPr>
          <w:rFonts w:ascii="Times New Roman" w:hAnsi="Times New Roman" w:cs="Times New Roman"/>
          <w:b/>
          <w:bCs/>
          <w:sz w:val="24"/>
          <w:szCs w:val="24"/>
          <w:lang w:val="en-US"/>
        </w:rPr>
        <w:t xml:space="preserve">AND </w:t>
      </w:r>
      <w:r w:rsidR="00974F58" w:rsidRPr="00111EBA">
        <w:rPr>
          <w:rFonts w:ascii="Times New Roman" w:hAnsi="Times New Roman" w:cs="Times New Roman"/>
          <w:b/>
          <w:bCs/>
          <w:sz w:val="24"/>
          <w:szCs w:val="24"/>
          <w:lang w:val="en-US"/>
        </w:rPr>
        <w:t>PRACTITIONER COLLABORTATION</w:t>
      </w:r>
    </w:p>
    <w:p w14:paraId="1DF0D8A7" w14:textId="4BD13888" w:rsidR="001F1F1C" w:rsidRDefault="00E710F2" w:rsidP="001F1F1C">
      <w:p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 xml:space="preserve">In 2015 the Dutch auditing profession founded the Foundation for Auditing Research (FAR). </w:t>
      </w:r>
      <w:r w:rsidR="00A02390" w:rsidRPr="00111EBA">
        <w:rPr>
          <w:rFonts w:ascii="Times New Roman" w:hAnsi="Times New Roman" w:cs="Times New Roman"/>
          <w:sz w:val="24"/>
          <w:szCs w:val="24"/>
          <w:lang w:val="en-US"/>
        </w:rPr>
        <w:t>The aim of FAR is to enhance the knowledge</w:t>
      </w:r>
      <w:r w:rsidR="000A1D29">
        <w:rPr>
          <w:rFonts w:ascii="Times New Roman" w:hAnsi="Times New Roman" w:cs="Times New Roman"/>
          <w:sz w:val="24"/>
          <w:szCs w:val="24"/>
          <w:lang w:val="en-US"/>
        </w:rPr>
        <w:t xml:space="preserve"> base by conducting academic research into the key drivers</w:t>
      </w:r>
      <w:r w:rsidR="00A02390" w:rsidRPr="00111EBA">
        <w:rPr>
          <w:rFonts w:ascii="Times New Roman" w:hAnsi="Times New Roman" w:cs="Times New Roman"/>
          <w:sz w:val="24"/>
          <w:szCs w:val="24"/>
          <w:lang w:val="en-US"/>
        </w:rPr>
        <w:t xml:space="preserve"> of what makes a good audit today and academically inform audit practices and their continuous improvement effort. For this </w:t>
      </w:r>
      <w:r w:rsidR="00D72C00" w:rsidRPr="00111EBA">
        <w:rPr>
          <w:rFonts w:ascii="Times New Roman" w:hAnsi="Times New Roman" w:cs="Times New Roman"/>
          <w:sz w:val="24"/>
          <w:szCs w:val="24"/>
          <w:lang w:val="en-US"/>
        </w:rPr>
        <w:t>purpose,</w:t>
      </w:r>
      <w:r w:rsidR="00A02390" w:rsidRPr="00111EBA">
        <w:rPr>
          <w:rFonts w:ascii="Times New Roman" w:hAnsi="Times New Roman" w:cs="Times New Roman"/>
          <w:sz w:val="24"/>
          <w:szCs w:val="24"/>
          <w:lang w:val="en-US"/>
        </w:rPr>
        <w:t xml:space="preserve"> FAR actively collaborates with the largest auditing firms in the Netherlands, to obtain </w:t>
      </w:r>
      <w:r w:rsidR="00D63913" w:rsidRPr="00111EBA">
        <w:rPr>
          <w:rFonts w:ascii="Times New Roman" w:hAnsi="Times New Roman" w:cs="Times New Roman"/>
          <w:sz w:val="24"/>
          <w:szCs w:val="24"/>
          <w:lang w:val="en-US"/>
        </w:rPr>
        <w:t xml:space="preserve">archival </w:t>
      </w:r>
      <w:r w:rsidR="00A02390" w:rsidRPr="00111EBA">
        <w:rPr>
          <w:rFonts w:ascii="Times New Roman" w:hAnsi="Times New Roman" w:cs="Times New Roman"/>
          <w:sz w:val="24"/>
          <w:szCs w:val="24"/>
          <w:lang w:val="en-US"/>
        </w:rPr>
        <w:t xml:space="preserve">data, </w:t>
      </w:r>
      <w:r w:rsidR="00D63913" w:rsidRPr="00111EBA">
        <w:rPr>
          <w:rFonts w:ascii="Times New Roman" w:hAnsi="Times New Roman" w:cs="Times New Roman"/>
          <w:sz w:val="24"/>
          <w:szCs w:val="24"/>
          <w:lang w:val="en-US"/>
        </w:rPr>
        <w:t xml:space="preserve">invite </w:t>
      </w:r>
      <w:r w:rsidR="00A02390" w:rsidRPr="00111EBA">
        <w:rPr>
          <w:rFonts w:ascii="Times New Roman" w:hAnsi="Times New Roman" w:cs="Times New Roman"/>
          <w:sz w:val="24"/>
          <w:szCs w:val="24"/>
          <w:lang w:val="en-US"/>
        </w:rPr>
        <w:t>participants</w:t>
      </w:r>
      <w:r w:rsidR="00D63913" w:rsidRPr="00111EBA">
        <w:rPr>
          <w:rFonts w:ascii="Times New Roman" w:hAnsi="Times New Roman" w:cs="Times New Roman"/>
          <w:sz w:val="24"/>
          <w:szCs w:val="24"/>
          <w:lang w:val="en-US"/>
        </w:rPr>
        <w:t xml:space="preserve"> to complete surveys</w:t>
      </w:r>
      <w:r w:rsidR="00A02390" w:rsidRPr="00111EBA">
        <w:rPr>
          <w:rFonts w:ascii="Times New Roman" w:hAnsi="Times New Roman" w:cs="Times New Roman"/>
          <w:sz w:val="24"/>
          <w:szCs w:val="24"/>
          <w:lang w:val="en-US"/>
        </w:rPr>
        <w:t xml:space="preserve"> and </w:t>
      </w:r>
      <w:r w:rsidR="0091705D" w:rsidRPr="00111EBA">
        <w:rPr>
          <w:rFonts w:ascii="Times New Roman" w:hAnsi="Times New Roman" w:cs="Times New Roman"/>
          <w:sz w:val="24"/>
          <w:szCs w:val="24"/>
          <w:lang w:val="en-US"/>
        </w:rPr>
        <w:t>promote research informed policy making</w:t>
      </w:r>
      <w:r w:rsidR="000C30BD" w:rsidRPr="00111EBA">
        <w:rPr>
          <w:rFonts w:ascii="Times New Roman" w:hAnsi="Times New Roman" w:cs="Times New Roman"/>
          <w:sz w:val="24"/>
          <w:szCs w:val="24"/>
          <w:lang w:val="en-US"/>
        </w:rPr>
        <w:t xml:space="preserve">. </w:t>
      </w:r>
      <w:r w:rsidR="006806C7" w:rsidRPr="00111EBA">
        <w:rPr>
          <w:rFonts w:ascii="Times New Roman" w:hAnsi="Times New Roman" w:cs="Times New Roman"/>
          <w:sz w:val="24"/>
          <w:szCs w:val="24"/>
          <w:lang w:val="en-US"/>
        </w:rPr>
        <w:t xml:space="preserve">Proprietary data </w:t>
      </w:r>
      <w:r w:rsidR="00904C1F" w:rsidRPr="00111EBA">
        <w:rPr>
          <w:rFonts w:ascii="Times New Roman" w:hAnsi="Times New Roman" w:cs="Times New Roman"/>
          <w:sz w:val="24"/>
          <w:szCs w:val="24"/>
          <w:lang w:val="en-US"/>
        </w:rPr>
        <w:t xml:space="preserve">points </w:t>
      </w:r>
      <w:r w:rsidR="006806C7" w:rsidRPr="00111EBA">
        <w:rPr>
          <w:rFonts w:ascii="Times New Roman" w:hAnsi="Times New Roman" w:cs="Times New Roman"/>
          <w:sz w:val="24"/>
          <w:szCs w:val="24"/>
          <w:lang w:val="en-US"/>
        </w:rPr>
        <w:t xml:space="preserve">are collected </w:t>
      </w:r>
      <w:r w:rsidR="00904C1F" w:rsidRPr="00111EBA">
        <w:rPr>
          <w:rFonts w:ascii="Times New Roman" w:hAnsi="Times New Roman" w:cs="Times New Roman"/>
          <w:sz w:val="24"/>
          <w:szCs w:val="24"/>
          <w:lang w:val="en-US"/>
        </w:rPr>
        <w:t xml:space="preserve">and anonymized </w:t>
      </w:r>
      <w:r w:rsidR="006806C7" w:rsidRPr="00111EBA">
        <w:rPr>
          <w:rFonts w:ascii="Times New Roman" w:hAnsi="Times New Roman" w:cs="Times New Roman"/>
          <w:sz w:val="24"/>
          <w:szCs w:val="24"/>
          <w:lang w:val="en-US"/>
        </w:rPr>
        <w:t xml:space="preserve">by the audit firms, where publicly available data is prepared by research </w:t>
      </w:r>
      <w:r w:rsidR="00E477C6" w:rsidRPr="00111EBA">
        <w:rPr>
          <w:rFonts w:ascii="Times New Roman" w:hAnsi="Times New Roman" w:cs="Times New Roman"/>
          <w:sz w:val="24"/>
          <w:szCs w:val="24"/>
          <w:lang w:val="en-US"/>
        </w:rPr>
        <w:t xml:space="preserve">associates </w:t>
      </w:r>
      <w:r w:rsidR="006806C7" w:rsidRPr="00111EBA">
        <w:rPr>
          <w:rFonts w:ascii="Times New Roman" w:hAnsi="Times New Roman" w:cs="Times New Roman"/>
          <w:sz w:val="24"/>
          <w:szCs w:val="24"/>
          <w:lang w:val="en-US"/>
        </w:rPr>
        <w:t xml:space="preserve">from FAR. </w:t>
      </w:r>
    </w:p>
    <w:p w14:paraId="2A17BBE8" w14:textId="18007457" w:rsidR="006806C7" w:rsidRPr="00111EBA" w:rsidRDefault="006806C7" w:rsidP="001F1F1C">
      <w:pPr>
        <w:spacing w:after="0" w:line="360" w:lineRule="auto"/>
        <w:ind w:firstLine="708"/>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lastRenderedPageBreak/>
        <w:t xml:space="preserve">The </w:t>
      </w:r>
      <w:r w:rsidR="00904C1F" w:rsidRPr="00111EBA">
        <w:rPr>
          <w:rFonts w:ascii="Times New Roman" w:hAnsi="Times New Roman" w:cs="Times New Roman"/>
          <w:sz w:val="24"/>
          <w:szCs w:val="24"/>
          <w:lang w:val="en-US"/>
        </w:rPr>
        <w:t xml:space="preserve">manual </w:t>
      </w:r>
      <w:r w:rsidRPr="00111EBA">
        <w:rPr>
          <w:rFonts w:ascii="Times New Roman" w:hAnsi="Times New Roman" w:cs="Times New Roman"/>
          <w:sz w:val="24"/>
          <w:szCs w:val="24"/>
          <w:lang w:val="en-US"/>
        </w:rPr>
        <w:t xml:space="preserve">data collection process </w:t>
      </w:r>
      <w:r w:rsidR="00904C1F" w:rsidRPr="00111EBA">
        <w:rPr>
          <w:rFonts w:ascii="Times New Roman" w:hAnsi="Times New Roman" w:cs="Times New Roman"/>
          <w:sz w:val="24"/>
          <w:szCs w:val="24"/>
          <w:lang w:val="en-US"/>
        </w:rPr>
        <w:t xml:space="preserve">for research purposes </w:t>
      </w:r>
      <w:r w:rsidRPr="00111EBA">
        <w:rPr>
          <w:rFonts w:ascii="Times New Roman" w:hAnsi="Times New Roman" w:cs="Times New Roman"/>
          <w:sz w:val="24"/>
          <w:szCs w:val="24"/>
          <w:lang w:val="en-US"/>
        </w:rPr>
        <w:t>is a complex</w:t>
      </w:r>
      <w:r w:rsidR="00904C1F" w:rsidRPr="00111EBA">
        <w:rPr>
          <w:rFonts w:ascii="Times New Roman" w:hAnsi="Times New Roman" w:cs="Times New Roman"/>
          <w:sz w:val="24"/>
          <w:szCs w:val="24"/>
          <w:lang w:val="en-US"/>
        </w:rPr>
        <w:t>, time-intensive</w:t>
      </w:r>
      <w:r w:rsidR="007610A1" w:rsidRPr="00111EBA">
        <w:rPr>
          <w:rFonts w:ascii="Times New Roman" w:hAnsi="Times New Roman" w:cs="Times New Roman"/>
          <w:sz w:val="24"/>
          <w:szCs w:val="24"/>
          <w:lang w:val="en-US"/>
        </w:rPr>
        <w:t>,</w:t>
      </w:r>
      <w:r w:rsidRPr="00111EBA">
        <w:rPr>
          <w:rFonts w:ascii="Times New Roman" w:hAnsi="Times New Roman" w:cs="Times New Roman"/>
          <w:sz w:val="24"/>
          <w:szCs w:val="24"/>
          <w:lang w:val="en-US"/>
        </w:rPr>
        <w:t xml:space="preserve"> and expensive process, which we started to</w:t>
      </w:r>
      <w:r w:rsidR="00904C1F" w:rsidRPr="00111EBA">
        <w:rPr>
          <w:rFonts w:ascii="Times New Roman" w:hAnsi="Times New Roman" w:cs="Times New Roman"/>
          <w:sz w:val="24"/>
          <w:szCs w:val="24"/>
          <w:lang w:val="en-US"/>
        </w:rPr>
        <w:t xml:space="preserve"> standardize and</w:t>
      </w:r>
      <w:r w:rsidRPr="00111EBA">
        <w:rPr>
          <w:rFonts w:ascii="Times New Roman" w:hAnsi="Times New Roman" w:cs="Times New Roman"/>
          <w:sz w:val="24"/>
          <w:szCs w:val="24"/>
          <w:lang w:val="en-US"/>
        </w:rPr>
        <w:t xml:space="preserve"> automate where possible. </w:t>
      </w:r>
      <w:r w:rsidR="005A282C" w:rsidRPr="00111EBA">
        <w:rPr>
          <w:rFonts w:ascii="Times New Roman" w:hAnsi="Times New Roman" w:cs="Times New Roman"/>
          <w:sz w:val="24"/>
          <w:szCs w:val="24"/>
          <w:lang w:val="en-US"/>
        </w:rPr>
        <w:t xml:space="preserve">To </w:t>
      </w:r>
      <w:r w:rsidR="00307834" w:rsidRPr="00111EBA">
        <w:rPr>
          <w:rFonts w:ascii="Times New Roman" w:hAnsi="Times New Roman" w:cs="Times New Roman"/>
          <w:sz w:val="24"/>
          <w:szCs w:val="24"/>
          <w:lang w:val="en-US"/>
        </w:rPr>
        <w:t>apply data-science techniques for the FAR data collection efforts</w:t>
      </w:r>
      <w:r w:rsidR="007610A1" w:rsidRPr="00111EBA">
        <w:rPr>
          <w:rFonts w:ascii="Times New Roman" w:hAnsi="Times New Roman" w:cs="Times New Roman"/>
          <w:sz w:val="24"/>
          <w:szCs w:val="24"/>
          <w:lang w:val="en-US"/>
        </w:rPr>
        <w:t>,</w:t>
      </w:r>
      <w:r w:rsidR="00307834" w:rsidRPr="00111EBA">
        <w:rPr>
          <w:rFonts w:ascii="Times New Roman" w:hAnsi="Times New Roman" w:cs="Times New Roman"/>
          <w:sz w:val="24"/>
          <w:szCs w:val="24"/>
          <w:lang w:val="en-US"/>
        </w:rPr>
        <w:t xml:space="preserve"> </w:t>
      </w:r>
      <w:r w:rsidR="000F4B22" w:rsidRPr="00111EBA">
        <w:rPr>
          <w:rFonts w:ascii="Times New Roman" w:hAnsi="Times New Roman" w:cs="Times New Roman"/>
          <w:sz w:val="24"/>
          <w:szCs w:val="24"/>
          <w:lang w:val="en-US"/>
        </w:rPr>
        <w:t xml:space="preserve">and </w:t>
      </w:r>
      <w:r w:rsidR="007610A1" w:rsidRPr="00111EBA">
        <w:rPr>
          <w:rFonts w:ascii="Times New Roman" w:hAnsi="Times New Roman" w:cs="Times New Roman"/>
          <w:sz w:val="24"/>
          <w:szCs w:val="24"/>
          <w:lang w:val="en-US"/>
        </w:rPr>
        <w:t xml:space="preserve">to </w:t>
      </w:r>
      <w:r w:rsidR="000F4B22" w:rsidRPr="00111EBA">
        <w:rPr>
          <w:rFonts w:ascii="Times New Roman" w:hAnsi="Times New Roman" w:cs="Times New Roman"/>
          <w:sz w:val="24"/>
          <w:szCs w:val="24"/>
          <w:lang w:val="en-US"/>
        </w:rPr>
        <w:t>consult us on the matter</w:t>
      </w:r>
      <w:r w:rsidR="007610A1" w:rsidRPr="00111EBA">
        <w:rPr>
          <w:rFonts w:ascii="Times New Roman" w:hAnsi="Times New Roman" w:cs="Times New Roman"/>
          <w:sz w:val="24"/>
          <w:szCs w:val="24"/>
          <w:lang w:val="en-US"/>
        </w:rPr>
        <w:t xml:space="preserve"> at hand,</w:t>
      </w:r>
      <w:r w:rsidR="000F4B22" w:rsidRPr="00111EBA">
        <w:rPr>
          <w:rFonts w:ascii="Times New Roman" w:hAnsi="Times New Roman" w:cs="Times New Roman"/>
          <w:sz w:val="24"/>
          <w:szCs w:val="24"/>
          <w:lang w:val="en-US"/>
        </w:rPr>
        <w:t xml:space="preserve"> </w:t>
      </w:r>
      <w:r w:rsidR="00307834" w:rsidRPr="00111EBA">
        <w:rPr>
          <w:rFonts w:ascii="Times New Roman" w:hAnsi="Times New Roman" w:cs="Times New Roman"/>
          <w:sz w:val="24"/>
          <w:szCs w:val="24"/>
          <w:lang w:val="en-US"/>
        </w:rPr>
        <w:t xml:space="preserve">we engaged </w:t>
      </w:r>
      <w:r w:rsidR="007610A1" w:rsidRPr="00111EBA">
        <w:rPr>
          <w:rFonts w:ascii="Times New Roman" w:hAnsi="Times New Roman" w:cs="Times New Roman"/>
          <w:sz w:val="24"/>
          <w:szCs w:val="24"/>
          <w:lang w:val="en-US"/>
        </w:rPr>
        <w:t xml:space="preserve">with </w:t>
      </w:r>
      <w:r w:rsidR="00307834" w:rsidRPr="00111EBA">
        <w:rPr>
          <w:rFonts w:ascii="Times New Roman" w:hAnsi="Times New Roman" w:cs="Times New Roman"/>
          <w:sz w:val="24"/>
          <w:szCs w:val="24"/>
          <w:lang w:val="en-US"/>
        </w:rPr>
        <w:t xml:space="preserve">the data-science department of </w:t>
      </w:r>
      <w:proofErr w:type="spellStart"/>
      <w:r w:rsidR="00307834" w:rsidRPr="00111EBA">
        <w:rPr>
          <w:rFonts w:ascii="Times New Roman" w:hAnsi="Times New Roman" w:cs="Times New Roman"/>
          <w:sz w:val="24"/>
          <w:szCs w:val="24"/>
          <w:lang w:val="en-US"/>
        </w:rPr>
        <w:t>Stichting</w:t>
      </w:r>
      <w:proofErr w:type="spellEnd"/>
      <w:r w:rsidR="00307834" w:rsidRPr="00111EBA">
        <w:rPr>
          <w:rFonts w:ascii="Times New Roman" w:hAnsi="Times New Roman" w:cs="Times New Roman"/>
          <w:sz w:val="24"/>
          <w:szCs w:val="24"/>
          <w:lang w:val="en-US"/>
        </w:rPr>
        <w:t xml:space="preserve"> </w:t>
      </w:r>
      <w:proofErr w:type="spellStart"/>
      <w:r w:rsidR="00307834" w:rsidRPr="00111EBA">
        <w:rPr>
          <w:rFonts w:ascii="Times New Roman" w:hAnsi="Times New Roman" w:cs="Times New Roman"/>
          <w:sz w:val="24"/>
          <w:szCs w:val="24"/>
          <w:lang w:val="en-US"/>
        </w:rPr>
        <w:t>CentERdata</w:t>
      </w:r>
      <w:proofErr w:type="spellEnd"/>
      <w:r w:rsidR="001E10D2">
        <w:rPr>
          <w:rStyle w:val="FootnoteReference"/>
          <w:rFonts w:ascii="Times New Roman" w:hAnsi="Times New Roman" w:cs="Times New Roman"/>
          <w:sz w:val="24"/>
          <w:szCs w:val="24"/>
          <w:lang w:val="en-US"/>
        </w:rPr>
        <w:footnoteReference w:id="2"/>
      </w:r>
      <w:r w:rsidR="001E10D2">
        <w:rPr>
          <w:rFonts w:ascii="Times New Roman" w:hAnsi="Times New Roman" w:cs="Times New Roman"/>
          <w:sz w:val="24"/>
          <w:szCs w:val="24"/>
          <w:lang w:val="en-US"/>
        </w:rPr>
        <w:t xml:space="preserve">. </w:t>
      </w:r>
      <w:r w:rsidRPr="00111EBA">
        <w:rPr>
          <w:rFonts w:ascii="Times New Roman" w:hAnsi="Times New Roman" w:cs="Times New Roman"/>
          <w:sz w:val="24"/>
          <w:szCs w:val="24"/>
          <w:lang w:val="en-US"/>
        </w:rPr>
        <w:t>Out of the</w:t>
      </w:r>
      <w:r w:rsidR="00B077AF" w:rsidRPr="00111EBA">
        <w:rPr>
          <w:rFonts w:ascii="Times New Roman" w:hAnsi="Times New Roman" w:cs="Times New Roman"/>
          <w:sz w:val="24"/>
          <w:szCs w:val="24"/>
          <w:lang w:val="en-US"/>
        </w:rPr>
        <w:t>se</w:t>
      </w:r>
      <w:r w:rsidRPr="00111EBA">
        <w:rPr>
          <w:rFonts w:ascii="Times New Roman" w:hAnsi="Times New Roman" w:cs="Times New Roman"/>
          <w:sz w:val="24"/>
          <w:szCs w:val="24"/>
          <w:lang w:val="en-US"/>
        </w:rPr>
        <w:t xml:space="preserve"> automatization efforts </w:t>
      </w:r>
      <w:r w:rsidR="00162BC2" w:rsidRPr="00111EBA">
        <w:rPr>
          <w:rFonts w:ascii="Times New Roman" w:hAnsi="Times New Roman" w:cs="Times New Roman"/>
          <w:sz w:val="24"/>
          <w:szCs w:val="24"/>
          <w:lang w:val="en-US"/>
        </w:rPr>
        <w:t>and several conversations with the audit firms</w:t>
      </w:r>
      <w:r w:rsidR="00E477C6" w:rsidRPr="00111EBA">
        <w:rPr>
          <w:rStyle w:val="FootnoteReference"/>
          <w:rFonts w:ascii="Times New Roman" w:hAnsi="Times New Roman" w:cs="Times New Roman"/>
          <w:sz w:val="24"/>
          <w:szCs w:val="24"/>
          <w:lang w:val="en-US"/>
        </w:rPr>
        <w:footnoteReference w:id="3"/>
      </w:r>
      <w:r w:rsidR="006F1404" w:rsidRPr="00111EBA">
        <w:rPr>
          <w:rFonts w:ascii="Times New Roman" w:hAnsi="Times New Roman" w:cs="Times New Roman"/>
          <w:sz w:val="24"/>
          <w:szCs w:val="24"/>
          <w:lang w:val="en-US"/>
        </w:rPr>
        <w:t xml:space="preserve">, </w:t>
      </w:r>
      <w:r w:rsidRPr="00111EBA">
        <w:rPr>
          <w:rFonts w:ascii="Times New Roman" w:hAnsi="Times New Roman" w:cs="Times New Roman"/>
          <w:sz w:val="24"/>
          <w:szCs w:val="24"/>
          <w:lang w:val="en-US"/>
        </w:rPr>
        <w:t xml:space="preserve">we </w:t>
      </w:r>
      <w:r w:rsidR="0091705D" w:rsidRPr="00111EBA">
        <w:rPr>
          <w:rFonts w:ascii="Times New Roman" w:hAnsi="Times New Roman" w:cs="Times New Roman"/>
          <w:sz w:val="24"/>
          <w:szCs w:val="24"/>
          <w:lang w:val="en-US"/>
        </w:rPr>
        <w:t xml:space="preserve">considered the application of </w:t>
      </w:r>
      <w:r w:rsidRPr="00111EBA">
        <w:rPr>
          <w:rFonts w:ascii="Times New Roman" w:hAnsi="Times New Roman" w:cs="Times New Roman"/>
          <w:sz w:val="24"/>
          <w:szCs w:val="24"/>
          <w:lang w:val="en-US"/>
        </w:rPr>
        <w:t>similar techniques</w:t>
      </w:r>
      <w:r w:rsidR="005A282C" w:rsidRPr="00111EBA">
        <w:rPr>
          <w:rFonts w:ascii="Times New Roman" w:hAnsi="Times New Roman" w:cs="Times New Roman"/>
          <w:sz w:val="24"/>
          <w:szCs w:val="24"/>
          <w:lang w:val="en-US"/>
        </w:rPr>
        <w:t xml:space="preserve"> from the data collection</w:t>
      </w:r>
      <w:r w:rsidRPr="00111EBA">
        <w:rPr>
          <w:rFonts w:ascii="Times New Roman" w:hAnsi="Times New Roman" w:cs="Times New Roman"/>
          <w:sz w:val="24"/>
          <w:szCs w:val="24"/>
          <w:lang w:val="en-US"/>
        </w:rPr>
        <w:t xml:space="preserve"> </w:t>
      </w:r>
      <w:r w:rsidR="00EC41FF" w:rsidRPr="00111EBA">
        <w:rPr>
          <w:rFonts w:ascii="Times New Roman" w:hAnsi="Times New Roman" w:cs="Times New Roman"/>
          <w:sz w:val="24"/>
          <w:szCs w:val="24"/>
          <w:lang w:val="en-US"/>
        </w:rPr>
        <w:t xml:space="preserve">process </w:t>
      </w:r>
      <w:r w:rsidRPr="00111EBA">
        <w:rPr>
          <w:rFonts w:ascii="Times New Roman" w:hAnsi="Times New Roman" w:cs="Times New Roman"/>
          <w:sz w:val="24"/>
          <w:szCs w:val="24"/>
          <w:lang w:val="en-US"/>
        </w:rPr>
        <w:t xml:space="preserve">to audits </w:t>
      </w:r>
      <w:r w:rsidR="00EC41FF" w:rsidRPr="00111EBA">
        <w:rPr>
          <w:rFonts w:ascii="Times New Roman" w:hAnsi="Times New Roman" w:cs="Times New Roman"/>
          <w:sz w:val="24"/>
          <w:szCs w:val="24"/>
          <w:lang w:val="en-US"/>
        </w:rPr>
        <w:t>engagements</w:t>
      </w:r>
      <w:r w:rsidR="00974F58" w:rsidRPr="00111EBA">
        <w:rPr>
          <w:rFonts w:ascii="Times New Roman" w:hAnsi="Times New Roman" w:cs="Times New Roman"/>
          <w:sz w:val="24"/>
          <w:szCs w:val="24"/>
          <w:lang w:val="en-US"/>
        </w:rPr>
        <w:t xml:space="preserve"> in daily practice</w:t>
      </w:r>
      <w:r w:rsidRPr="00111EBA">
        <w:rPr>
          <w:rFonts w:ascii="Times New Roman" w:hAnsi="Times New Roman" w:cs="Times New Roman"/>
          <w:sz w:val="24"/>
          <w:szCs w:val="24"/>
          <w:lang w:val="en-US"/>
        </w:rPr>
        <w:t>.</w:t>
      </w:r>
      <w:r w:rsidR="003C2EA0" w:rsidRPr="00111EBA">
        <w:rPr>
          <w:rFonts w:ascii="Times New Roman" w:hAnsi="Times New Roman" w:cs="Times New Roman"/>
          <w:sz w:val="24"/>
          <w:szCs w:val="24"/>
          <w:lang w:val="en-US"/>
        </w:rPr>
        <w:t xml:space="preserve"> </w:t>
      </w:r>
      <w:r w:rsidR="0091705D" w:rsidRPr="00111EBA">
        <w:rPr>
          <w:rFonts w:ascii="Times New Roman" w:hAnsi="Times New Roman" w:cs="Times New Roman"/>
          <w:sz w:val="24"/>
          <w:szCs w:val="24"/>
          <w:lang w:val="en-US"/>
        </w:rPr>
        <w:t>We arrived at the use case for the audits of investment funds through discussion of the techniques with experienced auditors from a Big 4 firm that participate in the FAR collaboration.</w:t>
      </w:r>
    </w:p>
    <w:p w14:paraId="0080CDC0" w14:textId="77777777" w:rsidR="00B526CB" w:rsidRDefault="00B526CB" w:rsidP="00B526CB">
      <w:pPr>
        <w:rPr>
          <w:lang w:val="en-US"/>
        </w:rPr>
      </w:pPr>
    </w:p>
    <w:p w14:paraId="19AEE06C" w14:textId="7703BD4E" w:rsidR="00510812" w:rsidRPr="00111EBA" w:rsidRDefault="00B526CB" w:rsidP="00111EBA">
      <w:pPr>
        <w:jc w:val="center"/>
        <w:rPr>
          <w:rFonts w:ascii="Times New Roman" w:hAnsi="Times New Roman" w:cs="Times New Roman"/>
          <w:b/>
          <w:bCs/>
          <w:sz w:val="24"/>
          <w:szCs w:val="24"/>
          <w:lang w:val="en-US"/>
        </w:rPr>
      </w:pPr>
      <w:r w:rsidRPr="00111EBA">
        <w:rPr>
          <w:rFonts w:ascii="Times New Roman" w:hAnsi="Times New Roman" w:cs="Times New Roman"/>
          <w:b/>
          <w:bCs/>
          <w:sz w:val="24"/>
          <w:szCs w:val="24"/>
          <w:lang w:val="en-US"/>
        </w:rPr>
        <w:t>III. W</w:t>
      </w:r>
      <w:r w:rsidR="00657160" w:rsidRPr="00111EBA">
        <w:rPr>
          <w:rFonts w:ascii="Times New Roman" w:hAnsi="Times New Roman" w:cs="Times New Roman"/>
          <w:b/>
          <w:bCs/>
          <w:sz w:val="24"/>
          <w:szCs w:val="24"/>
          <w:lang w:val="en-US"/>
        </w:rPr>
        <w:t>HAT IS PYTHON?</w:t>
      </w:r>
    </w:p>
    <w:p w14:paraId="75038EE5" w14:textId="73428E91" w:rsidR="00657160" w:rsidRDefault="004B2899" w:rsidP="009B56D1">
      <w:pPr>
        <w:spacing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Python is a</w:t>
      </w:r>
      <w:r w:rsidR="003E1FEE" w:rsidRPr="00111EBA">
        <w:rPr>
          <w:rFonts w:ascii="Times New Roman" w:hAnsi="Times New Roman" w:cs="Times New Roman"/>
          <w:sz w:val="24"/>
          <w:szCs w:val="24"/>
          <w:lang w:val="en-US"/>
        </w:rPr>
        <w:t xml:space="preserve">n </w:t>
      </w:r>
      <w:r w:rsidR="003F706C" w:rsidRPr="00111EBA">
        <w:rPr>
          <w:rFonts w:ascii="Times New Roman" w:hAnsi="Times New Roman" w:cs="Times New Roman"/>
          <w:sz w:val="24"/>
          <w:szCs w:val="24"/>
          <w:lang w:val="en-US"/>
        </w:rPr>
        <w:t xml:space="preserve">open-source </w:t>
      </w:r>
      <w:r w:rsidR="00C23E66" w:rsidRPr="00111EBA">
        <w:rPr>
          <w:rFonts w:ascii="Times New Roman" w:hAnsi="Times New Roman" w:cs="Times New Roman"/>
          <w:sz w:val="24"/>
          <w:szCs w:val="24"/>
          <w:lang w:val="en-US"/>
        </w:rPr>
        <w:t>general-purpose</w:t>
      </w:r>
      <w:r w:rsidRPr="00111EBA">
        <w:rPr>
          <w:rFonts w:ascii="Times New Roman" w:hAnsi="Times New Roman" w:cs="Times New Roman"/>
          <w:sz w:val="24"/>
          <w:szCs w:val="24"/>
          <w:lang w:val="en-US"/>
        </w:rPr>
        <w:t xml:space="preserve"> programming language</w:t>
      </w:r>
      <w:r w:rsidR="001E10D2">
        <w:rPr>
          <w:rFonts w:ascii="Times New Roman" w:hAnsi="Times New Roman" w:cs="Times New Roman"/>
          <w:sz w:val="24"/>
          <w:szCs w:val="24"/>
          <w:lang w:val="en-US"/>
        </w:rPr>
        <w:t xml:space="preserve"> </w:t>
      </w:r>
      <w:r w:rsidR="006E6C96" w:rsidRPr="00111EBA">
        <w:rPr>
          <w:rFonts w:ascii="Times New Roman" w:hAnsi="Times New Roman" w:cs="Times New Roman"/>
          <w:sz w:val="24"/>
          <w:szCs w:val="24"/>
          <w:lang w:val="en-US"/>
        </w:rPr>
        <w:fldChar w:fldCharType="begin" w:fldLock="1"/>
      </w:r>
      <w:r w:rsidR="00A53CF9" w:rsidRPr="00111EBA">
        <w:rPr>
          <w:rFonts w:ascii="Times New Roman" w:hAnsi="Times New Roman" w:cs="Times New Roman"/>
          <w:sz w:val="24"/>
          <w:szCs w:val="24"/>
          <w:lang w:val="en-US"/>
        </w:rPr>
        <w:instrText>ADDIN CSL_CITATION {"citationItems":[{"id":"ITEM-1","itemData":{"author":[{"dropping-particle":"","family":"Rossum","given":"G.","non-dropping-particle":"van","parse-names":false,"suffix":""}],"container-title":"Centrum voor Wiskunde en Informatica - Computer Science /Department of Algorithmics and Architecture","id":"ITEM-1","issued":{"date-parts":[["1995"]]},"publisher-place":"Amsterdam","title":"Python reference manual","type":"book"},"uris":["http://www.mendeley.com/documents/?uuid=afd61e2c-7e37-4ff9-9b5c-3244bf360314"]}],"mendeley":{"formattedCitation":"(van Rossum, 1995)","plainTextFormattedCitation":"(van Rossum, 1995)","previouslyFormattedCitation":"(van Rossum, 1995)"},"properties":{"noteIndex":0},"schema":"https://github.com/citation-style-language/schema/raw/master/csl-citation.json"}</w:instrText>
      </w:r>
      <w:r w:rsidR="006E6C96" w:rsidRPr="00111EBA">
        <w:rPr>
          <w:rFonts w:ascii="Times New Roman" w:hAnsi="Times New Roman" w:cs="Times New Roman"/>
          <w:sz w:val="24"/>
          <w:szCs w:val="24"/>
          <w:lang w:val="en-US"/>
        </w:rPr>
        <w:fldChar w:fldCharType="separate"/>
      </w:r>
      <w:r w:rsidR="006E6C96" w:rsidRPr="00111EBA">
        <w:rPr>
          <w:rFonts w:ascii="Times New Roman" w:hAnsi="Times New Roman" w:cs="Times New Roman"/>
          <w:noProof/>
          <w:sz w:val="24"/>
          <w:szCs w:val="24"/>
          <w:lang w:val="en-US"/>
        </w:rPr>
        <w:t>(van Rossum, 1995)</w:t>
      </w:r>
      <w:r w:rsidR="006E6C96" w:rsidRPr="00111EBA">
        <w:rPr>
          <w:rFonts w:ascii="Times New Roman" w:hAnsi="Times New Roman" w:cs="Times New Roman"/>
          <w:sz w:val="24"/>
          <w:szCs w:val="24"/>
          <w:lang w:val="en-US"/>
        </w:rPr>
        <w:fldChar w:fldCharType="end"/>
      </w:r>
      <w:r w:rsidR="00BC7A84" w:rsidRPr="00111EBA">
        <w:rPr>
          <w:rFonts w:ascii="Times New Roman" w:hAnsi="Times New Roman" w:cs="Times New Roman"/>
          <w:sz w:val="24"/>
          <w:szCs w:val="24"/>
          <w:lang w:val="en-US"/>
        </w:rPr>
        <w:t xml:space="preserve">. </w:t>
      </w:r>
      <w:r w:rsidR="00C23E66" w:rsidRPr="00111EBA">
        <w:rPr>
          <w:rFonts w:ascii="Times New Roman" w:hAnsi="Times New Roman" w:cs="Times New Roman"/>
          <w:sz w:val="24"/>
          <w:szCs w:val="24"/>
          <w:lang w:val="en-US"/>
        </w:rPr>
        <w:t>Due to its design the programming code is relatively easy to read</w:t>
      </w:r>
      <w:r w:rsidR="005766C9" w:rsidRPr="00111EBA">
        <w:rPr>
          <w:rFonts w:ascii="Times New Roman" w:hAnsi="Times New Roman" w:cs="Times New Roman"/>
          <w:sz w:val="24"/>
          <w:szCs w:val="24"/>
          <w:lang w:val="en-US"/>
        </w:rPr>
        <w:t>, learn</w:t>
      </w:r>
      <w:r w:rsidR="007610A1" w:rsidRPr="00111EBA">
        <w:rPr>
          <w:rFonts w:ascii="Times New Roman" w:hAnsi="Times New Roman" w:cs="Times New Roman"/>
          <w:sz w:val="24"/>
          <w:szCs w:val="24"/>
          <w:lang w:val="en-US"/>
        </w:rPr>
        <w:t>,</w:t>
      </w:r>
      <w:r w:rsidR="00C23E66" w:rsidRPr="00111EBA">
        <w:rPr>
          <w:rFonts w:ascii="Times New Roman" w:hAnsi="Times New Roman" w:cs="Times New Roman"/>
          <w:sz w:val="24"/>
          <w:szCs w:val="24"/>
          <w:lang w:val="en-US"/>
        </w:rPr>
        <w:t xml:space="preserve"> and understand. This makes Python especially useful for auditing </w:t>
      </w:r>
      <w:r w:rsidR="00543BC6" w:rsidRPr="00111EBA">
        <w:rPr>
          <w:rFonts w:ascii="Times New Roman" w:hAnsi="Times New Roman" w:cs="Times New Roman"/>
          <w:sz w:val="24"/>
          <w:szCs w:val="24"/>
          <w:lang w:val="en-US"/>
        </w:rPr>
        <w:t>practitioners</w:t>
      </w:r>
      <w:r w:rsidR="00C23E66" w:rsidRPr="00111EBA">
        <w:rPr>
          <w:rFonts w:ascii="Times New Roman" w:hAnsi="Times New Roman" w:cs="Times New Roman"/>
          <w:sz w:val="24"/>
          <w:szCs w:val="24"/>
          <w:lang w:val="en-US"/>
        </w:rPr>
        <w:t xml:space="preserve"> without prior programming or data science experience.</w:t>
      </w:r>
      <w:r w:rsidR="00F911C4" w:rsidRPr="00111EBA">
        <w:rPr>
          <w:rFonts w:ascii="Times New Roman" w:hAnsi="Times New Roman" w:cs="Times New Roman"/>
          <w:sz w:val="24"/>
          <w:szCs w:val="24"/>
          <w:lang w:val="en-US"/>
        </w:rPr>
        <w:t xml:space="preserve"> Python </w:t>
      </w:r>
      <w:r w:rsidR="005766C9" w:rsidRPr="00111EBA">
        <w:rPr>
          <w:rFonts w:ascii="Times New Roman" w:hAnsi="Times New Roman" w:cs="Times New Roman"/>
          <w:sz w:val="24"/>
          <w:szCs w:val="24"/>
          <w:lang w:val="en-US"/>
        </w:rPr>
        <w:t>is a widely accepted programming language</w:t>
      </w:r>
      <w:r w:rsidR="00110768" w:rsidRPr="00111EBA">
        <w:rPr>
          <w:rFonts w:ascii="Times New Roman" w:hAnsi="Times New Roman" w:cs="Times New Roman"/>
          <w:sz w:val="24"/>
          <w:szCs w:val="24"/>
          <w:lang w:val="en-US"/>
        </w:rPr>
        <w:t xml:space="preserve"> </w:t>
      </w:r>
      <w:r w:rsidR="00C768C8" w:rsidRPr="00111EBA">
        <w:rPr>
          <w:rFonts w:ascii="Times New Roman" w:hAnsi="Times New Roman" w:cs="Times New Roman"/>
          <w:sz w:val="24"/>
          <w:szCs w:val="24"/>
          <w:lang w:val="en-US"/>
        </w:rPr>
        <w:t xml:space="preserve">and is regarded </w:t>
      </w:r>
      <w:r w:rsidR="00110768" w:rsidRPr="00111EBA">
        <w:rPr>
          <w:rFonts w:ascii="Times New Roman" w:hAnsi="Times New Roman" w:cs="Times New Roman"/>
          <w:sz w:val="24"/>
          <w:szCs w:val="24"/>
          <w:lang w:val="en-US"/>
        </w:rPr>
        <w:t>as very stable.</w:t>
      </w:r>
      <w:r w:rsidR="007610A1" w:rsidRPr="00111EBA">
        <w:rPr>
          <w:rFonts w:ascii="Times New Roman" w:hAnsi="Times New Roman" w:cs="Times New Roman"/>
          <w:sz w:val="24"/>
          <w:szCs w:val="24"/>
          <w:lang w:val="en-US"/>
        </w:rPr>
        <w:t xml:space="preserve"> </w:t>
      </w:r>
      <w:r w:rsidR="009D4D1A">
        <w:rPr>
          <w:rFonts w:ascii="Times New Roman" w:hAnsi="Times New Roman" w:cs="Times New Roman"/>
          <w:sz w:val="24"/>
          <w:szCs w:val="24"/>
          <w:lang w:val="en-US"/>
        </w:rPr>
        <w:t>A</w:t>
      </w:r>
      <w:r w:rsidR="007610A1" w:rsidRPr="00111EBA">
        <w:rPr>
          <w:rFonts w:ascii="Times New Roman" w:hAnsi="Times New Roman" w:cs="Times New Roman"/>
          <w:sz w:val="24"/>
          <w:szCs w:val="24"/>
          <w:lang w:val="en-US"/>
        </w:rPr>
        <w:t>ccording to many sources</w:t>
      </w:r>
      <w:r w:rsidR="001C5485">
        <w:rPr>
          <w:rFonts w:ascii="Times New Roman" w:hAnsi="Times New Roman" w:cs="Times New Roman"/>
          <w:sz w:val="24"/>
          <w:szCs w:val="24"/>
          <w:lang w:val="en-US"/>
        </w:rPr>
        <w:t xml:space="preserve"> (Stack Overflow 2020, </w:t>
      </w:r>
      <w:r w:rsidR="00333CC1">
        <w:rPr>
          <w:rFonts w:ascii="Times New Roman" w:hAnsi="Times New Roman" w:cs="Times New Roman"/>
          <w:sz w:val="24"/>
          <w:szCs w:val="24"/>
          <w:lang w:val="en-US"/>
        </w:rPr>
        <w:t>Eastwood 2020</w:t>
      </w:r>
      <w:r w:rsidR="001C5485">
        <w:rPr>
          <w:rFonts w:ascii="Times New Roman" w:hAnsi="Times New Roman" w:cs="Times New Roman"/>
          <w:sz w:val="24"/>
          <w:szCs w:val="24"/>
          <w:lang w:val="en-US"/>
        </w:rPr>
        <w:t>)</w:t>
      </w:r>
      <w:r w:rsidR="007610A1" w:rsidRPr="00111EBA">
        <w:rPr>
          <w:rFonts w:ascii="Times New Roman" w:hAnsi="Times New Roman" w:cs="Times New Roman"/>
          <w:sz w:val="24"/>
          <w:szCs w:val="24"/>
          <w:lang w:val="en-US"/>
        </w:rPr>
        <w:t>, Python is the most popular programming language currently in use, and still growing.</w:t>
      </w:r>
      <w:r w:rsidR="00110768" w:rsidRPr="00111EBA">
        <w:rPr>
          <w:rFonts w:ascii="Times New Roman" w:hAnsi="Times New Roman" w:cs="Times New Roman"/>
          <w:sz w:val="24"/>
          <w:szCs w:val="24"/>
          <w:lang w:val="en-US"/>
        </w:rPr>
        <w:t xml:space="preserve"> </w:t>
      </w:r>
      <w:r w:rsidR="00F87C66" w:rsidRPr="00111EBA">
        <w:rPr>
          <w:rFonts w:ascii="Times New Roman" w:hAnsi="Times New Roman" w:cs="Times New Roman"/>
          <w:sz w:val="24"/>
          <w:szCs w:val="24"/>
          <w:lang w:val="en-US"/>
        </w:rPr>
        <w:t>There are many (free) resources to learn how to use Python</w:t>
      </w:r>
      <w:r w:rsidR="00337FC8" w:rsidRPr="00111EBA">
        <w:rPr>
          <w:rFonts w:ascii="Times New Roman" w:hAnsi="Times New Roman" w:cs="Times New Roman"/>
          <w:sz w:val="24"/>
          <w:szCs w:val="24"/>
          <w:lang w:val="en-US"/>
        </w:rPr>
        <w:t xml:space="preserve"> </w:t>
      </w:r>
      <w:r w:rsidR="00B1555A" w:rsidRPr="00111EBA">
        <w:rPr>
          <w:rFonts w:ascii="Times New Roman" w:hAnsi="Times New Roman" w:cs="Times New Roman"/>
          <w:sz w:val="24"/>
          <w:szCs w:val="24"/>
          <w:lang w:val="en-US"/>
        </w:rPr>
        <w:fldChar w:fldCharType="begin" w:fldLock="1"/>
      </w:r>
      <w:r w:rsidR="00DE7357" w:rsidRPr="00111EBA">
        <w:rPr>
          <w:rFonts w:ascii="Times New Roman" w:hAnsi="Times New Roman" w:cs="Times New Roman"/>
          <w:sz w:val="24"/>
          <w:szCs w:val="24"/>
          <w:lang w:val="en-US"/>
        </w:rPr>
        <w:instrText>ADDIN CSL_CITATION {"citationItems":[{"id":"ITEM-1","itemData":{"URL":"https://docs.python.org/3/tutorial/index.html#tutorial-index","author":[{"dropping-particle":"","family":"Python Software Foundation","given":"","non-dropping-particle":"","parse-names":false,"suffix":""}],"id":"ITEM-1","issued":{"date-parts":[["2020"]]},"title":"The Python Tutorial","type":"webpage"},"uris":["http://www.mendeley.com/documents/?uuid=a801685d-9c10-477f-92bf-db7ffaf0104f"]}],"mendeley":{"formattedCitation":"(Python Software Foundation, 2020)","plainTextFormattedCitation":"(Python Software Foundation, 2020)","previouslyFormattedCitation":"(Python Software Foundation, 2020)"},"properties":{"noteIndex":0},"schema":"https://github.com/citation-style-language/schema/raw/master/csl-citation.json"}</w:instrText>
      </w:r>
      <w:r w:rsidR="00B1555A" w:rsidRPr="00111EBA">
        <w:rPr>
          <w:rFonts w:ascii="Times New Roman" w:hAnsi="Times New Roman" w:cs="Times New Roman"/>
          <w:sz w:val="24"/>
          <w:szCs w:val="24"/>
          <w:lang w:val="en-US"/>
        </w:rPr>
        <w:fldChar w:fldCharType="separate"/>
      </w:r>
      <w:r w:rsidR="00B1555A" w:rsidRPr="00111EBA">
        <w:rPr>
          <w:rFonts w:ascii="Times New Roman" w:hAnsi="Times New Roman" w:cs="Times New Roman"/>
          <w:noProof/>
          <w:sz w:val="24"/>
          <w:szCs w:val="24"/>
          <w:lang w:val="en-US"/>
        </w:rPr>
        <w:t>(Python Software Foundation, 2020)</w:t>
      </w:r>
      <w:r w:rsidR="00B1555A" w:rsidRPr="00111EBA">
        <w:rPr>
          <w:rFonts w:ascii="Times New Roman" w:hAnsi="Times New Roman" w:cs="Times New Roman"/>
          <w:sz w:val="24"/>
          <w:szCs w:val="24"/>
          <w:lang w:val="en-US"/>
        </w:rPr>
        <w:fldChar w:fldCharType="end"/>
      </w:r>
      <w:r w:rsidR="00337FC8" w:rsidRPr="00111EBA">
        <w:rPr>
          <w:rFonts w:ascii="Times New Roman" w:hAnsi="Times New Roman" w:cs="Times New Roman"/>
          <w:sz w:val="24"/>
          <w:szCs w:val="24"/>
          <w:lang w:val="en-US"/>
        </w:rPr>
        <w:t>.</w:t>
      </w:r>
      <w:r w:rsidR="003D2D09" w:rsidRPr="00111EBA">
        <w:rPr>
          <w:rFonts w:ascii="Times New Roman" w:hAnsi="Times New Roman" w:cs="Times New Roman"/>
          <w:sz w:val="24"/>
          <w:szCs w:val="24"/>
          <w:lang w:val="en-US"/>
        </w:rPr>
        <w:t xml:space="preserve"> </w:t>
      </w:r>
      <w:r w:rsidR="003204CC" w:rsidRPr="00111EBA">
        <w:rPr>
          <w:rFonts w:ascii="Times New Roman" w:hAnsi="Times New Roman" w:cs="Times New Roman"/>
          <w:sz w:val="24"/>
          <w:szCs w:val="24"/>
          <w:lang w:val="en-US"/>
        </w:rPr>
        <w:t xml:space="preserve">The application of Python within </w:t>
      </w:r>
      <w:r w:rsidR="00252241">
        <w:rPr>
          <w:rFonts w:ascii="Times New Roman" w:hAnsi="Times New Roman" w:cs="Times New Roman"/>
          <w:sz w:val="24"/>
          <w:szCs w:val="24"/>
          <w:lang w:val="en-US"/>
        </w:rPr>
        <w:t>a</w:t>
      </w:r>
      <w:r w:rsidR="00276C34" w:rsidRPr="00111EBA">
        <w:rPr>
          <w:rFonts w:ascii="Times New Roman" w:hAnsi="Times New Roman" w:cs="Times New Roman"/>
          <w:sz w:val="24"/>
          <w:szCs w:val="24"/>
          <w:lang w:val="en-US"/>
        </w:rPr>
        <w:t xml:space="preserve"> </w:t>
      </w:r>
      <w:r w:rsidR="00FE7544" w:rsidRPr="00111EBA">
        <w:rPr>
          <w:rFonts w:ascii="Times New Roman" w:hAnsi="Times New Roman" w:cs="Times New Roman"/>
          <w:sz w:val="24"/>
          <w:szCs w:val="24"/>
          <w:lang w:val="en-US"/>
        </w:rPr>
        <w:t xml:space="preserve">web-based </w:t>
      </w:r>
      <w:r w:rsidR="00BA2699" w:rsidRPr="00111EBA">
        <w:rPr>
          <w:rFonts w:ascii="Times New Roman" w:hAnsi="Times New Roman" w:cs="Times New Roman"/>
          <w:sz w:val="24"/>
          <w:szCs w:val="24"/>
          <w:lang w:val="en-US"/>
        </w:rPr>
        <w:t>interactive computational environment</w:t>
      </w:r>
      <w:r w:rsidR="007D29F0">
        <w:rPr>
          <w:rFonts w:ascii="Times New Roman" w:hAnsi="Times New Roman" w:cs="Times New Roman"/>
          <w:sz w:val="24"/>
          <w:szCs w:val="24"/>
          <w:lang w:val="en-US"/>
        </w:rPr>
        <w:t xml:space="preserve"> such as</w:t>
      </w:r>
      <w:r w:rsidR="00BA2699" w:rsidRPr="00111EBA">
        <w:rPr>
          <w:rFonts w:ascii="Times New Roman" w:hAnsi="Times New Roman" w:cs="Times New Roman"/>
          <w:sz w:val="24"/>
          <w:szCs w:val="24"/>
          <w:lang w:val="en-US"/>
        </w:rPr>
        <w:t xml:space="preserve"> </w:t>
      </w:r>
      <w:proofErr w:type="spellStart"/>
      <w:r w:rsidR="003204CC" w:rsidRPr="00111EBA">
        <w:rPr>
          <w:rFonts w:ascii="Times New Roman" w:hAnsi="Times New Roman" w:cs="Times New Roman"/>
          <w:sz w:val="24"/>
          <w:szCs w:val="24"/>
          <w:lang w:val="en-US"/>
        </w:rPr>
        <w:t>Jupyter</w:t>
      </w:r>
      <w:proofErr w:type="spellEnd"/>
      <w:r w:rsidR="003204CC" w:rsidRPr="00111EBA">
        <w:rPr>
          <w:rFonts w:ascii="Times New Roman" w:hAnsi="Times New Roman" w:cs="Times New Roman"/>
          <w:sz w:val="24"/>
          <w:szCs w:val="24"/>
          <w:lang w:val="en-US"/>
        </w:rPr>
        <w:t xml:space="preserve"> Notebooks</w:t>
      </w:r>
      <w:r w:rsidR="00E477C6" w:rsidRPr="00111EBA">
        <w:rPr>
          <w:rStyle w:val="FootnoteReference"/>
          <w:rFonts w:ascii="Times New Roman" w:hAnsi="Times New Roman" w:cs="Times New Roman"/>
          <w:sz w:val="24"/>
          <w:szCs w:val="24"/>
          <w:lang w:val="en-US"/>
        </w:rPr>
        <w:footnoteReference w:id="4"/>
      </w:r>
      <w:r w:rsidR="003204CC" w:rsidRPr="00111EBA">
        <w:rPr>
          <w:rFonts w:ascii="Times New Roman" w:hAnsi="Times New Roman" w:cs="Times New Roman"/>
          <w:sz w:val="24"/>
          <w:szCs w:val="24"/>
          <w:lang w:val="en-US"/>
        </w:rPr>
        <w:t xml:space="preserve"> offers the opportunity to </w:t>
      </w:r>
      <w:r w:rsidR="00F320E5" w:rsidRPr="00111EBA">
        <w:rPr>
          <w:rFonts w:ascii="Times New Roman" w:hAnsi="Times New Roman" w:cs="Times New Roman"/>
          <w:sz w:val="24"/>
          <w:szCs w:val="24"/>
          <w:lang w:val="en-US"/>
        </w:rPr>
        <w:t>make code more readable</w:t>
      </w:r>
      <w:r w:rsidR="007F7737" w:rsidRPr="00111EBA">
        <w:rPr>
          <w:rFonts w:ascii="Times New Roman" w:hAnsi="Times New Roman" w:cs="Times New Roman"/>
          <w:sz w:val="24"/>
          <w:szCs w:val="24"/>
          <w:lang w:val="en-US"/>
        </w:rPr>
        <w:t>, cluster the code by cells</w:t>
      </w:r>
      <w:r w:rsidR="007610A1" w:rsidRPr="00111EBA">
        <w:rPr>
          <w:rFonts w:ascii="Times New Roman" w:hAnsi="Times New Roman" w:cs="Times New Roman"/>
          <w:sz w:val="24"/>
          <w:szCs w:val="24"/>
          <w:lang w:val="en-US"/>
        </w:rPr>
        <w:t>,</w:t>
      </w:r>
      <w:r w:rsidR="007F7737" w:rsidRPr="00111EBA">
        <w:rPr>
          <w:rFonts w:ascii="Times New Roman" w:hAnsi="Times New Roman" w:cs="Times New Roman"/>
          <w:sz w:val="24"/>
          <w:szCs w:val="24"/>
          <w:lang w:val="en-US"/>
        </w:rPr>
        <w:t xml:space="preserve"> and add clear notes and documentation directly to the code. </w:t>
      </w:r>
      <w:proofErr w:type="spellStart"/>
      <w:r w:rsidR="00BB2ABE" w:rsidRPr="00111EBA">
        <w:rPr>
          <w:rFonts w:ascii="Times New Roman" w:hAnsi="Times New Roman" w:cs="Times New Roman"/>
          <w:sz w:val="24"/>
          <w:szCs w:val="24"/>
          <w:lang w:val="en-US"/>
        </w:rPr>
        <w:t>Jupyter</w:t>
      </w:r>
      <w:proofErr w:type="spellEnd"/>
      <w:r w:rsidR="00BB2ABE" w:rsidRPr="00111EBA">
        <w:rPr>
          <w:rFonts w:ascii="Times New Roman" w:hAnsi="Times New Roman" w:cs="Times New Roman"/>
          <w:sz w:val="24"/>
          <w:szCs w:val="24"/>
          <w:lang w:val="en-US"/>
        </w:rPr>
        <w:t xml:space="preserve"> Notebook</w:t>
      </w:r>
      <w:r w:rsidR="00296814" w:rsidRPr="00111EBA">
        <w:rPr>
          <w:rFonts w:ascii="Times New Roman" w:hAnsi="Times New Roman" w:cs="Times New Roman"/>
          <w:sz w:val="24"/>
          <w:szCs w:val="24"/>
          <w:lang w:val="en-US"/>
        </w:rPr>
        <w:t xml:space="preserve"> Files (</w:t>
      </w:r>
      <w:proofErr w:type="spellStart"/>
      <w:r w:rsidR="00296814" w:rsidRPr="00111EBA">
        <w:rPr>
          <w:rFonts w:ascii="Times New Roman" w:hAnsi="Times New Roman" w:cs="Times New Roman"/>
          <w:sz w:val="24"/>
          <w:szCs w:val="24"/>
          <w:lang w:val="en-US"/>
        </w:rPr>
        <w:t>ipy</w:t>
      </w:r>
      <w:r w:rsidR="000F427B" w:rsidRPr="00111EBA">
        <w:rPr>
          <w:rFonts w:ascii="Times New Roman" w:hAnsi="Times New Roman" w:cs="Times New Roman"/>
          <w:sz w:val="24"/>
          <w:szCs w:val="24"/>
          <w:lang w:val="en-US"/>
        </w:rPr>
        <w:t>nb</w:t>
      </w:r>
      <w:proofErr w:type="spellEnd"/>
      <w:r w:rsidR="000F427B" w:rsidRPr="00111EBA">
        <w:rPr>
          <w:rFonts w:ascii="Times New Roman" w:hAnsi="Times New Roman" w:cs="Times New Roman"/>
          <w:sz w:val="24"/>
          <w:szCs w:val="24"/>
          <w:lang w:val="en-US"/>
        </w:rPr>
        <w:t>-extension</w:t>
      </w:r>
      <w:r w:rsidR="00296814" w:rsidRPr="00111EBA">
        <w:rPr>
          <w:rFonts w:ascii="Times New Roman" w:hAnsi="Times New Roman" w:cs="Times New Roman"/>
          <w:sz w:val="24"/>
          <w:szCs w:val="24"/>
          <w:lang w:val="en-US"/>
        </w:rPr>
        <w:t>)</w:t>
      </w:r>
      <w:r w:rsidR="00BB2ABE" w:rsidRPr="00111EBA">
        <w:rPr>
          <w:rFonts w:ascii="Times New Roman" w:hAnsi="Times New Roman" w:cs="Times New Roman"/>
          <w:sz w:val="24"/>
          <w:szCs w:val="24"/>
          <w:lang w:val="en-US"/>
        </w:rPr>
        <w:t xml:space="preserve"> can provide the auditor with a </w:t>
      </w:r>
      <w:r w:rsidR="007F7737" w:rsidRPr="00111EBA">
        <w:rPr>
          <w:rFonts w:ascii="Times New Roman" w:hAnsi="Times New Roman" w:cs="Times New Roman"/>
          <w:sz w:val="24"/>
          <w:szCs w:val="24"/>
          <w:lang w:val="en-US"/>
        </w:rPr>
        <w:t>reperformance</w:t>
      </w:r>
      <w:r w:rsidR="00BB2ABE" w:rsidRPr="00111EBA">
        <w:rPr>
          <w:rFonts w:ascii="Times New Roman" w:hAnsi="Times New Roman" w:cs="Times New Roman"/>
          <w:sz w:val="24"/>
          <w:szCs w:val="24"/>
          <w:lang w:val="en-US"/>
        </w:rPr>
        <w:t xml:space="preserve"> audit trail</w:t>
      </w:r>
      <w:r w:rsidR="00215B57" w:rsidRPr="00111EBA">
        <w:rPr>
          <w:rFonts w:ascii="Times New Roman" w:hAnsi="Times New Roman" w:cs="Times New Roman"/>
          <w:sz w:val="24"/>
          <w:szCs w:val="24"/>
          <w:lang w:val="en-US"/>
        </w:rPr>
        <w:t xml:space="preserve"> of the procedures performed</w:t>
      </w:r>
      <w:r w:rsidR="00BB2ABE" w:rsidRPr="00111EBA">
        <w:rPr>
          <w:rFonts w:ascii="Times New Roman" w:hAnsi="Times New Roman" w:cs="Times New Roman"/>
          <w:sz w:val="24"/>
          <w:szCs w:val="24"/>
          <w:lang w:val="en-US"/>
        </w:rPr>
        <w:t>.</w:t>
      </w:r>
      <w:r w:rsidR="007610A1" w:rsidRPr="00111EBA">
        <w:rPr>
          <w:rFonts w:ascii="Times New Roman" w:hAnsi="Times New Roman" w:cs="Times New Roman"/>
          <w:sz w:val="24"/>
          <w:szCs w:val="24"/>
          <w:lang w:val="en-US"/>
        </w:rPr>
        <w:t xml:space="preserve"> </w:t>
      </w:r>
      <w:r w:rsidR="007D57B9" w:rsidRPr="00111EBA">
        <w:rPr>
          <w:rFonts w:ascii="Times New Roman" w:hAnsi="Times New Roman" w:cs="Times New Roman"/>
          <w:sz w:val="24"/>
          <w:szCs w:val="24"/>
          <w:lang w:val="en-US"/>
        </w:rPr>
        <w:t xml:space="preserve">Python </w:t>
      </w:r>
      <w:r w:rsidR="007610A1" w:rsidRPr="00111EBA">
        <w:rPr>
          <w:rFonts w:ascii="Times New Roman" w:hAnsi="Times New Roman" w:cs="Times New Roman"/>
          <w:sz w:val="24"/>
          <w:szCs w:val="24"/>
          <w:lang w:val="en-US"/>
        </w:rPr>
        <w:t xml:space="preserve">comes </w:t>
      </w:r>
      <w:r w:rsidR="007D57B9" w:rsidRPr="00111EBA">
        <w:rPr>
          <w:rFonts w:ascii="Times New Roman" w:hAnsi="Times New Roman" w:cs="Times New Roman"/>
          <w:sz w:val="24"/>
          <w:szCs w:val="24"/>
          <w:lang w:val="en-US"/>
        </w:rPr>
        <w:t xml:space="preserve">with </w:t>
      </w:r>
      <w:r w:rsidR="007610A1" w:rsidRPr="00111EBA">
        <w:rPr>
          <w:rFonts w:ascii="Times New Roman" w:hAnsi="Times New Roman" w:cs="Times New Roman"/>
          <w:sz w:val="24"/>
          <w:szCs w:val="24"/>
          <w:lang w:val="en-US"/>
        </w:rPr>
        <w:t xml:space="preserve">many </w:t>
      </w:r>
      <w:r w:rsidR="007D57B9" w:rsidRPr="00111EBA">
        <w:rPr>
          <w:rFonts w:ascii="Times New Roman" w:hAnsi="Times New Roman" w:cs="Times New Roman"/>
          <w:sz w:val="24"/>
          <w:szCs w:val="24"/>
          <w:lang w:val="en-US"/>
        </w:rPr>
        <w:t xml:space="preserve">packages, which are </w:t>
      </w:r>
      <w:r w:rsidR="00C16A81" w:rsidRPr="00111EBA">
        <w:rPr>
          <w:rFonts w:ascii="Times New Roman" w:hAnsi="Times New Roman" w:cs="Times New Roman"/>
          <w:sz w:val="24"/>
          <w:szCs w:val="24"/>
          <w:lang w:val="en-US"/>
        </w:rPr>
        <w:t xml:space="preserve">basically </w:t>
      </w:r>
      <w:r w:rsidR="007D57B9" w:rsidRPr="00111EBA">
        <w:rPr>
          <w:rFonts w:ascii="Times New Roman" w:hAnsi="Times New Roman" w:cs="Times New Roman"/>
          <w:sz w:val="24"/>
          <w:szCs w:val="24"/>
          <w:lang w:val="en-US"/>
        </w:rPr>
        <w:t xml:space="preserve">standard pieces of </w:t>
      </w:r>
      <w:r w:rsidR="007446EF" w:rsidRPr="00111EBA">
        <w:rPr>
          <w:rFonts w:ascii="Times New Roman" w:hAnsi="Times New Roman" w:cs="Times New Roman"/>
          <w:sz w:val="24"/>
          <w:szCs w:val="24"/>
          <w:lang w:val="en-US"/>
        </w:rPr>
        <w:t>code</w:t>
      </w:r>
      <w:r w:rsidR="007D57B9" w:rsidRPr="00111EBA">
        <w:rPr>
          <w:rFonts w:ascii="Times New Roman" w:hAnsi="Times New Roman" w:cs="Times New Roman"/>
          <w:sz w:val="24"/>
          <w:szCs w:val="24"/>
          <w:lang w:val="en-US"/>
        </w:rPr>
        <w:t xml:space="preserve"> that can be </w:t>
      </w:r>
      <w:r w:rsidR="00C16A81" w:rsidRPr="00111EBA">
        <w:rPr>
          <w:rFonts w:ascii="Times New Roman" w:hAnsi="Times New Roman" w:cs="Times New Roman"/>
          <w:sz w:val="24"/>
          <w:szCs w:val="24"/>
          <w:lang w:val="en-US"/>
        </w:rPr>
        <w:t xml:space="preserve">installed and </w:t>
      </w:r>
      <w:r w:rsidR="007D57B9" w:rsidRPr="00111EBA">
        <w:rPr>
          <w:rFonts w:ascii="Times New Roman" w:hAnsi="Times New Roman" w:cs="Times New Roman"/>
          <w:sz w:val="24"/>
          <w:szCs w:val="24"/>
          <w:lang w:val="en-US"/>
        </w:rPr>
        <w:t>applied</w:t>
      </w:r>
      <w:r w:rsidR="00C16A81" w:rsidRPr="00111EBA">
        <w:rPr>
          <w:rFonts w:ascii="Times New Roman" w:hAnsi="Times New Roman" w:cs="Times New Roman"/>
          <w:sz w:val="24"/>
          <w:szCs w:val="24"/>
          <w:lang w:val="en-US"/>
        </w:rPr>
        <w:t xml:space="preserve"> when needed</w:t>
      </w:r>
      <w:r w:rsidR="007D57B9" w:rsidRPr="00111EBA">
        <w:rPr>
          <w:rFonts w:ascii="Times New Roman" w:hAnsi="Times New Roman" w:cs="Times New Roman"/>
          <w:sz w:val="24"/>
          <w:szCs w:val="24"/>
          <w:lang w:val="en-US"/>
        </w:rPr>
        <w:t xml:space="preserve">. The packages we </w:t>
      </w:r>
      <w:r w:rsidR="007610A1" w:rsidRPr="00111EBA">
        <w:rPr>
          <w:rFonts w:ascii="Times New Roman" w:hAnsi="Times New Roman" w:cs="Times New Roman"/>
          <w:sz w:val="24"/>
          <w:szCs w:val="24"/>
          <w:lang w:val="en-US"/>
        </w:rPr>
        <w:t xml:space="preserve">incorporate </w:t>
      </w:r>
      <w:r w:rsidR="00A006A0" w:rsidRPr="00111EBA">
        <w:rPr>
          <w:rFonts w:ascii="Times New Roman" w:hAnsi="Times New Roman" w:cs="Times New Roman"/>
          <w:sz w:val="24"/>
          <w:szCs w:val="24"/>
          <w:lang w:val="en-US"/>
        </w:rPr>
        <w:t>in</w:t>
      </w:r>
      <w:r w:rsidR="007610A1" w:rsidRPr="00111EBA">
        <w:rPr>
          <w:rFonts w:ascii="Times New Roman" w:hAnsi="Times New Roman" w:cs="Times New Roman"/>
          <w:sz w:val="24"/>
          <w:szCs w:val="24"/>
          <w:lang w:val="en-US"/>
        </w:rPr>
        <w:t xml:space="preserve"> this work</w:t>
      </w:r>
      <w:r w:rsidR="007D57B9" w:rsidRPr="00111EBA">
        <w:rPr>
          <w:rFonts w:ascii="Times New Roman" w:hAnsi="Times New Roman" w:cs="Times New Roman"/>
          <w:sz w:val="24"/>
          <w:szCs w:val="24"/>
          <w:lang w:val="en-US"/>
        </w:rPr>
        <w:t xml:space="preserve"> </w:t>
      </w:r>
      <w:r w:rsidR="007610A1" w:rsidRPr="00111EBA">
        <w:rPr>
          <w:rFonts w:ascii="Times New Roman" w:hAnsi="Times New Roman" w:cs="Times New Roman"/>
          <w:sz w:val="24"/>
          <w:szCs w:val="24"/>
          <w:lang w:val="en-US"/>
        </w:rPr>
        <w:t>include</w:t>
      </w:r>
      <w:r w:rsidR="008C1243" w:rsidRPr="00111EBA">
        <w:rPr>
          <w:rFonts w:ascii="Times New Roman" w:hAnsi="Times New Roman" w:cs="Times New Roman"/>
          <w:sz w:val="24"/>
          <w:szCs w:val="24"/>
          <w:lang w:val="en-US"/>
        </w:rPr>
        <w:t xml:space="preserve"> </w:t>
      </w:r>
      <w:r w:rsidR="008C1243" w:rsidRPr="008634FF">
        <w:rPr>
          <w:rFonts w:ascii="Times New Roman" w:hAnsi="Times New Roman" w:cs="Times New Roman"/>
          <w:i/>
          <w:iCs/>
          <w:sz w:val="24"/>
          <w:szCs w:val="24"/>
          <w:lang w:val="en-US"/>
        </w:rPr>
        <w:t>Fitz</w:t>
      </w:r>
      <w:r w:rsidR="008C1243" w:rsidRPr="00111EBA">
        <w:rPr>
          <w:rFonts w:ascii="Times New Roman" w:hAnsi="Times New Roman" w:cs="Times New Roman"/>
          <w:sz w:val="24"/>
          <w:szCs w:val="24"/>
          <w:lang w:val="en-US"/>
        </w:rPr>
        <w:t xml:space="preserve">, </w:t>
      </w:r>
      <w:r w:rsidR="008C1243" w:rsidRPr="008634FF">
        <w:rPr>
          <w:rFonts w:ascii="Times New Roman" w:hAnsi="Times New Roman" w:cs="Times New Roman"/>
          <w:i/>
          <w:iCs/>
          <w:sz w:val="24"/>
          <w:szCs w:val="24"/>
          <w:lang w:val="en-US"/>
        </w:rPr>
        <w:t>re</w:t>
      </w:r>
      <w:r w:rsidR="008C1243" w:rsidRPr="00111EBA">
        <w:rPr>
          <w:rFonts w:ascii="Times New Roman" w:hAnsi="Times New Roman" w:cs="Times New Roman"/>
          <w:sz w:val="24"/>
          <w:szCs w:val="24"/>
          <w:lang w:val="en-US"/>
        </w:rPr>
        <w:t xml:space="preserve">, </w:t>
      </w:r>
      <w:r w:rsidR="00446D30" w:rsidRPr="008634FF">
        <w:rPr>
          <w:rFonts w:ascii="Times New Roman" w:hAnsi="Times New Roman" w:cs="Times New Roman"/>
          <w:i/>
          <w:iCs/>
          <w:sz w:val="24"/>
          <w:szCs w:val="24"/>
          <w:lang w:val="en-US"/>
        </w:rPr>
        <w:t>csv</w:t>
      </w:r>
      <w:r w:rsidR="00446D30">
        <w:rPr>
          <w:rFonts w:ascii="Times New Roman" w:hAnsi="Times New Roman" w:cs="Times New Roman"/>
          <w:sz w:val="24"/>
          <w:szCs w:val="24"/>
          <w:lang w:val="en-US"/>
        </w:rPr>
        <w:t xml:space="preserve"> and</w:t>
      </w:r>
      <w:r w:rsidR="008C1243" w:rsidRPr="00111EBA">
        <w:rPr>
          <w:rFonts w:ascii="Times New Roman" w:hAnsi="Times New Roman" w:cs="Times New Roman"/>
          <w:sz w:val="24"/>
          <w:szCs w:val="24"/>
          <w:lang w:val="en-US"/>
        </w:rPr>
        <w:t xml:space="preserve"> </w:t>
      </w:r>
      <w:proofErr w:type="spellStart"/>
      <w:r w:rsidR="008C1243" w:rsidRPr="008634FF">
        <w:rPr>
          <w:rFonts w:ascii="Times New Roman" w:hAnsi="Times New Roman" w:cs="Times New Roman"/>
          <w:i/>
          <w:iCs/>
          <w:sz w:val="24"/>
          <w:szCs w:val="24"/>
          <w:lang w:val="en-US"/>
        </w:rPr>
        <w:t>os</w:t>
      </w:r>
      <w:proofErr w:type="spellEnd"/>
      <w:r w:rsidR="008C1243" w:rsidRPr="00111EBA">
        <w:rPr>
          <w:rFonts w:ascii="Times New Roman" w:hAnsi="Times New Roman" w:cs="Times New Roman"/>
          <w:sz w:val="24"/>
          <w:szCs w:val="24"/>
          <w:lang w:val="en-US"/>
        </w:rPr>
        <w:t>.</w:t>
      </w:r>
    </w:p>
    <w:p w14:paraId="63CC9F9F" w14:textId="77777777" w:rsidR="001858A6" w:rsidRPr="00111EBA" w:rsidRDefault="001858A6" w:rsidP="00A220E4">
      <w:pPr>
        <w:spacing w:after="0" w:line="360" w:lineRule="auto"/>
        <w:jc w:val="both"/>
        <w:rPr>
          <w:rFonts w:ascii="Times New Roman" w:hAnsi="Times New Roman" w:cs="Times New Roman"/>
          <w:sz w:val="24"/>
          <w:szCs w:val="24"/>
          <w:lang w:val="en-US"/>
        </w:rPr>
      </w:pPr>
    </w:p>
    <w:p w14:paraId="6EB45052" w14:textId="52D4AA59" w:rsidR="00657160" w:rsidRPr="002B5184" w:rsidRDefault="00B526CB" w:rsidP="00111EBA">
      <w:pPr>
        <w:jc w:val="center"/>
        <w:rPr>
          <w:rFonts w:ascii="Times New Roman" w:hAnsi="Times New Roman" w:cs="Times New Roman"/>
          <w:b/>
          <w:bCs/>
          <w:sz w:val="24"/>
          <w:szCs w:val="24"/>
          <w:lang w:val="en-US"/>
        </w:rPr>
      </w:pPr>
      <w:r w:rsidRPr="002B5184">
        <w:rPr>
          <w:rFonts w:ascii="Times New Roman" w:hAnsi="Times New Roman" w:cs="Times New Roman"/>
          <w:b/>
          <w:bCs/>
          <w:sz w:val="24"/>
          <w:szCs w:val="24"/>
          <w:lang w:val="en-US"/>
        </w:rPr>
        <w:t>IV. C</w:t>
      </w:r>
      <w:r w:rsidR="00657160" w:rsidRPr="002B5184">
        <w:rPr>
          <w:rFonts w:ascii="Times New Roman" w:hAnsi="Times New Roman" w:cs="Times New Roman"/>
          <w:b/>
          <w:bCs/>
          <w:sz w:val="24"/>
          <w:szCs w:val="24"/>
          <w:lang w:val="en-US"/>
        </w:rPr>
        <w:t xml:space="preserve">HALLENGES </w:t>
      </w:r>
      <w:r w:rsidR="005177C0" w:rsidRPr="002B5184">
        <w:rPr>
          <w:rFonts w:ascii="Times New Roman" w:hAnsi="Times New Roman" w:cs="Times New Roman"/>
          <w:b/>
          <w:bCs/>
          <w:sz w:val="24"/>
          <w:szCs w:val="24"/>
          <w:lang w:val="en-US"/>
        </w:rPr>
        <w:t xml:space="preserve">WE </w:t>
      </w:r>
      <w:r w:rsidR="00657160" w:rsidRPr="002B5184">
        <w:rPr>
          <w:rFonts w:ascii="Times New Roman" w:hAnsi="Times New Roman" w:cs="Times New Roman"/>
          <w:b/>
          <w:bCs/>
          <w:sz w:val="24"/>
          <w:szCs w:val="24"/>
          <w:lang w:val="en-US"/>
        </w:rPr>
        <w:t>EXPERIENCED WHEN APPLYING NEW TECHNIQUES</w:t>
      </w:r>
      <w:r w:rsidR="005177C0" w:rsidRPr="002B5184">
        <w:rPr>
          <w:rFonts w:ascii="Times New Roman" w:hAnsi="Times New Roman" w:cs="Times New Roman"/>
          <w:b/>
          <w:bCs/>
          <w:sz w:val="24"/>
          <w:szCs w:val="24"/>
          <w:lang w:val="en-US"/>
        </w:rPr>
        <w:t xml:space="preserve"> IN THE AUDIT</w:t>
      </w:r>
      <w:r w:rsidR="00F52B41" w:rsidRPr="002B5184">
        <w:rPr>
          <w:rFonts w:ascii="Times New Roman" w:hAnsi="Times New Roman" w:cs="Times New Roman"/>
          <w:b/>
          <w:bCs/>
          <w:sz w:val="24"/>
          <w:szCs w:val="24"/>
          <w:lang w:val="en-US"/>
        </w:rPr>
        <w:t xml:space="preserve"> PROCESS</w:t>
      </w:r>
    </w:p>
    <w:p w14:paraId="33435B06" w14:textId="77777777" w:rsidR="00A220E4" w:rsidRDefault="000D56ED" w:rsidP="00A220E4">
      <w:pPr>
        <w:spacing w:after="0" w:line="360" w:lineRule="auto"/>
        <w:jc w:val="both"/>
        <w:rPr>
          <w:rFonts w:ascii="Times New Roman" w:hAnsi="Times New Roman" w:cs="Times New Roman"/>
          <w:sz w:val="24"/>
          <w:szCs w:val="24"/>
          <w:lang w:val="en-US"/>
        </w:rPr>
      </w:pPr>
      <w:r w:rsidRPr="002B5184">
        <w:rPr>
          <w:rFonts w:ascii="Times New Roman" w:hAnsi="Times New Roman" w:cs="Times New Roman"/>
          <w:sz w:val="24"/>
          <w:szCs w:val="24"/>
          <w:lang w:val="en-US"/>
        </w:rPr>
        <w:t xml:space="preserve">Unaudited and unpublished data is subject to client confidentiality and therefore cannot be shared with </w:t>
      </w:r>
      <w:r w:rsidR="0000266C" w:rsidRPr="002B5184">
        <w:rPr>
          <w:rFonts w:ascii="Times New Roman" w:hAnsi="Times New Roman" w:cs="Times New Roman"/>
          <w:sz w:val="24"/>
          <w:szCs w:val="24"/>
          <w:lang w:val="en-US"/>
        </w:rPr>
        <w:t xml:space="preserve">third parties by the auditor unless the client agrees on this. </w:t>
      </w:r>
      <w:r w:rsidR="0091705D" w:rsidRPr="002B5184">
        <w:rPr>
          <w:rFonts w:ascii="Times New Roman" w:hAnsi="Times New Roman" w:cs="Times New Roman"/>
          <w:sz w:val="24"/>
          <w:szCs w:val="24"/>
          <w:lang w:val="en-US"/>
        </w:rPr>
        <w:t>We</w:t>
      </w:r>
      <w:r w:rsidR="0007234A" w:rsidRPr="002B5184">
        <w:rPr>
          <w:rFonts w:ascii="Times New Roman" w:hAnsi="Times New Roman" w:cs="Times New Roman"/>
          <w:sz w:val="24"/>
          <w:szCs w:val="24"/>
          <w:lang w:val="en-US"/>
        </w:rPr>
        <w:t xml:space="preserve"> </w:t>
      </w:r>
      <w:r w:rsidR="0091705D" w:rsidRPr="002B5184">
        <w:rPr>
          <w:rFonts w:ascii="Times New Roman" w:hAnsi="Times New Roman" w:cs="Times New Roman"/>
          <w:sz w:val="24"/>
          <w:szCs w:val="24"/>
          <w:lang w:val="en-US"/>
        </w:rPr>
        <w:t xml:space="preserve">therefore </w:t>
      </w:r>
      <w:r w:rsidR="0007234A" w:rsidRPr="002B5184">
        <w:rPr>
          <w:rFonts w:ascii="Times New Roman" w:hAnsi="Times New Roman" w:cs="Times New Roman"/>
          <w:sz w:val="24"/>
          <w:szCs w:val="24"/>
          <w:lang w:val="en-US"/>
        </w:rPr>
        <w:t xml:space="preserve">only </w:t>
      </w:r>
      <w:r w:rsidR="0007234A" w:rsidRPr="002B5184">
        <w:rPr>
          <w:rFonts w:ascii="Times New Roman" w:hAnsi="Times New Roman" w:cs="Times New Roman"/>
          <w:sz w:val="24"/>
          <w:szCs w:val="24"/>
          <w:lang w:val="en-US"/>
        </w:rPr>
        <w:lastRenderedPageBreak/>
        <w:t xml:space="preserve">programmed based on published and audited versions of the financial statements, these were already publicly available and therefore </w:t>
      </w:r>
      <w:r w:rsidR="00A006A0" w:rsidRPr="002B5184">
        <w:rPr>
          <w:rFonts w:ascii="Times New Roman" w:hAnsi="Times New Roman" w:cs="Times New Roman"/>
          <w:sz w:val="24"/>
          <w:szCs w:val="24"/>
          <w:lang w:val="en-US"/>
        </w:rPr>
        <w:t>posed no risk</w:t>
      </w:r>
      <w:r w:rsidR="0007234A" w:rsidRPr="002B5184">
        <w:rPr>
          <w:rFonts w:ascii="Times New Roman" w:hAnsi="Times New Roman" w:cs="Times New Roman"/>
          <w:sz w:val="24"/>
          <w:szCs w:val="24"/>
          <w:lang w:val="en-US"/>
        </w:rPr>
        <w:t xml:space="preserve">. Furthermore, we reviewed the code </w:t>
      </w:r>
      <w:r w:rsidR="00E17DB6" w:rsidRPr="002B5184">
        <w:rPr>
          <w:rFonts w:ascii="Times New Roman" w:hAnsi="Times New Roman" w:cs="Times New Roman"/>
          <w:sz w:val="24"/>
          <w:szCs w:val="24"/>
          <w:lang w:val="en-US"/>
        </w:rPr>
        <w:t xml:space="preserve">and the documentation of the packages we used to ensure that </w:t>
      </w:r>
      <w:r w:rsidR="008D5AB6" w:rsidRPr="002B5184">
        <w:rPr>
          <w:rFonts w:ascii="Times New Roman" w:hAnsi="Times New Roman" w:cs="Times New Roman"/>
          <w:sz w:val="24"/>
          <w:szCs w:val="24"/>
          <w:lang w:val="en-US"/>
        </w:rPr>
        <w:t xml:space="preserve">no data is shared outside of the local machine where the script is performed on. Since we only use standard packages, we rely on the </w:t>
      </w:r>
      <w:r w:rsidR="00B753E8" w:rsidRPr="002B5184">
        <w:rPr>
          <w:rFonts w:ascii="Times New Roman" w:hAnsi="Times New Roman" w:cs="Times New Roman"/>
          <w:sz w:val="24"/>
          <w:szCs w:val="24"/>
          <w:lang w:val="en-US"/>
        </w:rPr>
        <w:t>Python documentation and release notes relating to the effectiveness of the operations.</w:t>
      </w:r>
    </w:p>
    <w:p w14:paraId="09861934" w14:textId="36753DF9" w:rsidR="00A006A0" w:rsidRPr="00111EBA" w:rsidRDefault="00A006A0" w:rsidP="00A220E4">
      <w:pPr>
        <w:spacing w:after="0" w:line="360" w:lineRule="auto"/>
        <w:ind w:firstLine="708"/>
        <w:jc w:val="both"/>
        <w:rPr>
          <w:rFonts w:ascii="Times New Roman" w:hAnsi="Times New Roman" w:cs="Times New Roman"/>
          <w:sz w:val="24"/>
          <w:szCs w:val="24"/>
          <w:lang w:val="en-US"/>
        </w:rPr>
      </w:pPr>
      <w:r w:rsidRPr="002B5184">
        <w:rPr>
          <w:rFonts w:ascii="Times New Roman" w:hAnsi="Times New Roman" w:cs="Times New Roman"/>
          <w:sz w:val="24"/>
          <w:szCs w:val="24"/>
          <w:lang w:val="en-US"/>
        </w:rPr>
        <w:t>Another issue is the evaluation of the performance of automated tools. Because</w:t>
      </w:r>
      <w:r w:rsidR="00B753E8" w:rsidRPr="002B5184">
        <w:rPr>
          <w:rFonts w:ascii="Times New Roman" w:hAnsi="Times New Roman" w:cs="Times New Roman"/>
          <w:sz w:val="24"/>
          <w:szCs w:val="24"/>
          <w:lang w:val="en-US"/>
        </w:rPr>
        <w:t xml:space="preserve"> we applied </w:t>
      </w:r>
      <w:r w:rsidRPr="002B5184">
        <w:rPr>
          <w:rFonts w:ascii="Times New Roman" w:hAnsi="Times New Roman" w:cs="Times New Roman"/>
          <w:sz w:val="24"/>
          <w:szCs w:val="24"/>
          <w:lang w:val="en-US"/>
        </w:rPr>
        <w:t xml:space="preserve">our </w:t>
      </w:r>
      <w:r w:rsidR="00B753E8" w:rsidRPr="00111EBA">
        <w:rPr>
          <w:rFonts w:ascii="Times New Roman" w:hAnsi="Times New Roman" w:cs="Times New Roman"/>
          <w:sz w:val="24"/>
          <w:szCs w:val="24"/>
          <w:lang w:val="en-US"/>
        </w:rPr>
        <w:t xml:space="preserve">script to </w:t>
      </w:r>
      <w:r w:rsidR="00995828" w:rsidRPr="00111EBA">
        <w:rPr>
          <w:rFonts w:ascii="Times New Roman" w:hAnsi="Times New Roman" w:cs="Times New Roman"/>
          <w:sz w:val="24"/>
          <w:szCs w:val="24"/>
          <w:lang w:val="en-US"/>
        </w:rPr>
        <w:t xml:space="preserve">published financial statements of which the audit has been </w:t>
      </w:r>
      <w:r w:rsidR="00B753E8" w:rsidRPr="00111EBA">
        <w:rPr>
          <w:rFonts w:ascii="Times New Roman" w:hAnsi="Times New Roman" w:cs="Times New Roman"/>
          <w:sz w:val="24"/>
          <w:szCs w:val="24"/>
          <w:lang w:val="en-US"/>
        </w:rPr>
        <w:t xml:space="preserve">completed, we were able to compare the </w:t>
      </w:r>
      <w:r w:rsidRPr="00111EBA">
        <w:rPr>
          <w:rFonts w:ascii="Times New Roman" w:hAnsi="Times New Roman" w:cs="Times New Roman"/>
          <w:sz w:val="24"/>
          <w:szCs w:val="24"/>
          <w:lang w:val="en-US"/>
        </w:rPr>
        <w:t xml:space="preserve">acquired </w:t>
      </w:r>
      <w:r w:rsidR="00B753E8" w:rsidRPr="00111EBA">
        <w:rPr>
          <w:rFonts w:ascii="Times New Roman" w:hAnsi="Times New Roman" w:cs="Times New Roman"/>
          <w:sz w:val="24"/>
          <w:szCs w:val="24"/>
          <w:lang w:val="en-US"/>
        </w:rPr>
        <w:t xml:space="preserve">results to the </w:t>
      </w:r>
      <w:r w:rsidR="00166F44">
        <w:rPr>
          <w:rFonts w:ascii="Times New Roman" w:hAnsi="Times New Roman" w:cs="Times New Roman"/>
          <w:sz w:val="24"/>
          <w:szCs w:val="24"/>
          <w:lang w:val="en-US"/>
        </w:rPr>
        <w:t>figures in the finalized, error-free version of the financial statements</w:t>
      </w:r>
      <w:r w:rsidR="00B753E8" w:rsidRPr="00111EBA">
        <w:rPr>
          <w:rFonts w:ascii="Times New Roman" w:hAnsi="Times New Roman" w:cs="Times New Roman"/>
          <w:sz w:val="24"/>
          <w:szCs w:val="24"/>
          <w:lang w:val="en-US"/>
        </w:rPr>
        <w:t>.</w:t>
      </w:r>
      <w:r w:rsidR="00C87E64" w:rsidRPr="00111EBA">
        <w:rPr>
          <w:rFonts w:ascii="Times New Roman" w:hAnsi="Times New Roman" w:cs="Times New Roman"/>
          <w:sz w:val="24"/>
          <w:szCs w:val="24"/>
          <w:lang w:val="en-US"/>
        </w:rPr>
        <w:t xml:space="preserve"> </w:t>
      </w:r>
      <w:r w:rsidRPr="00111EBA">
        <w:rPr>
          <w:rFonts w:ascii="Times New Roman" w:hAnsi="Times New Roman" w:cs="Times New Roman"/>
          <w:sz w:val="24"/>
          <w:szCs w:val="24"/>
          <w:lang w:val="en-US"/>
        </w:rPr>
        <w:t>Moreover, w</w:t>
      </w:r>
      <w:r w:rsidR="00C87E64" w:rsidRPr="00111EBA">
        <w:rPr>
          <w:rFonts w:ascii="Times New Roman" w:hAnsi="Times New Roman" w:cs="Times New Roman"/>
          <w:sz w:val="24"/>
          <w:szCs w:val="24"/>
          <w:lang w:val="en-US"/>
        </w:rPr>
        <w:t xml:space="preserve">e </w:t>
      </w:r>
      <w:r w:rsidRPr="00111EBA">
        <w:rPr>
          <w:rFonts w:ascii="Times New Roman" w:hAnsi="Times New Roman" w:cs="Times New Roman"/>
          <w:sz w:val="24"/>
          <w:szCs w:val="24"/>
          <w:lang w:val="en-US"/>
        </w:rPr>
        <w:t xml:space="preserve">had the benefit of having team members with </w:t>
      </w:r>
      <w:r w:rsidR="005B0B42" w:rsidRPr="00111EBA">
        <w:rPr>
          <w:rFonts w:ascii="Times New Roman" w:hAnsi="Times New Roman" w:cs="Times New Roman"/>
          <w:sz w:val="24"/>
          <w:szCs w:val="24"/>
          <w:lang w:val="en-US"/>
        </w:rPr>
        <w:t>prior coding experience from working as researcher</w:t>
      </w:r>
      <w:r w:rsidRPr="00111EBA">
        <w:rPr>
          <w:rFonts w:ascii="Times New Roman" w:hAnsi="Times New Roman" w:cs="Times New Roman"/>
          <w:sz w:val="24"/>
          <w:szCs w:val="24"/>
          <w:lang w:val="en-US"/>
        </w:rPr>
        <w:t>s</w:t>
      </w:r>
      <w:r w:rsidR="005B0B42" w:rsidRPr="00111EBA">
        <w:rPr>
          <w:rFonts w:ascii="Times New Roman" w:hAnsi="Times New Roman" w:cs="Times New Roman"/>
          <w:sz w:val="24"/>
          <w:szCs w:val="24"/>
          <w:lang w:val="en-US"/>
        </w:rPr>
        <w:t xml:space="preserve"> at</w:t>
      </w:r>
      <w:r w:rsidR="004E07EB" w:rsidRPr="00111EBA">
        <w:rPr>
          <w:rFonts w:ascii="Times New Roman" w:hAnsi="Times New Roman" w:cs="Times New Roman"/>
          <w:sz w:val="24"/>
          <w:szCs w:val="24"/>
          <w:lang w:val="en-US"/>
        </w:rPr>
        <w:t xml:space="preserve"> </w:t>
      </w:r>
      <w:r w:rsidRPr="00111EBA">
        <w:rPr>
          <w:rFonts w:ascii="Times New Roman" w:hAnsi="Times New Roman" w:cs="Times New Roman"/>
          <w:sz w:val="24"/>
          <w:szCs w:val="24"/>
          <w:lang w:val="en-US"/>
        </w:rPr>
        <w:t xml:space="preserve">various universities, </w:t>
      </w:r>
      <w:r w:rsidR="004E07EB" w:rsidRPr="00111EBA">
        <w:rPr>
          <w:rFonts w:ascii="Times New Roman" w:hAnsi="Times New Roman" w:cs="Times New Roman"/>
          <w:sz w:val="24"/>
          <w:szCs w:val="24"/>
          <w:lang w:val="en-US"/>
        </w:rPr>
        <w:t xml:space="preserve">now </w:t>
      </w:r>
      <w:r w:rsidRPr="00111EBA">
        <w:rPr>
          <w:rFonts w:ascii="Times New Roman" w:hAnsi="Times New Roman" w:cs="Times New Roman"/>
          <w:sz w:val="24"/>
          <w:szCs w:val="24"/>
          <w:lang w:val="en-US"/>
        </w:rPr>
        <w:t>working for</w:t>
      </w:r>
      <w:r w:rsidR="004E07EB" w:rsidRPr="00111EBA">
        <w:rPr>
          <w:rFonts w:ascii="Times New Roman" w:hAnsi="Times New Roman" w:cs="Times New Roman"/>
          <w:sz w:val="24"/>
          <w:szCs w:val="24"/>
          <w:lang w:val="en-US"/>
        </w:rPr>
        <w:t xml:space="preserve"> the audit firm</w:t>
      </w:r>
      <w:r w:rsidRPr="00111EBA">
        <w:rPr>
          <w:rFonts w:ascii="Times New Roman" w:hAnsi="Times New Roman" w:cs="Times New Roman"/>
          <w:sz w:val="24"/>
          <w:szCs w:val="24"/>
          <w:lang w:val="en-US"/>
        </w:rPr>
        <w:t>s</w:t>
      </w:r>
      <w:r w:rsidR="004E07EB" w:rsidRPr="00111EBA">
        <w:rPr>
          <w:rFonts w:ascii="Times New Roman" w:hAnsi="Times New Roman" w:cs="Times New Roman"/>
          <w:sz w:val="24"/>
          <w:szCs w:val="24"/>
          <w:lang w:val="en-US"/>
        </w:rPr>
        <w:t>.</w:t>
      </w:r>
      <w:r w:rsidR="00D30550" w:rsidRPr="00111EBA">
        <w:rPr>
          <w:rFonts w:ascii="Times New Roman" w:hAnsi="Times New Roman" w:cs="Times New Roman"/>
          <w:sz w:val="24"/>
          <w:szCs w:val="24"/>
          <w:lang w:val="en-US"/>
        </w:rPr>
        <w:t xml:space="preserve"> This ma</w:t>
      </w:r>
      <w:r w:rsidRPr="00111EBA">
        <w:rPr>
          <w:rFonts w:ascii="Times New Roman" w:hAnsi="Times New Roman" w:cs="Times New Roman"/>
          <w:sz w:val="24"/>
          <w:szCs w:val="24"/>
          <w:lang w:val="en-US"/>
        </w:rPr>
        <w:t>de</w:t>
      </w:r>
      <w:r w:rsidR="00D30550" w:rsidRPr="00111EBA">
        <w:rPr>
          <w:rFonts w:ascii="Times New Roman" w:hAnsi="Times New Roman" w:cs="Times New Roman"/>
          <w:sz w:val="24"/>
          <w:szCs w:val="24"/>
          <w:lang w:val="en-US"/>
        </w:rPr>
        <w:t xml:space="preserve"> the </w:t>
      </w:r>
      <w:r w:rsidRPr="00111EBA">
        <w:rPr>
          <w:rFonts w:ascii="Times New Roman" w:hAnsi="Times New Roman" w:cs="Times New Roman"/>
          <w:sz w:val="24"/>
          <w:szCs w:val="24"/>
          <w:lang w:val="en-US"/>
        </w:rPr>
        <w:t>adaptation</w:t>
      </w:r>
      <w:r w:rsidR="00D30550" w:rsidRPr="00111EBA">
        <w:rPr>
          <w:rFonts w:ascii="Times New Roman" w:hAnsi="Times New Roman" w:cs="Times New Roman"/>
          <w:sz w:val="24"/>
          <w:szCs w:val="24"/>
          <w:lang w:val="en-US"/>
        </w:rPr>
        <w:t xml:space="preserve"> to applying new techniques</w:t>
      </w:r>
      <w:r w:rsidRPr="00111EBA">
        <w:rPr>
          <w:rFonts w:ascii="Times New Roman" w:hAnsi="Times New Roman" w:cs="Times New Roman"/>
          <w:sz w:val="24"/>
          <w:szCs w:val="24"/>
          <w:lang w:val="en-US"/>
        </w:rPr>
        <w:t xml:space="preserve"> in auditing</w:t>
      </w:r>
      <w:r w:rsidR="00D30550" w:rsidRPr="00111EBA">
        <w:rPr>
          <w:rFonts w:ascii="Times New Roman" w:hAnsi="Times New Roman" w:cs="Times New Roman"/>
          <w:sz w:val="24"/>
          <w:szCs w:val="24"/>
          <w:lang w:val="en-US"/>
        </w:rPr>
        <w:t xml:space="preserve"> much </w:t>
      </w:r>
      <w:r w:rsidRPr="00111EBA">
        <w:rPr>
          <w:rFonts w:ascii="Times New Roman" w:hAnsi="Times New Roman" w:cs="Times New Roman"/>
          <w:sz w:val="24"/>
          <w:szCs w:val="24"/>
          <w:lang w:val="en-US"/>
        </w:rPr>
        <w:t>better</w:t>
      </w:r>
      <w:r w:rsidR="00D30550" w:rsidRPr="00111EBA">
        <w:rPr>
          <w:rFonts w:ascii="Times New Roman" w:hAnsi="Times New Roman" w:cs="Times New Roman"/>
          <w:sz w:val="24"/>
          <w:szCs w:val="24"/>
          <w:lang w:val="en-US"/>
        </w:rPr>
        <w:t>.</w:t>
      </w:r>
      <w:r w:rsidRPr="00111EBA">
        <w:rPr>
          <w:rFonts w:ascii="Times New Roman" w:hAnsi="Times New Roman" w:cs="Times New Roman"/>
          <w:sz w:val="24"/>
          <w:szCs w:val="24"/>
          <w:lang w:val="en-US"/>
        </w:rPr>
        <w:t xml:space="preserve"> Performance evaluation was an integral part of the </w:t>
      </w:r>
      <w:r w:rsidR="00E477C6" w:rsidRPr="00111EBA">
        <w:rPr>
          <w:rFonts w:ascii="Times New Roman" w:hAnsi="Times New Roman" w:cs="Times New Roman"/>
          <w:sz w:val="24"/>
          <w:szCs w:val="24"/>
          <w:lang w:val="en-US"/>
        </w:rPr>
        <w:t xml:space="preserve">development </w:t>
      </w:r>
      <w:r w:rsidRPr="00111EBA">
        <w:rPr>
          <w:rFonts w:ascii="Times New Roman" w:hAnsi="Times New Roman" w:cs="Times New Roman"/>
          <w:sz w:val="24"/>
          <w:szCs w:val="24"/>
          <w:lang w:val="en-US"/>
        </w:rPr>
        <w:t>process.</w:t>
      </w:r>
    </w:p>
    <w:p w14:paraId="5A81E6C0" w14:textId="77777777" w:rsidR="00B526CB" w:rsidRDefault="00B526CB" w:rsidP="00B526CB">
      <w:pPr>
        <w:rPr>
          <w:lang w:val="en-US"/>
        </w:rPr>
      </w:pPr>
    </w:p>
    <w:p w14:paraId="00639414" w14:textId="105A6486" w:rsidR="002935CA" w:rsidRPr="00111EBA" w:rsidRDefault="00B526CB" w:rsidP="00111EBA">
      <w:pPr>
        <w:jc w:val="center"/>
        <w:rPr>
          <w:rFonts w:ascii="Times New Roman" w:hAnsi="Times New Roman" w:cs="Times New Roman"/>
          <w:b/>
          <w:bCs/>
          <w:sz w:val="24"/>
          <w:szCs w:val="24"/>
          <w:lang w:val="en-US"/>
        </w:rPr>
      </w:pPr>
      <w:r w:rsidRPr="00111EBA">
        <w:rPr>
          <w:rFonts w:ascii="Times New Roman" w:hAnsi="Times New Roman" w:cs="Times New Roman"/>
          <w:b/>
          <w:bCs/>
          <w:sz w:val="24"/>
          <w:szCs w:val="24"/>
          <w:lang w:val="en-US"/>
        </w:rPr>
        <w:t xml:space="preserve">V. </w:t>
      </w:r>
      <w:r w:rsidR="004A61C5" w:rsidRPr="00111EBA">
        <w:rPr>
          <w:rFonts w:ascii="Times New Roman" w:hAnsi="Times New Roman" w:cs="Times New Roman"/>
          <w:b/>
          <w:bCs/>
          <w:sz w:val="24"/>
          <w:szCs w:val="24"/>
          <w:lang w:val="en-US"/>
        </w:rPr>
        <w:t>TECHNIQUE</w:t>
      </w:r>
      <w:r w:rsidR="00A006A0" w:rsidRPr="00111EBA">
        <w:rPr>
          <w:rFonts w:ascii="Times New Roman" w:hAnsi="Times New Roman" w:cs="Times New Roman"/>
          <w:b/>
          <w:bCs/>
          <w:sz w:val="24"/>
          <w:szCs w:val="24"/>
          <w:lang w:val="en-US"/>
        </w:rPr>
        <w:t>S</w:t>
      </w:r>
      <w:r w:rsidR="0079593A">
        <w:rPr>
          <w:rFonts w:ascii="Times New Roman" w:hAnsi="Times New Roman" w:cs="Times New Roman"/>
          <w:b/>
          <w:bCs/>
          <w:sz w:val="24"/>
          <w:szCs w:val="24"/>
          <w:lang w:val="en-US"/>
        </w:rPr>
        <w:t xml:space="preserve"> APPLIED</w:t>
      </w:r>
    </w:p>
    <w:p w14:paraId="567A2720" w14:textId="7502B02E" w:rsidR="00CF0C84" w:rsidRDefault="008042C7" w:rsidP="00E477C6">
      <w:p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 xml:space="preserve">Our goal is to make a reliable and structured </w:t>
      </w:r>
      <w:r w:rsidR="003F525F" w:rsidRPr="00111EBA">
        <w:rPr>
          <w:rFonts w:ascii="Times New Roman" w:hAnsi="Times New Roman" w:cs="Times New Roman"/>
          <w:sz w:val="24"/>
          <w:szCs w:val="24"/>
          <w:lang w:val="en-US"/>
        </w:rPr>
        <w:t>machine-readable export</w:t>
      </w:r>
      <w:r w:rsidRPr="00111EBA">
        <w:rPr>
          <w:rFonts w:ascii="Times New Roman" w:hAnsi="Times New Roman" w:cs="Times New Roman"/>
          <w:sz w:val="24"/>
          <w:szCs w:val="24"/>
          <w:lang w:val="en-US"/>
        </w:rPr>
        <w:t xml:space="preserve"> of all the financial information in </w:t>
      </w:r>
      <w:r w:rsidR="00EA7AE4" w:rsidRPr="00111EBA">
        <w:rPr>
          <w:rFonts w:ascii="Times New Roman" w:hAnsi="Times New Roman" w:cs="Times New Roman"/>
          <w:sz w:val="24"/>
          <w:szCs w:val="24"/>
          <w:lang w:val="en-US"/>
        </w:rPr>
        <w:t xml:space="preserve">of </w:t>
      </w:r>
      <w:r w:rsidR="0011289F" w:rsidRPr="00111EBA">
        <w:rPr>
          <w:rFonts w:ascii="Times New Roman" w:hAnsi="Times New Roman" w:cs="Times New Roman"/>
          <w:sz w:val="24"/>
          <w:szCs w:val="24"/>
          <w:lang w:val="en-US"/>
        </w:rPr>
        <w:t>the draft financial statements (</w:t>
      </w:r>
      <w:r w:rsidR="00EA7AE4" w:rsidRPr="00111EBA">
        <w:rPr>
          <w:rFonts w:ascii="Times New Roman" w:hAnsi="Times New Roman" w:cs="Times New Roman"/>
          <w:sz w:val="24"/>
          <w:szCs w:val="24"/>
          <w:lang w:val="en-US"/>
        </w:rPr>
        <w:t xml:space="preserve">PDF </w:t>
      </w:r>
      <w:r w:rsidR="0011289F" w:rsidRPr="00111EBA">
        <w:rPr>
          <w:rFonts w:ascii="Times New Roman" w:hAnsi="Times New Roman" w:cs="Times New Roman"/>
          <w:sz w:val="24"/>
          <w:szCs w:val="24"/>
          <w:lang w:val="en-US"/>
        </w:rPr>
        <w:t xml:space="preserve">audit </w:t>
      </w:r>
      <w:r w:rsidR="00AE1AFB" w:rsidRPr="00111EBA">
        <w:rPr>
          <w:rFonts w:ascii="Times New Roman" w:hAnsi="Times New Roman" w:cs="Times New Roman"/>
          <w:sz w:val="24"/>
          <w:szCs w:val="24"/>
          <w:lang w:val="en-US"/>
        </w:rPr>
        <w:t>subject matter</w:t>
      </w:r>
      <w:r w:rsidR="0011289F" w:rsidRPr="00111EBA">
        <w:rPr>
          <w:rFonts w:ascii="Times New Roman" w:hAnsi="Times New Roman" w:cs="Times New Roman"/>
          <w:sz w:val="24"/>
          <w:szCs w:val="24"/>
          <w:lang w:val="en-US"/>
        </w:rPr>
        <w:t>)</w:t>
      </w:r>
      <w:r w:rsidR="00957AE6" w:rsidRPr="00111EBA">
        <w:rPr>
          <w:rFonts w:ascii="Times New Roman" w:hAnsi="Times New Roman" w:cs="Times New Roman"/>
          <w:sz w:val="24"/>
          <w:szCs w:val="24"/>
          <w:lang w:val="en-US"/>
        </w:rPr>
        <w:t xml:space="preserve"> to automate reconciliations</w:t>
      </w:r>
      <w:r w:rsidR="0011289F" w:rsidRPr="00111EBA">
        <w:rPr>
          <w:rFonts w:ascii="Times New Roman" w:hAnsi="Times New Roman" w:cs="Times New Roman"/>
          <w:sz w:val="24"/>
          <w:szCs w:val="24"/>
          <w:lang w:val="en-US"/>
        </w:rPr>
        <w:t xml:space="preserve">. </w:t>
      </w:r>
      <w:r w:rsidR="003F525F" w:rsidRPr="00111EBA">
        <w:rPr>
          <w:rFonts w:ascii="Times New Roman" w:hAnsi="Times New Roman" w:cs="Times New Roman"/>
          <w:sz w:val="24"/>
          <w:szCs w:val="24"/>
          <w:lang w:val="en-US"/>
        </w:rPr>
        <w:t xml:space="preserve">This export is </w:t>
      </w:r>
      <w:r w:rsidR="007E7AAB" w:rsidRPr="00111EBA">
        <w:rPr>
          <w:rFonts w:ascii="Times New Roman" w:hAnsi="Times New Roman" w:cs="Times New Roman"/>
          <w:sz w:val="24"/>
          <w:szCs w:val="24"/>
          <w:lang w:val="en-US"/>
        </w:rPr>
        <w:t xml:space="preserve">most useful for the audit team in the </w:t>
      </w:r>
      <w:r w:rsidR="003F525F" w:rsidRPr="00111EBA">
        <w:rPr>
          <w:rFonts w:ascii="Times New Roman" w:hAnsi="Times New Roman" w:cs="Times New Roman"/>
          <w:sz w:val="24"/>
          <w:szCs w:val="24"/>
          <w:lang w:val="en-US"/>
        </w:rPr>
        <w:t>form of a spreadsheet, as the outcome of most accounting and consolidation systems is also provided in spreadsheet format.</w:t>
      </w:r>
      <w:r w:rsidR="00AF205C" w:rsidRPr="00111EBA">
        <w:rPr>
          <w:rFonts w:ascii="Times New Roman" w:hAnsi="Times New Roman" w:cs="Times New Roman"/>
          <w:sz w:val="24"/>
          <w:szCs w:val="24"/>
          <w:lang w:val="en-US"/>
        </w:rPr>
        <w:t xml:space="preserve"> Spreadsheets allow for easy </w:t>
      </w:r>
      <w:r w:rsidR="007E7AAB" w:rsidRPr="00111EBA">
        <w:rPr>
          <w:rFonts w:ascii="Times New Roman" w:hAnsi="Times New Roman" w:cs="Times New Roman"/>
          <w:sz w:val="24"/>
          <w:szCs w:val="24"/>
          <w:lang w:val="en-US"/>
        </w:rPr>
        <w:t>and direct interactions with the data.</w:t>
      </w:r>
      <w:r w:rsidR="006E6B96">
        <w:rPr>
          <w:rFonts w:ascii="Times New Roman" w:hAnsi="Times New Roman" w:cs="Times New Roman"/>
          <w:sz w:val="24"/>
          <w:szCs w:val="24"/>
          <w:lang w:val="en-US"/>
        </w:rPr>
        <w:t xml:space="preserve"> In this section we discuss </w:t>
      </w:r>
      <w:r w:rsidR="00D54B59">
        <w:rPr>
          <w:rFonts w:ascii="Times New Roman" w:hAnsi="Times New Roman" w:cs="Times New Roman"/>
          <w:sz w:val="24"/>
          <w:szCs w:val="24"/>
          <w:lang w:val="en-US"/>
        </w:rPr>
        <w:t xml:space="preserve">available </w:t>
      </w:r>
      <w:r w:rsidR="006E6B96">
        <w:rPr>
          <w:rFonts w:ascii="Times New Roman" w:hAnsi="Times New Roman" w:cs="Times New Roman"/>
          <w:sz w:val="24"/>
          <w:szCs w:val="24"/>
          <w:lang w:val="en-US"/>
        </w:rPr>
        <w:t xml:space="preserve">standard software first, followed by </w:t>
      </w:r>
      <w:r w:rsidR="006E6B96" w:rsidRPr="00111EBA">
        <w:rPr>
          <w:rFonts w:ascii="Times New Roman" w:hAnsi="Times New Roman" w:cs="Times New Roman"/>
          <w:sz w:val="24"/>
          <w:szCs w:val="24"/>
          <w:lang w:val="en-US"/>
        </w:rPr>
        <w:t>Optical Character Recognition (OCR)</w:t>
      </w:r>
      <w:r w:rsidR="006E6B96">
        <w:rPr>
          <w:rFonts w:ascii="Times New Roman" w:hAnsi="Times New Roman" w:cs="Times New Roman"/>
          <w:sz w:val="24"/>
          <w:szCs w:val="24"/>
          <w:lang w:val="en-US"/>
        </w:rPr>
        <w:t>,</w:t>
      </w:r>
      <w:r w:rsidR="00E01F9F">
        <w:rPr>
          <w:rFonts w:ascii="Times New Roman" w:hAnsi="Times New Roman" w:cs="Times New Roman"/>
          <w:sz w:val="24"/>
          <w:szCs w:val="24"/>
          <w:lang w:val="en-US"/>
        </w:rPr>
        <w:t xml:space="preserve"> the Python packages we considered, an explanation of our setting and finally the application of our algorithm.</w:t>
      </w:r>
    </w:p>
    <w:p w14:paraId="40624CBE" w14:textId="77777777" w:rsidR="00CF0C84" w:rsidRDefault="00CF0C84" w:rsidP="00E477C6">
      <w:pPr>
        <w:spacing w:after="0" w:line="360" w:lineRule="auto"/>
        <w:jc w:val="both"/>
        <w:rPr>
          <w:rFonts w:ascii="Times New Roman" w:hAnsi="Times New Roman" w:cs="Times New Roman"/>
          <w:sz w:val="24"/>
          <w:szCs w:val="24"/>
          <w:lang w:val="en-US"/>
        </w:rPr>
      </w:pPr>
    </w:p>
    <w:p w14:paraId="32CD86B0" w14:textId="0D8466C2" w:rsidR="00CF0C84" w:rsidRPr="00CF0C84" w:rsidRDefault="00CF0C84" w:rsidP="00562483">
      <w:pPr>
        <w:spacing w:after="0" w:line="360" w:lineRule="auto"/>
        <w:rPr>
          <w:rFonts w:ascii="Times New Roman" w:hAnsi="Times New Roman" w:cs="Times New Roman"/>
          <w:b/>
          <w:bCs/>
          <w:sz w:val="24"/>
          <w:szCs w:val="24"/>
          <w:lang w:val="en-US"/>
        </w:rPr>
      </w:pPr>
      <w:r w:rsidRPr="00CF0C84">
        <w:rPr>
          <w:rFonts w:ascii="Times New Roman" w:hAnsi="Times New Roman" w:cs="Times New Roman"/>
          <w:b/>
          <w:bCs/>
          <w:sz w:val="24"/>
          <w:szCs w:val="24"/>
          <w:lang w:val="en-US"/>
        </w:rPr>
        <w:t>Standard Software Solutions</w:t>
      </w:r>
    </w:p>
    <w:p w14:paraId="2371B8EF" w14:textId="6E786806" w:rsidR="00C142F7" w:rsidRDefault="0011289F" w:rsidP="00CF0C84">
      <w:p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There are several techniques</w:t>
      </w:r>
      <w:r w:rsidR="003F525F" w:rsidRPr="00111EBA">
        <w:rPr>
          <w:rFonts w:ascii="Times New Roman" w:hAnsi="Times New Roman" w:cs="Times New Roman"/>
          <w:sz w:val="24"/>
          <w:szCs w:val="24"/>
          <w:lang w:val="en-US"/>
        </w:rPr>
        <w:t xml:space="preserve"> to export data from a PDF. The first consideration</w:t>
      </w:r>
      <w:r w:rsidR="00A37E44" w:rsidRPr="00111EBA">
        <w:rPr>
          <w:rFonts w:ascii="Times New Roman" w:hAnsi="Times New Roman" w:cs="Times New Roman"/>
          <w:sz w:val="24"/>
          <w:szCs w:val="24"/>
          <w:lang w:val="en-US"/>
        </w:rPr>
        <w:t xml:space="preserve"> we made was</w:t>
      </w:r>
      <w:r w:rsidR="003F525F" w:rsidRPr="00111EBA">
        <w:rPr>
          <w:rFonts w:ascii="Times New Roman" w:hAnsi="Times New Roman" w:cs="Times New Roman"/>
          <w:sz w:val="24"/>
          <w:szCs w:val="24"/>
          <w:lang w:val="en-US"/>
        </w:rPr>
        <w:t xml:space="preserve"> whether </w:t>
      </w:r>
      <w:r w:rsidR="00F36249" w:rsidRPr="00111EBA">
        <w:rPr>
          <w:rFonts w:ascii="Times New Roman" w:hAnsi="Times New Roman" w:cs="Times New Roman"/>
          <w:sz w:val="24"/>
          <w:szCs w:val="24"/>
          <w:lang w:val="en-US"/>
        </w:rPr>
        <w:t>standardized software such as Adobe Acrobat Pro, Wonder</w:t>
      </w:r>
      <w:r w:rsidR="00761715" w:rsidRPr="00111EBA">
        <w:rPr>
          <w:rFonts w:ascii="Times New Roman" w:hAnsi="Times New Roman" w:cs="Times New Roman"/>
          <w:sz w:val="24"/>
          <w:szCs w:val="24"/>
          <w:lang w:val="en-US"/>
        </w:rPr>
        <w:t>s</w:t>
      </w:r>
      <w:r w:rsidR="00F36249" w:rsidRPr="00111EBA">
        <w:rPr>
          <w:rFonts w:ascii="Times New Roman" w:hAnsi="Times New Roman" w:cs="Times New Roman"/>
          <w:sz w:val="24"/>
          <w:szCs w:val="24"/>
          <w:lang w:val="en-US"/>
        </w:rPr>
        <w:t xml:space="preserve">hare PDF Element </w:t>
      </w:r>
      <w:r w:rsidR="00431C42" w:rsidRPr="00111EBA">
        <w:rPr>
          <w:rFonts w:ascii="Times New Roman" w:hAnsi="Times New Roman" w:cs="Times New Roman"/>
          <w:sz w:val="24"/>
          <w:szCs w:val="24"/>
          <w:lang w:val="en-US"/>
        </w:rPr>
        <w:t>Pro</w:t>
      </w:r>
      <w:r w:rsidR="00802248" w:rsidRPr="00111EBA">
        <w:rPr>
          <w:rFonts w:ascii="Times New Roman" w:hAnsi="Times New Roman" w:cs="Times New Roman"/>
          <w:sz w:val="24"/>
          <w:szCs w:val="24"/>
          <w:lang w:val="en-US"/>
        </w:rPr>
        <w:t xml:space="preserve"> or</w:t>
      </w:r>
      <w:r w:rsidR="00431C42" w:rsidRPr="00111EBA">
        <w:rPr>
          <w:rFonts w:ascii="Times New Roman" w:hAnsi="Times New Roman" w:cs="Times New Roman"/>
          <w:sz w:val="24"/>
          <w:szCs w:val="24"/>
          <w:lang w:val="en-US"/>
        </w:rPr>
        <w:t xml:space="preserve"> </w:t>
      </w:r>
      <w:r w:rsidR="00802248" w:rsidRPr="00111EBA">
        <w:rPr>
          <w:rFonts w:ascii="Times New Roman" w:hAnsi="Times New Roman" w:cs="Times New Roman"/>
          <w:sz w:val="24"/>
          <w:szCs w:val="24"/>
          <w:lang w:val="en-US"/>
        </w:rPr>
        <w:t>Nitro PDF Converter</w:t>
      </w:r>
      <w:r w:rsidR="008164B0" w:rsidRPr="00111EBA">
        <w:rPr>
          <w:rFonts w:ascii="Times New Roman" w:hAnsi="Times New Roman" w:cs="Times New Roman"/>
          <w:sz w:val="24"/>
          <w:szCs w:val="24"/>
          <w:lang w:val="en-US"/>
        </w:rPr>
        <w:t xml:space="preserve"> </w:t>
      </w:r>
      <w:r w:rsidR="00FB75AE" w:rsidRPr="00111EBA">
        <w:rPr>
          <w:rFonts w:ascii="Times New Roman" w:hAnsi="Times New Roman" w:cs="Times New Roman"/>
          <w:sz w:val="24"/>
          <w:szCs w:val="24"/>
          <w:lang w:val="en-US"/>
        </w:rPr>
        <w:t>would provide us with</w:t>
      </w:r>
      <w:r w:rsidR="008164B0" w:rsidRPr="00111EBA">
        <w:rPr>
          <w:rFonts w:ascii="Times New Roman" w:hAnsi="Times New Roman" w:cs="Times New Roman"/>
          <w:sz w:val="24"/>
          <w:szCs w:val="24"/>
          <w:lang w:val="en-US"/>
        </w:rPr>
        <w:t xml:space="preserve"> </w:t>
      </w:r>
      <w:r w:rsidR="00072D56" w:rsidRPr="00111EBA">
        <w:rPr>
          <w:rFonts w:ascii="Times New Roman" w:hAnsi="Times New Roman" w:cs="Times New Roman"/>
          <w:sz w:val="24"/>
          <w:szCs w:val="24"/>
          <w:lang w:val="en-US"/>
        </w:rPr>
        <w:t>reliable and useful results</w:t>
      </w:r>
      <w:r w:rsidR="00802248" w:rsidRPr="00111EBA">
        <w:rPr>
          <w:rFonts w:ascii="Times New Roman" w:hAnsi="Times New Roman" w:cs="Times New Roman"/>
          <w:sz w:val="24"/>
          <w:szCs w:val="24"/>
          <w:lang w:val="en-US"/>
        </w:rPr>
        <w:t>.</w:t>
      </w:r>
      <w:r w:rsidR="000D7D5A" w:rsidRPr="00111EBA">
        <w:rPr>
          <w:rFonts w:ascii="Times New Roman" w:hAnsi="Times New Roman" w:cs="Times New Roman"/>
          <w:sz w:val="24"/>
          <w:szCs w:val="24"/>
          <w:lang w:val="en-US"/>
        </w:rPr>
        <w:t xml:space="preserve"> We tested th</w:t>
      </w:r>
      <w:r w:rsidR="0063793D">
        <w:rPr>
          <w:rFonts w:ascii="Times New Roman" w:hAnsi="Times New Roman" w:cs="Times New Roman"/>
          <w:sz w:val="24"/>
          <w:szCs w:val="24"/>
          <w:lang w:val="en-US"/>
        </w:rPr>
        <w:t>ese</w:t>
      </w:r>
      <w:r w:rsidR="000D7D5A" w:rsidRPr="00111EBA">
        <w:rPr>
          <w:rFonts w:ascii="Times New Roman" w:hAnsi="Times New Roman" w:cs="Times New Roman"/>
          <w:sz w:val="24"/>
          <w:szCs w:val="24"/>
          <w:lang w:val="en-US"/>
        </w:rPr>
        <w:t xml:space="preserve"> </w:t>
      </w:r>
      <w:r w:rsidR="00CB4454">
        <w:rPr>
          <w:rFonts w:ascii="Times New Roman" w:hAnsi="Times New Roman" w:cs="Times New Roman"/>
          <w:sz w:val="24"/>
          <w:szCs w:val="24"/>
          <w:lang w:val="en-US"/>
        </w:rPr>
        <w:t xml:space="preserve">software packages </w:t>
      </w:r>
      <w:r w:rsidR="000D7D5A" w:rsidRPr="00111EBA">
        <w:rPr>
          <w:rFonts w:ascii="Times New Roman" w:hAnsi="Times New Roman" w:cs="Times New Roman"/>
          <w:sz w:val="24"/>
          <w:szCs w:val="24"/>
          <w:lang w:val="en-US"/>
        </w:rPr>
        <w:t xml:space="preserve">for several financial statements, but the result was a large quantity of </w:t>
      </w:r>
      <w:r w:rsidR="00C425A2" w:rsidRPr="00111EBA">
        <w:rPr>
          <w:rFonts w:ascii="Times New Roman" w:hAnsi="Times New Roman" w:cs="Times New Roman"/>
          <w:sz w:val="24"/>
          <w:szCs w:val="24"/>
          <w:lang w:val="en-US"/>
        </w:rPr>
        <w:t>columns and a lot of redundant mark-up information.</w:t>
      </w:r>
      <w:r w:rsidR="00072D56" w:rsidRPr="00111EBA">
        <w:rPr>
          <w:rFonts w:ascii="Times New Roman" w:hAnsi="Times New Roman" w:cs="Times New Roman"/>
          <w:sz w:val="24"/>
          <w:szCs w:val="24"/>
          <w:lang w:val="en-US"/>
        </w:rPr>
        <w:t xml:space="preserve"> Another disadvantage is that these </w:t>
      </w:r>
      <w:r w:rsidR="00FB75AE" w:rsidRPr="00111EBA">
        <w:rPr>
          <w:rFonts w:ascii="Times New Roman" w:hAnsi="Times New Roman" w:cs="Times New Roman"/>
          <w:sz w:val="24"/>
          <w:szCs w:val="24"/>
          <w:lang w:val="en-US"/>
        </w:rPr>
        <w:t xml:space="preserve">software </w:t>
      </w:r>
      <w:r w:rsidR="00072D56" w:rsidRPr="00111EBA">
        <w:rPr>
          <w:rFonts w:ascii="Times New Roman" w:hAnsi="Times New Roman" w:cs="Times New Roman"/>
          <w:sz w:val="24"/>
          <w:szCs w:val="24"/>
          <w:lang w:val="en-US"/>
        </w:rPr>
        <w:t xml:space="preserve">programs </w:t>
      </w:r>
      <w:r w:rsidR="0025183B" w:rsidRPr="00111EBA">
        <w:rPr>
          <w:rFonts w:ascii="Times New Roman" w:hAnsi="Times New Roman" w:cs="Times New Roman"/>
          <w:sz w:val="24"/>
          <w:szCs w:val="24"/>
          <w:lang w:val="en-US"/>
        </w:rPr>
        <w:t xml:space="preserve">require a </w:t>
      </w:r>
      <w:r w:rsidR="0091705D" w:rsidRPr="00111EBA">
        <w:rPr>
          <w:rFonts w:ascii="Times New Roman" w:hAnsi="Times New Roman" w:cs="Times New Roman"/>
          <w:sz w:val="24"/>
          <w:szCs w:val="24"/>
          <w:lang w:val="en-US"/>
        </w:rPr>
        <w:t xml:space="preserve">paid </w:t>
      </w:r>
      <w:r w:rsidR="0025183B" w:rsidRPr="00111EBA">
        <w:rPr>
          <w:rFonts w:ascii="Times New Roman" w:hAnsi="Times New Roman" w:cs="Times New Roman"/>
          <w:sz w:val="24"/>
          <w:szCs w:val="24"/>
          <w:lang w:val="en-US"/>
        </w:rPr>
        <w:t xml:space="preserve">license and provide little opportunities for </w:t>
      </w:r>
      <w:r w:rsidR="00C340AE" w:rsidRPr="00111EBA">
        <w:rPr>
          <w:rFonts w:ascii="Times New Roman" w:hAnsi="Times New Roman" w:cs="Times New Roman"/>
          <w:sz w:val="24"/>
          <w:szCs w:val="24"/>
          <w:lang w:val="en-US"/>
        </w:rPr>
        <w:t xml:space="preserve">batch processing and </w:t>
      </w:r>
      <w:r w:rsidR="0025183B" w:rsidRPr="00111EBA">
        <w:rPr>
          <w:rFonts w:ascii="Times New Roman" w:hAnsi="Times New Roman" w:cs="Times New Roman"/>
          <w:sz w:val="24"/>
          <w:szCs w:val="24"/>
          <w:lang w:val="en-US"/>
        </w:rPr>
        <w:t xml:space="preserve">automating the reconciliation </w:t>
      </w:r>
      <w:r w:rsidR="00C340AE" w:rsidRPr="00111EBA">
        <w:rPr>
          <w:rFonts w:ascii="Times New Roman" w:hAnsi="Times New Roman" w:cs="Times New Roman"/>
          <w:sz w:val="24"/>
          <w:szCs w:val="24"/>
          <w:lang w:val="en-US"/>
        </w:rPr>
        <w:t>steps after loading the data in a</w:t>
      </w:r>
      <w:r w:rsidR="005C68DD" w:rsidRPr="00111EBA">
        <w:rPr>
          <w:rFonts w:ascii="Times New Roman" w:hAnsi="Times New Roman" w:cs="Times New Roman"/>
          <w:sz w:val="24"/>
          <w:szCs w:val="24"/>
          <w:lang w:val="en-US"/>
        </w:rPr>
        <w:t xml:space="preserve"> spread sheet format.</w:t>
      </w:r>
    </w:p>
    <w:p w14:paraId="1C3BA325" w14:textId="647BE161" w:rsidR="00CF0C84" w:rsidRDefault="00CF0C84" w:rsidP="00CF0C84">
      <w:pPr>
        <w:spacing w:after="0" w:line="360" w:lineRule="auto"/>
        <w:jc w:val="both"/>
        <w:rPr>
          <w:rFonts w:ascii="Times New Roman" w:hAnsi="Times New Roman" w:cs="Times New Roman"/>
          <w:sz w:val="24"/>
          <w:szCs w:val="24"/>
          <w:lang w:val="en-US"/>
        </w:rPr>
      </w:pPr>
    </w:p>
    <w:p w14:paraId="7F8233C8" w14:textId="77777777" w:rsidR="001E10D2" w:rsidRDefault="001E10D2" w:rsidP="00CF0C84">
      <w:pPr>
        <w:spacing w:after="0" w:line="360" w:lineRule="auto"/>
        <w:jc w:val="both"/>
        <w:rPr>
          <w:rFonts w:ascii="Times New Roman" w:hAnsi="Times New Roman" w:cs="Times New Roman"/>
          <w:sz w:val="24"/>
          <w:szCs w:val="24"/>
          <w:lang w:val="en-US"/>
        </w:rPr>
      </w:pPr>
    </w:p>
    <w:p w14:paraId="784DA616" w14:textId="55E99EFD" w:rsidR="00CF0C84" w:rsidRPr="00CF0C84" w:rsidRDefault="00CF0C84" w:rsidP="00562483">
      <w:pPr>
        <w:spacing w:after="0" w:line="360" w:lineRule="auto"/>
        <w:rPr>
          <w:rFonts w:ascii="Times New Roman" w:hAnsi="Times New Roman" w:cs="Times New Roman"/>
          <w:b/>
          <w:bCs/>
          <w:sz w:val="24"/>
          <w:szCs w:val="24"/>
          <w:lang w:val="en-US"/>
        </w:rPr>
      </w:pPr>
      <w:r w:rsidRPr="00CF0C84">
        <w:rPr>
          <w:rFonts w:ascii="Times New Roman" w:hAnsi="Times New Roman" w:cs="Times New Roman"/>
          <w:b/>
          <w:bCs/>
          <w:sz w:val="24"/>
          <w:szCs w:val="24"/>
          <w:lang w:val="en-US"/>
        </w:rPr>
        <w:lastRenderedPageBreak/>
        <w:t>Optical Character Recognition (OCR)</w:t>
      </w:r>
    </w:p>
    <w:p w14:paraId="66EFC566" w14:textId="7E8539A1" w:rsidR="00227166" w:rsidRDefault="00C425A2" w:rsidP="00CF0C84">
      <w:p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 xml:space="preserve">If a PDF is non-machine-readable, </w:t>
      </w:r>
      <w:r w:rsidR="005C68DD" w:rsidRPr="00111EBA">
        <w:rPr>
          <w:rFonts w:ascii="Times New Roman" w:hAnsi="Times New Roman" w:cs="Times New Roman"/>
          <w:sz w:val="24"/>
          <w:szCs w:val="24"/>
          <w:lang w:val="en-US"/>
        </w:rPr>
        <w:t xml:space="preserve">when it is for example a scan of an original document, </w:t>
      </w:r>
      <w:r w:rsidR="00171AB2" w:rsidRPr="00111EBA">
        <w:rPr>
          <w:rFonts w:ascii="Times New Roman" w:hAnsi="Times New Roman" w:cs="Times New Roman"/>
          <w:sz w:val="24"/>
          <w:szCs w:val="24"/>
          <w:lang w:val="en-US"/>
        </w:rPr>
        <w:t xml:space="preserve">it can be made readable by applying OCR. With OCR the computer recognizes the characters from the document and </w:t>
      </w:r>
      <w:r w:rsidR="00913913" w:rsidRPr="00111EBA">
        <w:rPr>
          <w:rFonts w:ascii="Times New Roman" w:hAnsi="Times New Roman" w:cs="Times New Roman"/>
          <w:sz w:val="24"/>
          <w:szCs w:val="24"/>
          <w:lang w:val="en-US"/>
        </w:rPr>
        <w:t xml:space="preserve">computes a </w:t>
      </w:r>
      <w:r w:rsidR="000A32B6" w:rsidRPr="00111EBA">
        <w:rPr>
          <w:rFonts w:ascii="Times New Roman" w:hAnsi="Times New Roman" w:cs="Times New Roman"/>
          <w:sz w:val="24"/>
          <w:szCs w:val="24"/>
          <w:lang w:val="en-US"/>
        </w:rPr>
        <w:t>machine-readable</w:t>
      </w:r>
      <w:r w:rsidR="00913913" w:rsidRPr="00111EBA">
        <w:rPr>
          <w:rFonts w:ascii="Times New Roman" w:hAnsi="Times New Roman" w:cs="Times New Roman"/>
          <w:sz w:val="24"/>
          <w:szCs w:val="24"/>
          <w:lang w:val="en-US"/>
        </w:rPr>
        <w:t xml:space="preserve"> file out of the non-</w:t>
      </w:r>
      <w:r w:rsidR="00A6484C" w:rsidRPr="00111EBA">
        <w:rPr>
          <w:rFonts w:ascii="Times New Roman" w:hAnsi="Times New Roman" w:cs="Times New Roman"/>
          <w:sz w:val="24"/>
          <w:szCs w:val="24"/>
          <w:lang w:val="en-US"/>
        </w:rPr>
        <w:t>machine-readable</w:t>
      </w:r>
      <w:r w:rsidR="00913913" w:rsidRPr="00111EBA">
        <w:rPr>
          <w:rFonts w:ascii="Times New Roman" w:hAnsi="Times New Roman" w:cs="Times New Roman"/>
          <w:sz w:val="24"/>
          <w:szCs w:val="24"/>
          <w:lang w:val="en-US"/>
        </w:rPr>
        <w:t xml:space="preserve"> PDF. </w:t>
      </w:r>
      <w:r w:rsidR="0091705D" w:rsidRPr="00111EBA">
        <w:rPr>
          <w:rFonts w:ascii="Times New Roman" w:hAnsi="Times New Roman" w:cs="Times New Roman"/>
          <w:sz w:val="24"/>
          <w:szCs w:val="24"/>
          <w:lang w:val="en-US"/>
        </w:rPr>
        <w:t xml:space="preserve">A disadvantage of OCR is that it needs </w:t>
      </w:r>
      <w:r w:rsidR="006E6B96">
        <w:rPr>
          <w:rFonts w:ascii="Times New Roman" w:hAnsi="Times New Roman" w:cs="Times New Roman"/>
          <w:sz w:val="24"/>
          <w:szCs w:val="24"/>
          <w:lang w:val="en-US"/>
        </w:rPr>
        <w:t>much</w:t>
      </w:r>
      <w:r w:rsidR="0091705D" w:rsidRPr="00111EBA">
        <w:rPr>
          <w:rFonts w:ascii="Times New Roman" w:hAnsi="Times New Roman" w:cs="Times New Roman"/>
          <w:sz w:val="24"/>
          <w:szCs w:val="24"/>
          <w:lang w:val="en-US"/>
        </w:rPr>
        <w:t xml:space="preserve"> computing power and therefore is relatively slow</w:t>
      </w:r>
      <w:r w:rsidR="00E477C6" w:rsidRPr="00111EBA">
        <w:rPr>
          <w:rStyle w:val="FootnoteReference"/>
          <w:rFonts w:ascii="Times New Roman" w:hAnsi="Times New Roman" w:cs="Times New Roman"/>
          <w:sz w:val="24"/>
          <w:szCs w:val="24"/>
          <w:lang w:val="en-US"/>
        </w:rPr>
        <w:footnoteReference w:id="5"/>
      </w:r>
      <w:r w:rsidR="0091705D" w:rsidRPr="00111EBA">
        <w:rPr>
          <w:rFonts w:ascii="Times New Roman" w:hAnsi="Times New Roman" w:cs="Times New Roman"/>
          <w:sz w:val="24"/>
          <w:szCs w:val="24"/>
          <w:lang w:val="en-US"/>
        </w:rPr>
        <w:t xml:space="preserve">. </w:t>
      </w:r>
      <w:r w:rsidR="0097382A" w:rsidRPr="00111EBA">
        <w:rPr>
          <w:rFonts w:ascii="Times New Roman" w:hAnsi="Times New Roman" w:cs="Times New Roman"/>
          <w:sz w:val="24"/>
          <w:szCs w:val="24"/>
          <w:lang w:val="en-US"/>
        </w:rPr>
        <w:t xml:space="preserve">In the audit process OCR is generally not needed </w:t>
      </w:r>
      <w:r w:rsidR="00BA41E4" w:rsidRPr="00111EBA">
        <w:rPr>
          <w:rFonts w:ascii="Times New Roman" w:hAnsi="Times New Roman" w:cs="Times New Roman"/>
          <w:sz w:val="24"/>
          <w:szCs w:val="24"/>
          <w:lang w:val="en-US"/>
        </w:rPr>
        <w:t xml:space="preserve">for the audit </w:t>
      </w:r>
      <w:r w:rsidR="00AE1AFB" w:rsidRPr="00111EBA">
        <w:rPr>
          <w:rFonts w:ascii="Times New Roman" w:hAnsi="Times New Roman" w:cs="Times New Roman"/>
          <w:sz w:val="24"/>
          <w:szCs w:val="24"/>
          <w:lang w:val="en-US"/>
        </w:rPr>
        <w:t>subject matter</w:t>
      </w:r>
      <w:r w:rsidR="00BA41E4" w:rsidRPr="00111EBA">
        <w:rPr>
          <w:rFonts w:ascii="Times New Roman" w:hAnsi="Times New Roman" w:cs="Times New Roman"/>
          <w:sz w:val="24"/>
          <w:szCs w:val="24"/>
          <w:lang w:val="en-US"/>
        </w:rPr>
        <w:t>, as the auditor directly interacts with the auditee and can request the PDF in machine-readable format.</w:t>
      </w:r>
    </w:p>
    <w:p w14:paraId="5800E101" w14:textId="34C4C598" w:rsidR="00CF0C84" w:rsidRDefault="00CF0C84" w:rsidP="00CF0C84">
      <w:pPr>
        <w:spacing w:after="0" w:line="360" w:lineRule="auto"/>
        <w:jc w:val="both"/>
        <w:rPr>
          <w:rFonts w:ascii="Times New Roman" w:hAnsi="Times New Roman" w:cs="Times New Roman"/>
          <w:sz w:val="24"/>
          <w:szCs w:val="24"/>
          <w:lang w:val="en-US"/>
        </w:rPr>
      </w:pPr>
    </w:p>
    <w:p w14:paraId="7BDD3713" w14:textId="5CA47CC6" w:rsidR="00CF0C84" w:rsidRPr="00CF0C84" w:rsidRDefault="00CF0C84" w:rsidP="00562483">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Packages</w:t>
      </w:r>
    </w:p>
    <w:p w14:paraId="7D90D3B0" w14:textId="778D9C18" w:rsidR="000415F0" w:rsidRPr="00111EBA" w:rsidRDefault="000415F0" w:rsidP="00CF0C84">
      <w:p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There are several Python packages available that are useful in extracting data from</w:t>
      </w:r>
      <w:r>
        <w:rPr>
          <w:rFonts w:ascii="Times New Roman" w:hAnsi="Times New Roman" w:cs="Times New Roman"/>
          <w:sz w:val="24"/>
          <w:szCs w:val="24"/>
          <w:lang w:val="en-US"/>
        </w:rPr>
        <w:t xml:space="preserve"> (machine-readable)</w:t>
      </w:r>
      <w:r w:rsidRPr="00111EBA">
        <w:rPr>
          <w:rFonts w:ascii="Times New Roman" w:hAnsi="Times New Roman" w:cs="Times New Roman"/>
          <w:sz w:val="24"/>
          <w:szCs w:val="24"/>
          <w:lang w:val="en-US"/>
        </w:rPr>
        <w:t xml:space="preserve"> PDF files. We listed the most common of these packages in Table 1 with a short description. We tested all four of these packages and </w:t>
      </w:r>
      <w:r>
        <w:rPr>
          <w:rFonts w:ascii="Times New Roman" w:hAnsi="Times New Roman" w:cs="Times New Roman"/>
          <w:sz w:val="24"/>
          <w:szCs w:val="24"/>
          <w:lang w:val="en-US"/>
        </w:rPr>
        <w:t>chose to apply</w:t>
      </w:r>
      <w:r w:rsidRPr="00111EBA">
        <w:rPr>
          <w:rFonts w:ascii="Times New Roman" w:hAnsi="Times New Roman" w:cs="Times New Roman"/>
          <w:sz w:val="24"/>
          <w:szCs w:val="24"/>
          <w:lang w:val="en-US"/>
        </w:rPr>
        <w:t xml:space="preserve"> </w:t>
      </w:r>
      <w:proofErr w:type="spellStart"/>
      <w:r w:rsidRPr="008634FF">
        <w:rPr>
          <w:rFonts w:ascii="Times New Roman" w:hAnsi="Times New Roman" w:cs="Times New Roman"/>
          <w:i/>
          <w:iCs/>
          <w:sz w:val="24"/>
          <w:szCs w:val="24"/>
          <w:lang w:val="en-US"/>
        </w:rPr>
        <w:t>Py</w:t>
      </w:r>
      <w:r>
        <w:rPr>
          <w:rFonts w:ascii="Times New Roman" w:hAnsi="Times New Roman" w:cs="Times New Roman"/>
          <w:i/>
          <w:iCs/>
          <w:sz w:val="24"/>
          <w:szCs w:val="24"/>
          <w:lang w:val="en-US"/>
        </w:rPr>
        <w:t>Mu</w:t>
      </w:r>
      <w:r w:rsidRPr="008634FF">
        <w:rPr>
          <w:rFonts w:ascii="Times New Roman" w:hAnsi="Times New Roman" w:cs="Times New Roman"/>
          <w:i/>
          <w:iCs/>
          <w:sz w:val="24"/>
          <w:szCs w:val="24"/>
          <w:lang w:val="en-US"/>
        </w:rPr>
        <w:t>PDF</w:t>
      </w:r>
      <w:proofErr w:type="spellEnd"/>
      <w:r w:rsidRPr="00111EBA">
        <w:rPr>
          <w:rFonts w:ascii="Times New Roman" w:hAnsi="Times New Roman" w:cs="Times New Roman"/>
          <w:sz w:val="24"/>
          <w:szCs w:val="24"/>
          <w:lang w:val="en-US"/>
        </w:rPr>
        <w:t xml:space="preserve">. </w:t>
      </w:r>
      <w:proofErr w:type="spellStart"/>
      <w:r w:rsidRPr="008634FF">
        <w:rPr>
          <w:rFonts w:ascii="Times New Roman" w:hAnsi="Times New Roman" w:cs="Times New Roman"/>
          <w:i/>
          <w:iCs/>
          <w:sz w:val="24"/>
          <w:szCs w:val="24"/>
          <w:lang w:val="en-US"/>
        </w:rPr>
        <w:t>Py</w:t>
      </w:r>
      <w:r>
        <w:rPr>
          <w:rFonts w:ascii="Times New Roman" w:hAnsi="Times New Roman" w:cs="Times New Roman"/>
          <w:i/>
          <w:iCs/>
          <w:sz w:val="24"/>
          <w:szCs w:val="24"/>
          <w:lang w:val="en-US"/>
        </w:rPr>
        <w:t>Mu</w:t>
      </w:r>
      <w:r w:rsidRPr="008634FF">
        <w:rPr>
          <w:rFonts w:ascii="Times New Roman" w:hAnsi="Times New Roman" w:cs="Times New Roman"/>
          <w:i/>
          <w:iCs/>
          <w:sz w:val="24"/>
          <w:szCs w:val="24"/>
          <w:lang w:val="en-US"/>
        </w:rPr>
        <w:t>PDF</w:t>
      </w:r>
      <w:proofErr w:type="spellEnd"/>
      <w:r w:rsidRPr="00111EB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the advantage that it </w:t>
      </w:r>
      <w:r w:rsidRPr="00111EBA">
        <w:rPr>
          <w:rFonts w:ascii="Times New Roman" w:hAnsi="Times New Roman" w:cs="Times New Roman"/>
          <w:sz w:val="24"/>
          <w:szCs w:val="24"/>
          <w:lang w:val="en-US"/>
        </w:rPr>
        <w:t>is not sensitive to the number of pages of the table and can be used in extracting numerical data.</w:t>
      </w:r>
      <w:r w:rsidR="009D4D1A">
        <w:rPr>
          <w:rFonts w:ascii="Times New Roman" w:hAnsi="Times New Roman" w:cs="Times New Roman"/>
          <w:sz w:val="24"/>
          <w:szCs w:val="24"/>
          <w:lang w:val="en-US"/>
        </w:rPr>
        <w:t xml:space="preserve"> Tabula-</w:t>
      </w:r>
      <w:proofErr w:type="spellStart"/>
      <w:r w:rsidR="009D4D1A">
        <w:rPr>
          <w:rFonts w:ascii="Times New Roman" w:hAnsi="Times New Roman" w:cs="Times New Roman"/>
          <w:sz w:val="24"/>
          <w:szCs w:val="24"/>
          <w:lang w:val="en-US"/>
        </w:rPr>
        <w:t>py</w:t>
      </w:r>
      <w:proofErr w:type="spellEnd"/>
      <w:r w:rsidR="009D4D1A">
        <w:rPr>
          <w:rFonts w:ascii="Times New Roman" w:hAnsi="Times New Roman" w:cs="Times New Roman"/>
          <w:sz w:val="24"/>
          <w:szCs w:val="24"/>
          <w:lang w:val="en-US"/>
        </w:rPr>
        <w:t xml:space="preserve"> performs best when it knows the page number where the data is located, since the page number of tables can differ from financial statements to financial statements, we decided not to apply the Tabula-</w:t>
      </w:r>
      <w:proofErr w:type="spellStart"/>
      <w:r w:rsidR="009D4D1A">
        <w:rPr>
          <w:rFonts w:ascii="Times New Roman" w:hAnsi="Times New Roman" w:cs="Times New Roman"/>
          <w:sz w:val="24"/>
          <w:szCs w:val="24"/>
          <w:lang w:val="en-US"/>
        </w:rPr>
        <w:t>py</w:t>
      </w:r>
      <w:proofErr w:type="spellEnd"/>
      <w:r w:rsidR="009D4D1A">
        <w:rPr>
          <w:rFonts w:ascii="Times New Roman" w:hAnsi="Times New Roman" w:cs="Times New Roman"/>
          <w:sz w:val="24"/>
          <w:szCs w:val="24"/>
          <w:lang w:val="en-US"/>
        </w:rPr>
        <w:t xml:space="preserve"> package. </w:t>
      </w:r>
      <w:proofErr w:type="spellStart"/>
      <w:proofErr w:type="gramStart"/>
      <w:r w:rsidRPr="008634FF">
        <w:rPr>
          <w:rFonts w:ascii="Times New Roman" w:hAnsi="Times New Roman" w:cs="Times New Roman"/>
          <w:i/>
          <w:iCs/>
          <w:sz w:val="24"/>
          <w:szCs w:val="24"/>
          <w:lang w:val="en-US"/>
        </w:rPr>
        <w:t>PDFMiner</w:t>
      </w:r>
      <w:proofErr w:type="spellEnd"/>
      <w:proofErr w:type="gramEnd"/>
      <w:r w:rsidRPr="00111EB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8C3239">
        <w:rPr>
          <w:rFonts w:ascii="Times New Roman" w:hAnsi="Times New Roman" w:cs="Times New Roman"/>
          <w:i/>
          <w:iCs/>
          <w:sz w:val="24"/>
          <w:szCs w:val="24"/>
          <w:lang w:val="en-US"/>
        </w:rPr>
        <w:t>PyPDF2</w:t>
      </w:r>
      <w:r>
        <w:rPr>
          <w:rFonts w:ascii="Times New Roman" w:hAnsi="Times New Roman" w:cs="Times New Roman"/>
          <w:sz w:val="24"/>
          <w:szCs w:val="24"/>
          <w:lang w:val="en-US"/>
        </w:rPr>
        <w:t xml:space="preserve"> </w:t>
      </w:r>
      <w:r w:rsidRPr="00111EBA">
        <w:rPr>
          <w:rFonts w:ascii="Times New Roman" w:hAnsi="Times New Roman" w:cs="Times New Roman"/>
          <w:sz w:val="24"/>
          <w:szCs w:val="24"/>
          <w:lang w:val="en-US"/>
        </w:rPr>
        <w:t>ha</w:t>
      </w:r>
      <w:r>
        <w:rPr>
          <w:rFonts w:ascii="Times New Roman" w:hAnsi="Times New Roman" w:cs="Times New Roman"/>
          <w:sz w:val="24"/>
          <w:szCs w:val="24"/>
          <w:lang w:val="en-US"/>
        </w:rPr>
        <w:t>ve</w:t>
      </w:r>
      <w:r w:rsidRPr="00111EBA">
        <w:rPr>
          <w:rFonts w:ascii="Times New Roman" w:hAnsi="Times New Roman" w:cs="Times New Roman"/>
          <w:sz w:val="24"/>
          <w:szCs w:val="24"/>
          <w:lang w:val="en-US"/>
        </w:rPr>
        <w:t xml:space="preserve"> a focus on text extraction rather than numbers</w:t>
      </w:r>
      <w:r>
        <w:rPr>
          <w:rFonts w:ascii="Times New Roman" w:hAnsi="Times New Roman" w:cs="Times New Roman"/>
          <w:sz w:val="24"/>
          <w:szCs w:val="24"/>
          <w:lang w:val="en-US"/>
        </w:rPr>
        <w:t>, which is our focus</w:t>
      </w:r>
      <w:r w:rsidRPr="00111EBA">
        <w:rPr>
          <w:rFonts w:ascii="Times New Roman" w:hAnsi="Times New Roman" w:cs="Times New Roman"/>
          <w:sz w:val="24"/>
          <w:szCs w:val="24"/>
          <w:lang w:val="en-US"/>
        </w:rPr>
        <w:t xml:space="preserve">. Another argument in favor of </w:t>
      </w:r>
      <w:proofErr w:type="spellStart"/>
      <w:r w:rsidRPr="008634FF">
        <w:rPr>
          <w:rFonts w:ascii="Times New Roman" w:hAnsi="Times New Roman" w:cs="Times New Roman"/>
          <w:i/>
          <w:iCs/>
          <w:sz w:val="24"/>
          <w:szCs w:val="24"/>
          <w:lang w:val="en-US"/>
        </w:rPr>
        <w:t>Py</w:t>
      </w:r>
      <w:r>
        <w:rPr>
          <w:rFonts w:ascii="Times New Roman" w:hAnsi="Times New Roman" w:cs="Times New Roman"/>
          <w:i/>
          <w:iCs/>
          <w:sz w:val="24"/>
          <w:szCs w:val="24"/>
          <w:lang w:val="en-US"/>
        </w:rPr>
        <w:t>Mu</w:t>
      </w:r>
      <w:r w:rsidRPr="008634FF">
        <w:rPr>
          <w:rFonts w:ascii="Times New Roman" w:hAnsi="Times New Roman" w:cs="Times New Roman"/>
          <w:i/>
          <w:iCs/>
          <w:sz w:val="24"/>
          <w:szCs w:val="24"/>
          <w:lang w:val="en-US"/>
        </w:rPr>
        <w:t>PDF</w:t>
      </w:r>
      <w:proofErr w:type="spellEnd"/>
      <w:r w:rsidRPr="00111EBA">
        <w:rPr>
          <w:rFonts w:ascii="Times New Roman" w:hAnsi="Times New Roman" w:cs="Times New Roman"/>
          <w:sz w:val="24"/>
          <w:szCs w:val="24"/>
          <w:lang w:val="en-US"/>
        </w:rPr>
        <w:t xml:space="preserve"> is its relatively simple application in defining upper and lower limits of each table, which in the case of financial information is often the table title.</w:t>
      </w:r>
    </w:p>
    <w:p w14:paraId="7DF927BB" w14:textId="77777777" w:rsidR="00D54B59" w:rsidRDefault="00D54B59" w:rsidP="00D54B59">
      <w:pPr>
        <w:spacing w:after="0" w:line="360" w:lineRule="auto"/>
        <w:jc w:val="both"/>
        <w:rPr>
          <w:rFonts w:ascii="Times New Roman" w:hAnsi="Times New Roman" w:cs="Times New Roman"/>
          <w:sz w:val="24"/>
          <w:szCs w:val="24"/>
          <w:lang w:val="en-US"/>
        </w:rPr>
      </w:pPr>
    </w:p>
    <w:p w14:paraId="00FD77D9" w14:textId="59EA4DCA" w:rsidR="00D54B59" w:rsidRPr="00D54B59" w:rsidRDefault="00D54B59" w:rsidP="00562483">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Our Setting</w:t>
      </w:r>
    </w:p>
    <w:p w14:paraId="5AB70CAD" w14:textId="7D47BCC8" w:rsidR="007177F4" w:rsidRPr="00111EBA" w:rsidRDefault="007177F4" w:rsidP="00D54B59">
      <w:p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 xml:space="preserve">In the </w:t>
      </w:r>
      <w:r w:rsidR="00667ABA" w:rsidRPr="00111EBA">
        <w:rPr>
          <w:rFonts w:ascii="Times New Roman" w:hAnsi="Times New Roman" w:cs="Times New Roman"/>
          <w:sz w:val="24"/>
          <w:szCs w:val="24"/>
          <w:lang w:val="en-US"/>
        </w:rPr>
        <w:t>Netherlands,</w:t>
      </w:r>
      <w:r w:rsidRPr="00111EBA">
        <w:rPr>
          <w:rFonts w:ascii="Times New Roman" w:hAnsi="Times New Roman" w:cs="Times New Roman"/>
          <w:sz w:val="24"/>
          <w:szCs w:val="24"/>
          <w:lang w:val="en-US"/>
        </w:rPr>
        <w:t xml:space="preserve"> several industries have </w:t>
      </w:r>
      <w:r w:rsidR="00B80833" w:rsidRPr="00111EBA">
        <w:rPr>
          <w:rFonts w:ascii="Times New Roman" w:hAnsi="Times New Roman" w:cs="Times New Roman"/>
          <w:sz w:val="24"/>
          <w:szCs w:val="24"/>
          <w:lang w:val="en-US"/>
        </w:rPr>
        <w:t xml:space="preserve">model financial statements which are </w:t>
      </w:r>
      <w:r w:rsidR="006B673E">
        <w:rPr>
          <w:rFonts w:ascii="Times New Roman" w:hAnsi="Times New Roman" w:cs="Times New Roman"/>
          <w:sz w:val="24"/>
          <w:szCs w:val="24"/>
          <w:lang w:val="en-US"/>
        </w:rPr>
        <w:t>required</w:t>
      </w:r>
      <w:r w:rsidR="006B673E" w:rsidRPr="00111EBA">
        <w:rPr>
          <w:rFonts w:ascii="Times New Roman" w:hAnsi="Times New Roman" w:cs="Times New Roman"/>
          <w:sz w:val="24"/>
          <w:szCs w:val="24"/>
          <w:lang w:val="en-US"/>
        </w:rPr>
        <w:t xml:space="preserve"> </w:t>
      </w:r>
      <w:r w:rsidR="00B80833" w:rsidRPr="00111EBA">
        <w:rPr>
          <w:rFonts w:ascii="Times New Roman" w:hAnsi="Times New Roman" w:cs="Times New Roman"/>
          <w:sz w:val="24"/>
          <w:szCs w:val="24"/>
          <w:lang w:val="en-US"/>
        </w:rPr>
        <w:t>under Dutch GAAP</w:t>
      </w:r>
      <w:r w:rsidR="005507BD" w:rsidRPr="00111EBA">
        <w:rPr>
          <w:rFonts w:ascii="Times New Roman" w:hAnsi="Times New Roman" w:cs="Times New Roman"/>
          <w:sz w:val="24"/>
          <w:szCs w:val="24"/>
          <w:lang w:val="en-US"/>
        </w:rPr>
        <w:t xml:space="preserve"> and mandated by Dutch </w:t>
      </w:r>
      <w:r w:rsidR="006B673E">
        <w:rPr>
          <w:rFonts w:ascii="Times New Roman" w:hAnsi="Times New Roman" w:cs="Times New Roman"/>
          <w:sz w:val="24"/>
          <w:szCs w:val="24"/>
          <w:lang w:val="en-US"/>
        </w:rPr>
        <w:t>civil law</w:t>
      </w:r>
      <w:r w:rsidR="00B80833" w:rsidRPr="00111EBA">
        <w:rPr>
          <w:rFonts w:ascii="Times New Roman" w:hAnsi="Times New Roman" w:cs="Times New Roman"/>
          <w:sz w:val="24"/>
          <w:szCs w:val="24"/>
          <w:lang w:val="en-US"/>
        </w:rPr>
        <w:t xml:space="preserve">. These models are mandatory, </w:t>
      </w:r>
      <w:r w:rsidR="006B673E">
        <w:rPr>
          <w:rFonts w:ascii="Times New Roman" w:hAnsi="Times New Roman" w:cs="Times New Roman"/>
          <w:sz w:val="24"/>
          <w:szCs w:val="24"/>
          <w:lang w:val="en-US"/>
        </w:rPr>
        <w:t>where</w:t>
      </w:r>
      <w:r w:rsidR="006B673E" w:rsidRPr="00111EBA">
        <w:rPr>
          <w:rFonts w:ascii="Times New Roman" w:hAnsi="Times New Roman" w:cs="Times New Roman"/>
          <w:sz w:val="24"/>
          <w:szCs w:val="24"/>
          <w:lang w:val="en-US"/>
        </w:rPr>
        <w:t xml:space="preserve"> </w:t>
      </w:r>
      <w:r w:rsidR="000A32B6" w:rsidRPr="00111EBA">
        <w:rPr>
          <w:rFonts w:ascii="Times New Roman" w:hAnsi="Times New Roman" w:cs="Times New Roman"/>
          <w:sz w:val="24"/>
          <w:szCs w:val="24"/>
          <w:lang w:val="en-US"/>
        </w:rPr>
        <w:t>deviation from the model</w:t>
      </w:r>
      <w:r w:rsidR="00AC7F37">
        <w:rPr>
          <w:rFonts w:ascii="Times New Roman" w:hAnsi="Times New Roman" w:cs="Times New Roman"/>
          <w:sz w:val="24"/>
          <w:szCs w:val="24"/>
          <w:lang w:val="en-US"/>
        </w:rPr>
        <w:t xml:space="preserve"> is only allowed in cases where deviation is necessary to give a true and fair view in the financial statements</w:t>
      </w:r>
      <w:r w:rsidR="00AC780F" w:rsidRPr="00111EBA">
        <w:rPr>
          <w:rFonts w:ascii="Times New Roman" w:hAnsi="Times New Roman" w:cs="Times New Roman"/>
          <w:sz w:val="24"/>
          <w:szCs w:val="24"/>
          <w:lang w:val="en-US"/>
        </w:rPr>
        <w:t>.</w:t>
      </w:r>
      <w:r w:rsidR="00667ABA" w:rsidRPr="00111EBA">
        <w:rPr>
          <w:rFonts w:ascii="Times New Roman" w:hAnsi="Times New Roman" w:cs="Times New Roman"/>
          <w:sz w:val="24"/>
          <w:szCs w:val="24"/>
          <w:lang w:val="en-US"/>
        </w:rPr>
        <w:t xml:space="preserve"> </w:t>
      </w:r>
      <w:r w:rsidR="00AC7F37">
        <w:rPr>
          <w:rFonts w:ascii="Times New Roman" w:hAnsi="Times New Roman" w:cs="Times New Roman"/>
          <w:sz w:val="24"/>
          <w:szCs w:val="24"/>
          <w:lang w:val="en-US"/>
        </w:rPr>
        <w:t xml:space="preserve">Additions of more detailed line items, subtotals and limited adjustments of financial statement </w:t>
      </w:r>
      <w:r w:rsidR="009D4D1A">
        <w:rPr>
          <w:rFonts w:ascii="Times New Roman" w:hAnsi="Times New Roman" w:cs="Times New Roman"/>
          <w:sz w:val="24"/>
          <w:szCs w:val="24"/>
          <w:lang w:val="en-US"/>
        </w:rPr>
        <w:t>line-item</w:t>
      </w:r>
      <w:r w:rsidR="00AC7F37">
        <w:rPr>
          <w:rFonts w:ascii="Times New Roman" w:hAnsi="Times New Roman" w:cs="Times New Roman"/>
          <w:sz w:val="24"/>
          <w:szCs w:val="24"/>
          <w:lang w:val="en-US"/>
        </w:rPr>
        <w:t xml:space="preserve"> names are allowed and </w:t>
      </w:r>
      <w:r w:rsidR="00F93D2C" w:rsidRPr="00111EBA">
        <w:rPr>
          <w:rFonts w:ascii="Times New Roman" w:hAnsi="Times New Roman" w:cs="Times New Roman"/>
          <w:sz w:val="24"/>
          <w:szCs w:val="24"/>
          <w:lang w:val="en-US"/>
        </w:rPr>
        <w:t>are</w:t>
      </w:r>
      <w:r w:rsidR="00667ABA" w:rsidRPr="00111EBA">
        <w:rPr>
          <w:rFonts w:ascii="Times New Roman" w:hAnsi="Times New Roman" w:cs="Times New Roman"/>
          <w:sz w:val="24"/>
          <w:szCs w:val="24"/>
          <w:lang w:val="en-US"/>
        </w:rPr>
        <w:t xml:space="preserve"> therefore always something that the auditor needs to </w:t>
      </w:r>
      <w:r w:rsidR="00A83B07" w:rsidRPr="00111EBA">
        <w:rPr>
          <w:rFonts w:ascii="Times New Roman" w:hAnsi="Times New Roman" w:cs="Times New Roman"/>
          <w:sz w:val="24"/>
          <w:szCs w:val="24"/>
          <w:lang w:val="en-US"/>
        </w:rPr>
        <w:t>consider.</w:t>
      </w:r>
      <w:r w:rsidR="00181469" w:rsidRPr="00111EBA">
        <w:rPr>
          <w:rFonts w:ascii="Times New Roman" w:hAnsi="Times New Roman" w:cs="Times New Roman"/>
          <w:sz w:val="24"/>
          <w:szCs w:val="24"/>
          <w:lang w:val="en-US"/>
        </w:rPr>
        <w:t xml:space="preserve"> </w:t>
      </w:r>
      <w:r w:rsidR="00A83B07" w:rsidRPr="00111EBA">
        <w:rPr>
          <w:rFonts w:ascii="Times New Roman" w:hAnsi="Times New Roman" w:cs="Times New Roman"/>
          <w:sz w:val="24"/>
          <w:szCs w:val="24"/>
          <w:lang w:val="en-US"/>
        </w:rPr>
        <w:t xml:space="preserve">Dutch </w:t>
      </w:r>
      <w:r w:rsidR="0091705D" w:rsidRPr="00111EBA">
        <w:rPr>
          <w:rFonts w:ascii="Times New Roman" w:hAnsi="Times New Roman" w:cs="Times New Roman"/>
          <w:sz w:val="24"/>
          <w:szCs w:val="24"/>
          <w:lang w:val="en-US"/>
        </w:rPr>
        <w:t>A</w:t>
      </w:r>
      <w:r w:rsidR="00A83B07" w:rsidRPr="00111EBA">
        <w:rPr>
          <w:rFonts w:ascii="Times New Roman" w:hAnsi="Times New Roman" w:cs="Times New Roman"/>
          <w:sz w:val="24"/>
          <w:szCs w:val="24"/>
          <w:lang w:val="en-US"/>
        </w:rPr>
        <w:t xml:space="preserve">ccounting </w:t>
      </w:r>
      <w:r w:rsidR="0091705D" w:rsidRPr="00111EBA">
        <w:rPr>
          <w:rFonts w:ascii="Times New Roman" w:hAnsi="Times New Roman" w:cs="Times New Roman"/>
          <w:sz w:val="24"/>
          <w:szCs w:val="24"/>
          <w:lang w:val="en-US"/>
        </w:rPr>
        <w:t>S</w:t>
      </w:r>
      <w:r w:rsidR="00A83B07" w:rsidRPr="00111EBA">
        <w:rPr>
          <w:rFonts w:ascii="Times New Roman" w:hAnsi="Times New Roman" w:cs="Times New Roman"/>
          <w:sz w:val="24"/>
          <w:szCs w:val="24"/>
          <w:lang w:val="en-US"/>
        </w:rPr>
        <w:t xml:space="preserve">tandard 615 </w:t>
      </w:r>
      <w:r w:rsidR="000E1F4D" w:rsidRPr="00111EBA">
        <w:rPr>
          <w:rFonts w:ascii="Times New Roman" w:hAnsi="Times New Roman" w:cs="Times New Roman"/>
          <w:sz w:val="24"/>
          <w:szCs w:val="24"/>
          <w:lang w:val="en-US"/>
        </w:rPr>
        <w:t xml:space="preserve">Investment Entities </w:t>
      </w:r>
      <w:r w:rsidR="00CD77A3" w:rsidRPr="00111EBA">
        <w:rPr>
          <w:rFonts w:ascii="Times New Roman" w:hAnsi="Times New Roman" w:cs="Times New Roman"/>
          <w:sz w:val="24"/>
          <w:szCs w:val="24"/>
          <w:lang w:val="en-US"/>
        </w:rPr>
        <w:t>re</w:t>
      </w:r>
      <w:r w:rsidR="00B249B0" w:rsidRPr="00111EBA">
        <w:rPr>
          <w:rFonts w:ascii="Times New Roman" w:hAnsi="Times New Roman" w:cs="Times New Roman"/>
          <w:sz w:val="24"/>
          <w:szCs w:val="24"/>
          <w:lang w:val="en-US"/>
        </w:rPr>
        <w:t xml:space="preserve">quires the application of </w:t>
      </w:r>
      <w:r w:rsidR="00A32A9B" w:rsidRPr="00111EBA">
        <w:rPr>
          <w:rFonts w:ascii="Times New Roman" w:hAnsi="Times New Roman" w:cs="Times New Roman"/>
          <w:sz w:val="24"/>
          <w:szCs w:val="24"/>
          <w:lang w:val="en-US"/>
        </w:rPr>
        <w:t>a standard model financial statements and a minimum of financial statement line items to specify</w:t>
      </w:r>
      <w:r w:rsidR="00D82D27" w:rsidRPr="00111EBA">
        <w:rPr>
          <w:rFonts w:ascii="Times New Roman" w:hAnsi="Times New Roman" w:cs="Times New Roman"/>
          <w:sz w:val="24"/>
          <w:szCs w:val="24"/>
          <w:lang w:val="en-US"/>
        </w:rPr>
        <w:t xml:space="preserve">. </w:t>
      </w:r>
      <w:r w:rsidR="00773736" w:rsidRPr="00111EBA">
        <w:rPr>
          <w:rFonts w:ascii="Times New Roman" w:hAnsi="Times New Roman" w:cs="Times New Roman"/>
          <w:sz w:val="24"/>
          <w:szCs w:val="24"/>
          <w:lang w:val="en-US"/>
        </w:rPr>
        <w:t xml:space="preserve">Furthermore, the sequence of notes to the financial statements is fixed. </w:t>
      </w:r>
      <w:r w:rsidR="00657160" w:rsidRPr="00111EBA">
        <w:rPr>
          <w:rFonts w:ascii="Times New Roman" w:hAnsi="Times New Roman" w:cs="Times New Roman"/>
          <w:sz w:val="24"/>
          <w:szCs w:val="24"/>
          <w:lang w:val="en-US"/>
        </w:rPr>
        <w:t>The potential of audit efficiencies by automatization</w:t>
      </w:r>
      <w:r w:rsidR="0091705D" w:rsidRPr="00111EBA">
        <w:rPr>
          <w:rFonts w:ascii="Times New Roman" w:hAnsi="Times New Roman" w:cs="Times New Roman"/>
          <w:sz w:val="24"/>
          <w:szCs w:val="24"/>
          <w:lang w:val="en-US"/>
        </w:rPr>
        <w:t>, and subsequent reduction of audit fees,</w:t>
      </w:r>
      <w:r w:rsidR="00657160" w:rsidRPr="00111EBA">
        <w:rPr>
          <w:rFonts w:ascii="Times New Roman" w:hAnsi="Times New Roman" w:cs="Times New Roman"/>
          <w:sz w:val="24"/>
          <w:szCs w:val="24"/>
          <w:lang w:val="en-US"/>
        </w:rPr>
        <w:t xml:space="preserve"> might form a powerful incentive for auditees to comply with the standard model financial statements. The standardized </w:t>
      </w:r>
      <w:r w:rsidR="00773736" w:rsidRPr="00111EBA">
        <w:rPr>
          <w:rFonts w:ascii="Times New Roman" w:hAnsi="Times New Roman" w:cs="Times New Roman"/>
          <w:sz w:val="24"/>
          <w:szCs w:val="24"/>
          <w:lang w:val="en-US"/>
        </w:rPr>
        <w:t xml:space="preserve">format </w:t>
      </w:r>
      <w:r w:rsidR="00657160" w:rsidRPr="00111EBA">
        <w:rPr>
          <w:rFonts w:ascii="Times New Roman" w:hAnsi="Times New Roman" w:cs="Times New Roman"/>
          <w:sz w:val="24"/>
          <w:szCs w:val="24"/>
          <w:lang w:val="en-US"/>
        </w:rPr>
        <w:t xml:space="preserve">from the model financial </w:t>
      </w:r>
      <w:r w:rsidR="00657160" w:rsidRPr="00111EBA">
        <w:rPr>
          <w:rFonts w:ascii="Times New Roman" w:hAnsi="Times New Roman" w:cs="Times New Roman"/>
          <w:sz w:val="24"/>
          <w:szCs w:val="24"/>
          <w:lang w:val="en-US"/>
        </w:rPr>
        <w:lastRenderedPageBreak/>
        <w:t xml:space="preserve">statements </w:t>
      </w:r>
      <w:r w:rsidR="00773736" w:rsidRPr="00111EBA">
        <w:rPr>
          <w:rFonts w:ascii="Times New Roman" w:hAnsi="Times New Roman" w:cs="Times New Roman"/>
          <w:sz w:val="24"/>
          <w:szCs w:val="24"/>
          <w:lang w:val="en-US"/>
        </w:rPr>
        <w:t>allows us to apply the regular expressions technique.</w:t>
      </w:r>
      <w:r w:rsidR="00630AC1" w:rsidRPr="00111EBA">
        <w:rPr>
          <w:rFonts w:ascii="Times New Roman" w:hAnsi="Times New Roman" w:cs="Times New Roman"/>
          <w:sz w:val="24"/>
          <w:szCs w:val="24"/>
          <w:lang w:val="en-US"/>
        </w:rPr>
        <w:t xml:space="preserve"> </w:t>
      </w:r>
      <w:r w:rsidR="00006F93" w:rsidRPr="00111EBA">
        <w:rPr>
          <w:rFonts w:ascii="Times New Roman" w:hAnsi="Times New Roman" w:cs="Times New Roman"/>
          <w:sz w:val="24"/>
          <w:szCs w:val="24"/>
          <w:lang w:val="en-US"/>
        </w:rPr>
        <w:t xml:space="preserve">Regular expressions </w:t>
      </w:r>
      <w:r w:rsidR="00BF774F" w:rsidRPr="00111EBA">
        <w:rPr>
          <w:rFonts w:ascii="Times New Roman" w:hAnsi="Times New Roman" w:cs="Times New Roman"/>
          <w:sz w:val="24"/>
          <w:szCs w:val="24"/>
          <w:lang w:val="en-US"/>
        </w:rPr>
        <w:t>are</w:t>
      </w:r>
      <w:r w:rsidR="006A0F36" w:rsidRPr="00111EBA">
        <w:rPr>
          <w:rFonts w:ascii="Times New Roman" w:hAnsi="Times New Roman" w:cs="Times New Roman"/>
          <w:sz w:val="24"/>
          <w:szCs w:val="24"/>
          <w:lang w:val="en-US"/>
        </w:rPr>
        <w:t xml:space="preserve"> a technique that matches strings of characters from a certain file. Regular expressions can be </w:t>
      </w:r>
      <w:r w:rsidR="00BF774F" w:rsidRPr="00111EBA">
        <w:rPr>
          <w:rFonts w:ascii="Times New Roman" w:hAnsi="Times New Roman" w:cs="Times New Roman"/>
          <w:sz w:val="24"/>
          <w:szCs w:val="24"/>
          <w:lang w:val="en-US"/>
        </w:rPr>
        <w:t>accessed</w:t>
      </w:r>
      <w:r w:rsidR="006A0F36" w:rsidRPr="00111EBA">
        <w:rPr>
          <w:rFonts w:ascii="Times New Roman" w:hAnsi="Times New Roman" w:cs="Times New Roman"/>
          <w:sz w:val="24"/>
          <w:szCs w:val="24"/>
          <w:lang w:val="en-US"/>
        </w:rPr>
        <w:t xml:space="preserve"> via the Python </w:t>
      </w:r>
      <w:r w:rsidR="006A0F36" w:rsidRPr="00024761">
        <w:rPr>
          <w:rFonts w:ascii="Times New Roman" w:hAnsi="Times New Roman" w:cs="Times New Roman"/>
          <w:i/>
          <w:iCs/>
          <w:sz w:val="24"/>
          <w:szCs w:val="24"/>
          <w:lang w:val="en-US"/>
        </w:rPr>
        <w:t>re</w:t>
      </w:r>
      <w:r w:rsidR="006A0F36" w:rsidRPr="00111EBA">
        <w:rPr>
          <w:rFonts w:ascii="Times New Roman" w:hAnsi="Times New Roman" w:cs="Times New Roman"/>
          <w:sz w:val="24"/>
          <w:szCs w:val="24"/>
          <w:lang w:val="en-US"/>
        </w:rPr>
        <w:t xml:space="preserve"> module.</w:t>
      </w:r>
      <w:r w:rsidR="0090586E" w:rsidRPr="00111EBA">
        <w:rPr>
          <w:rFonts w:ascii="Times New Roman" w:hAnsi="Times New Roman" w:cs="Times New Roman"/>
          <w:sz w:val="24"/>
          <w:szCs w:val="24"/>
          <w:lang w:val="en-US"/>
        </w:rPr>
        <w:t xml:space="preserve"> Useful </w:t>
      </w:r>
      <w:r w:rsidR="00AB26A7" w:rsidRPr="00111EBA">
        <w:rPr>
          <w:rFonts w:ascii="Times New Roman" w:hAnsi="Times New Roman" w:cs="Times New Roman"/>
          <w:sz w:val="24"/>
          <w:szCs w:val="24"/>
          <w:lang w:val="en-US"/>
        </w:rPr>
        <w:t xml:space="preserve">free </w:t>
      </w:r>
      <w:r w:rsidR="0090586E" w:rsidRPr="00111EBA">
        <w:rPr>
          <w:rFonts w:ascii="Times New Roman" w:hAnsi="Times New Roman" w:cs="Times New Roman"/>
          <w:sz w:val="24"/>
          <w:szCs w:val="24"/>
          <w:lang w:val="en-US"/>
        </w:rPr>
        <w:t xml:space="preserve">resources to check the </w:t>
      </w:r>
      <w:r w:rsidR="00AB26A7" w:rsidRPr="00111EBA">
        <w:rPr>
          <w:rFonts w:ascii="Times New Roman" w:hAnsi="Times New Roman" w:cs="Times New Roman"/>
          <w:sz w:val="24"/>
          <w:szCs w:val="24"/>
          <w:lang w:val="en-US"/>
        </w:rPr>
        <w:t xml:space="preserve">performance of regular expressions on several pieces of text are </w:t>
      </w:r>
      <w:hyperlink r:id="rId8" w:history="1">
        <w:r w:rsidR="00AB26A7" w:rsidRPr="00111EBA">
          <w:rPr>
            <w:rStyle w:val="Hyperlink"/>
            <w:rFonts w:ascii="Times New Roman" w:hAnsi="Times New Roman" w:cs="Times New Roman"/>
            <w:color w:val="auto"/>
            <w:sz w:val="24"/>
            <w:szCs w:val="24"/>
            <w:lang w:val="en-US"/>
          </w:rPr>
          <w:t>www.pythex.org</w:t>
        </w:r>
      </w:hyperlink>
      <w:r w:rsidR="00AB26A7" w:rsidRPr="00111EBA">
        <w:rPr>
          <w:rFonts w:ascii="Times New Roman" w:hAnsi="Times New Roman" w:cs="Times New Roman"/>
          <w:sz w:val="24"/>
          <w:szCs w:val="24"/>
          <w:lang w:val="en-US"/>
        </w:rPr>
        <w:t xml:space="preserve"> and </w:t>
      </w:r>
      <w:hyperlink r:id="rId9" w:history="1">
        <w:r w:rsidR="00AB26A7" w:rsidRPr="00111EBA">
          <w:rPr>
            <w:rStyle w:val="Hyperlink"/>
            <w:rFonts w:ascii="Times New Roman" w:hAnsi="Times New Roman" w:cs="Times New Roman"/>
            <w:color w:val="auto"/>
            <w:sz w:val="24"/>
            <w:szCs w:val="24"/>
            <w:lang w:val="en-US"/>
          </w:rPr>
          <w:t>www.regex101.com</w:t>
        </w:r>
      </w:hyperlink>
      <w:r w:rsidR="00AB26A7" w:rsidRPr="00111EBA">
        <w:rPr>
          <w:rFonts w:ascii="Times New Roman" w:hAnsi="Times New Roman" w:cs="Times New Roman"/>
          <w:sz w:val="24"/>
          <w:szCs w:val="24"/>
          <w:lang w:val="en-US"/>
        </w:rPr>
        <w:t xml:space="preserve">. </w:t>
      </w:r>
      <w:r w:rsidR="00CB0B6F" w:rsidRPr="00111EBA">
        <w:rPr>
          <w:rFonts w:ascii="Times New Roman" w:hAnsi="Times New Roman" w:cs="Times New Roman"/>
          <w:sz w:val="24"/>
          <w:szCs w:val="24"/>
          <w:lang w:val="en-US"/>
        </w:rPr>
        <w:t xml:space="preserve">We wrote regular expressions for all relevant </w:t>
      </w:r>
      <w:r w:rsidR="007C4A28" w:rsidRPr="00111EBA">
        <w:rPr>
          <w:rFonts w:ascii="Times New Roman" w:hAnsi="Times New Roman" w:cs="Times New Roman"/>
          <w:sz w:val="24"/>
          <w:szCs w:val="24"/>
          <w:lang w:val="en-US"/>
        </w:rPr>
        <w:t xml:space="preserve">financial statement line items, </w:t>
      </w:r>
      <w:r w:rsidR="00BD411B" w:rsidRPr="00111EBA">
        <w:rPr>
          <w:rFonts w:ascii="Times New Roman" w:hAnsi="Times New Roman" w:cs="Times New Roman"/>
          <w:sz w:val="24"/>
          <w:szCs w:val="24"/>
          <w:lang w:val="en-US"/>
        </w:rPr>
        <w:t>notes,</w:t>
      </w:r>
      <w:r w:rsidR="007C4A28" w:rsidRPr="00111EBA">
        <w:rPr>
          <w:rFonts w:ascii="Times New Roman" w:hAnsi="Times New Roman" w:cs="Times New Roman"/>
          <w:sz w:val="24"/>
          <w:szCs w:val="24"/>
          <w:lang w:val="en-US"/>
        </w:rPr>
        <w:t xml:space="preserve"> and disclos</w:t>
      </w:r>
      <w:r w:rsidR="00CC2ABB" w:rsidRPr="00111EBA">
        <w:rPr>
          <w:rFonts w:ascii="Times New Roman" w:hAnsi="Times New Roman" w:cs="Times New Roman"/>
          <w:sz w:val="24"/>
          <w:szCs w:val="24"/>
          <w:lang w:val="en-US"/>
        </w:rPr>
        <w:t>ures.</w:t>
      </w:r>
    </w:p>
    <w:p w14:paraId="7C284095" w14:textId="77777777" w:rsidR="00CF0C84" w:rsidRDefault="00CF0C84" w:rsidP="00CF0C84">
      <w:pPr>
        <w:spacing w:after="0" w:line="360" w:lineRule="auto"/>
        <w:jc w:val="both"/>
        <w:rPr>
          <w:rFonts w:ascii="Times New Roman" w:hAnsi="Times New Roman" w:cs="Times New Roman"/>
          <w:b/>
          <w:bCs/>
          <w:sz w:val="24"/>
          <w:szCs w:val="24"/>
          <w:lang w:val="en-US"/>
        </w:rPr>
      </w:pPr>
    </w:p>
    <w:p w14:paraId="23C11F19" w14:textId="71EBE8F3" w:rsidR="00CF0C84" w:rsidRPr="00CF0C84" w:rsidRDefault="00CF0C84" w:rsidP="00562483">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Application of the </w:t>
      </w:r>
      <w:r w:rsidR="00562483">
        <w:rPr>
          <w:rFonts w:ascii="Times New Roman" w:hAnsi="Times New Roman" w:cs="Times New Roman"/>
          <w:b/>
          <w:bCs/>
          <w:sz w:val="24"/>
          <w:szCs w:val="24"/>
          <w:lang w:val="en-US"/>
        </w:rPr>
        <w:t>A</w:t>
      </w:r>
      <w:r w:rsidR="00E01F9F">
        <w:rPr>
          <w:rFonts w:ascii="Times New Roman" w:hAnsi="Times New Roman" w:cs="Times New Roman"/>
          <w:b/>
          <w:bCs/>
          <w:sz w:val="24"/>
          <w:szCs w:val="24"/>
          <w:lang w:val="en-US"/>
        </w:rPr>
        <w:t>lgorithm</w:t>
      </w:r>
    </w:p>
    <w:p w14:paraId="24430BA2" w14:textId="08967AD1" w:rsidR="004D1277" w:rsidRPr="000415F0" w:rsidRDefault="005E19B4" w:rsidP="000415F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importing all (unaudited) audit subject matter (PDFs) of a similar structure (GAAP, Model Financial Statements etc.) in one folder, the </w:t>
      </w:r>
      <w:r w:rsidR="00813BB1" w:rsidRPr="00111EBA">
        <w:rPr>
          <w:rFonts w:ascii="Times New Roman" w:hAnsi="Times New Roman" w:cs="Times New Roman"/>
          <w:sz w:val="24"/>
          <w:szCs w:val="24"/>
          <w:lang w:val="en-US"/>
        </w:rPr>
        <w:t xml:space="preserve">Python </w:t>
      </w:r>
      <w:r w:rsidR="00813BB1">
        <w:rPr>
          <w:rFonts w:ascii="Times New Roman" w:hAnsi="Times New Roman" w:cs="Times New Roman"/>
          <w:sz w:val="24"/>
          <w:szCs w:val="24"/>
          <w:lang w:val="en-US"/>
        </w:rPr>
        <w:t xml:space="preserve">algorithm </w:t>
      </w:r>
      <w:r w:rsidR="00220379">
        <w:rPr>
          <w:rFonts w:ascii="Times New Roman" w:hAnsi="Times New Roman" w:cs="Times New Roman"/>
          <w:sz w:val="24"/>
          <w:szCs w:val="24"/>
          <w:lang w:val="en-US"/>
        </w:rPr>
        <w:t>perform</w:t>
      </w:r>
      <w:r w:rsidR="00813BB1">
        <w:rPr>
          <w:rFonts w:ascii="Times New Roman" w:hAnsi="Times New Roman" w:cs="Times New Roman"/>
          <w:sz w:val="24"/>
          <w:szCs w:val="24"/>
          <w:lang w:val="en-US"/>
        </w:rPr>
        <w:t>s</w:t>
      </w:r>
      <w:r w:rsidR="00220379">
        <w:rPr>
          <w:rFonts w:ascii="Times New Roman" w:hAnsi="Times New Roman" w:cs="Times New Roman"/>
          <w:sz w:val="24"/>
          <w:szCs w:val="24"/>
          <w:lang w:val="en-US"/>
        </w:rPr>
        <w:t xml:space="preserve"> </w:t>
      </w:r>
      <w:r w:rsidR="004D0739">
        <w:rPr>
          <w:rFonts w:ascii="Times New Roman" w:hAnsi="Times New Roman" w:cs="Times New Roman"/>
          <w:sz w:val="24"/>
          <w:szCs w:val="24"/>
          <w:lang w:val="en-US"/>
        </w:rPr>
        <w:t>the following steps</w:t>
      </w:r>
      <w:r w:rsidR="0091705D" w:rsidRPr="00111EBA">
        <w:rPr>
          <w:rFonts w:ascii="Times New Roman" w:hAnsi="Times New Roman" w:cs="Times New Roman"/>
          <w:sz w:val="24"/>
          <w:szCs w:val="24"/>
          <w:lang w:val="en-US"/>
        </w:rPr>
        <w:t>:</w:t>
      </w:r>
    </w:p>
    <w:p w14:paraId="1300912E" w14:textId="31BDAFB2" w:rsidR="00A64CA1" w:rsidRDefault="00813BB1" w:rsidP="00E477C6">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007657FC">
        <w:rPr>
          <w:rFonts w:ascii="Times New Roman" w:hAnsi="Times New Roman" w:cs="Times New Roman"/>
          <w:sz w:val="24"/>
          <w:szCs w:val="24"/>
          <w:lang w:val="en-US"/>
        </w:rPr>
        <w:t xml:space="preserve">xtraction </w:t>
      </w:r>
      <w:r>
        <w:rPr>
          <w:rFonts w:ascii="Times New Roman" w:hAnsi="Times New Roman" w:cs="Times New Roman"/>
          <w:sz w:val="24"/>
          <w:szCs w:val="24"/>
          <w:lang w:val="en-US"/>
        </w:rPr>
        <w:t>of tables from PDF</w:t>
      </w:r>
      <w:r w:rsidR="004D0739">
        <w:rPr>
          <w:rFonts w:ascii="Times New Roman" w:hAnsi="Times New Roman" w:cs="Times New Roman"/>
          <w:sz w:val="24"/>
          <w:szCs w:val="24"/>
          <w:lang w:val="en-US"/>
        </w:rPr>
        <w:t>s</w:t>
      </w:r>
      <w:r w:rsidR="008B3173">
        <w:rPr>
          <w:rFonts w:ascii="Times New Roman" w:hAnsi="Times New Roman" w:cs="Times New Roman"/>
          <w:sz w:val="24"/>
          <w:szCs w:val="24"/>
          <w:lang w:val="en-US"/>
        </w:rPr>
        <w:t>.</w:t>
      </w:r>
    </w:p>
    <w:p w14:paraId="79FCE296" w14:textId="1454F8DF" w:rsidR="002658E5" w:rsidRPr="00111EBA" w:rsidRDefault="006F60D6" w:rsidP="009B56D1">
      <w:pPr>
        <w:pStyle w:val="ListParagraph"/>
        <w:numPr>
          <w:ilvl w:val="0"/>
          <w:numId w:val="1"/>
        </w:num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M</w:t>
      </w:r>
      <w:r w:rsidR="002658E5" w:rsidRPr="00111EBA">
        <w:rPr>
          <w:rFonts w:ascii="Times New Roman" w:hAnsi="Times New Roman" w:cs="Times New Roman"/>
          <w:sz w:val="24"/>
          <w:szCs w:val="24"/>
          <w:lang w:val="en-US"/>
        </w:rPr>
        <w:t>atch the</w:t>
      </w:r>
      <w:r w:rsidR="00394053" w:rsidRPr="00111EBA">
        <w:rPr>
          <w:rFonts w:ascii="Times New Roman" w:hAnsi="Times New Roman" w:cs="Times New Roman"/>
          <w:sz w:val="24"/>
          <w:szCs w:val="24"/>
          <w:lang w:val="en-US"/>
        </w:rPr>
        <w:t xml:space="preserve"> Financial Statement Line Items</w:t>
      </w:r>
      <w:r w:rsidR="002658E5" w:rsidRPr="00111EBA">
        <w:rPr>
          <w:rFonts w:ascii="Times New Roman" w:hAnsi="Times New Roman" w:cs="Times New Roman"/>
          <w:sz w:val="24"/>
          <w:szCs w:val="24"/>
          <w:lang w:val="en-US"/>
        </w:rPr>
        <w:t xml:space="preserve"> </w:t>
      </w:r>
      <w:r w:rsidR="00394053" w:rsidRPr="00111EBA">
        <w:rPr>
          <w:rFonts w:ascii="Times New Roman" w:hAnsi="Times New Roman" w:cs="Times New Roman"/>
          <w:sz w:val="24"/>
          <w:szCs w:val="24"/>
          <w:lang w:val="en-US"/>
        </w:rPr>
        <w:t>(</w:t>
      </w:r>
      <w:r w:rsidR="002658E5" w:rsidRPr="00111EBA">
        <w:rPr>
          <w:rFonts w:ascii="Times New Roman" w:hAnsi="Times New Roman" w:cs="Times New Roman"/>
          <w:sz w:val="24"/>
          <w:szCs w:val="24"/>
          <w:lang w:val="en-US"/>
        </w:rPr>
        <w:t>FSLIs</w:t>
      </w:r>
      <w:r w:rsidR="00394053" w:rsidRPr="00111EBA">
        <w:rPr>
          <w:rFonts w:ascii="Times New Roman" w:hAnsi="Times New Roman" w:cs="Times New Roman"/>
          <w:sz w:val="24"/>
          <w:szCs w:val="24"/>
          <w:lang w:val="en-US"/>
        </w:rPr>
        <w:t>)</w:t>
      </w:r>
      <w:r w:rsidR="002658E5" w:rsidRPr="00111EBA">
        <w:rPr>
          <w:rFonts w:ascii="Times New Roman" w:hAnsi="Times New Roman" w:cs="Times New Roman"/>
          <w:sz w:val="24"/>
          <w:szCs w:val="24"/>
          <w:lang w:val="en-US"/>
        </w:rPr>
        <w:t xml:space="preserve"> of each table in the </w:t>
      </w:r>
      <w:r w:rsidRPr="00111EBA">
        <w:rPr>
          <w:rFonts w:ascii="Times New Roman" w:hAnsi="Times New Roman" w:cs="Times New Roman"/>
          <w:sz w:val="24"/>
          <w:szCs w:val="24"/>
          <w:lang w:val="en-US"/>
        </w:rPr>
        <w:t>report</w:t>
      </w:r>
      <w:r w:rsidR="001924AA" w:rsidRPr="00111EBA">
        <w:rPr>
          <w:rFonts w:ascii="Times New Roman" w:hAnsi="Times New Roman" w:cs="Times New Roman"/>
          <w:sz w:val="24"/>
          <w:szCs w:val="24"/>
          <w:lang w:val="en-US"/>
        </w:rPr>
        <w:t xml:space="preserve"> by using regular expressions</w:t>
      </w:r>
      <w:r w:rsidRPr="00111EBA">
        <w:rPr>
          <w:rFonts w:ascii="Times New Roman" w:hAnsi="Times New Roman" w:cs="Times New Roman"/>
          <w:sz w:val="24"/>
          <w:szCs w:val="24"/>
          <w:lang w:val="en-US"/>
        </w:rPr>
        <w:t>.</w:t>
      </w:r>
      <w:r w:rsidR="002658E5" w:rsidRPr="00111EBA">
        <w:rPr>
          <w:rFonts w:ascii="Times New Roman" w:hAnsi="Times New Roman" w:cs="Times New Roman"/>
          <w:sz w:val="24"/>
          <w:szCs w:val="24"/>
          <w:lang w:val="en-US"/>
        </w:rPr>
        <w:t xml:space="preserve"> </w:t>
      </w:r>
    </w:p>
    <w:p w14:paraId="3CA663E5" w14:textId="2E7B8C5C" w:rsidR="002658E5" w:rsidRPr="00111EBA" w:rsidRDefault="006F60D6" w:rsidP="009B56D1">
      <w:pPr>
        <w:pStyle w:val="ListParagraph"/>
        <w:numPr>
          <w:ilvl w:val="0"/>
          <w:numId w:val="1"/>
        </w:num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E</w:t>
      </w:r>
      <w:r w:rsidR="002658E5" w:rsidRPr="00111EBA">
        <w:rPr>
          <w:rFonts w:ascii="Times New Roman" w:hAnsi="Times New Roman" w:cs="Times New Roman"/>
          <w:sz w:val="24"/>
          <w:szCs w:val="24"/>
          <w:lang w:val="en-US"/>
        </w:rPr>
        <w:t xml:space="preserve">xtract the data </w:t>
      </w:r>
      <w:r w:rsidR="00085570" w:rsidRPr="00111EBA">
        <w:rPr>
          <w:rFonts w:ascii="Times New Roman" w:hAnsi="Times New Roman" w:cs="Times New Roman"/>
          <w:sz w:val="24"/>
          <w:szCs w:val="24"/>
          <w:lang w:val="en-US"/>
        </w:rPr>
        <w:t>comprising the monetary amounts of the balance sheet, profit-and-loss statement, cash flow statement and the notes for each FSLI.</w:t>
      </w:r>
    </w:p>
    <w:p w14:paraId="144E17CB" w14:textId="6B5A062C" w:rsidR="00085570" w:rsidRPr="00111EBA" w:rsidRDefault="006F60D6">
      <w:pPr>
        <w:pStyle w:val="ListParagraph"/>
        <w:numPr>
          <w:ilvl w:val="0"/>
          <w:numId w:val="1"/>
        </w:num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Export</w:t>
      </w:r>
      <w:r w:rsidR="002658E5" w:rsidRPr="00111EBA">
        <w:rPr>
          <w:rFonts w:ascii="Times New Roman" w:hAnsi="Times New Roman" w:cs="Times New Roman"/>
          <w:sz w:val="24"/>
          <w:szCs w:val="24"/>
          <w:lang w:val="en-US"/>
        </w:rPr>
        <w:t xml:space="preserve"> the FSLIs names with the data in one </w:t>
      </w:r>
      <w:r w:rsidR="002658E5" w:rsidRPr="008C3239">
        <w:rPr>
          <w:rFonts w:ascii="Times New Roman" w:hAnsi="Times New Roman" w:cs="Times New Roman"/>
          <w:sz w:val="24"/>
          <w:szCs w:val="24"/>
          <w:lang w:val="en-US"/>
        </w:rPr>
        <w:t>CSV</w:t>
      </w:r>
      <w:r w:rsidR="002658E5" w:rsidRPr="00111EBA">
        <w:rPr>
          <w:rFonts w:ascii="Times New Roman" w:hAnsi="Times New Roman" w:cs="Times New Roman"/>
          <w:sz w:val="24"/>
          <w:szCs w:val="24"/>
          <w:lang w:val="en-US"/>
        </w:rPr>
        <w:t xml:space="preserve"> output file</w:t>
      </w:r>
      <w:r w:rsidR="00085570" w:rsidRPr="00111EBA">
        <w:rPr>
          <w:rFonts w:ascii="Times New Roman" w:hAnsi="Times New Roman" w:cs="Times New Roman"/>
          <w:sz w:val="24"/>
          <w:szCs w:val="24"/>
          <w:lang w:val="en-US"/>
        </w:rPr>
        <w:t>.</w:t>
      </w:r>
    </w:p>
    <w:p w14:paraId="5C2ED5EA" w14:textId="06435D2A" w:rsidR="0091705D" w:rsidRPr="00111EBA" w:rsidRDefault="0091705D" w:rsidP="0091705D">
      <w:pPr>
        <w:spacing w:after="0" w:line="360" w:lineRule="auto"/>
        <w:jc w:val="both"/>
        <w:rPr>
          <w:rFonts w:ascii="Times New Roman" w:hAnsi="Times New Roman" w:cs="Times New Roman"/>
          <w:sz w:val="24"/>
          <w:szCs w:val="24"/>
          <w:lang w:val="en-US"/>
        </w:rPr>
      </w:pPr>
    </w:p>
    <w:p w14:paraId="2B3E07B7" w14:textId="555196B5" w:rsidR="006A3162" w:rsidRPr="00111EBA" w:rsidRDefault="0091705D" w:rsidP="00111EBA">
      <w:pPr>
        <w:spacing w:after="0" w:line="360" w:lineRule="auto"/>
        <w:jc w:val="both"/>
        <w:rPr>
          <w:rFonts w:ascii="Times New Roman" w:hAnsi="Times New Roman" w:cs="Times New Roman"/>
          <w:sz w:val="24"/>
          <w:szCs w:val="24"/>
          <w:lang w:val="en-US"/>
        </w:rPr>
      </w:pPr>
      <w:r w:rsidRPr="00111EBA">
        <w:rPr>
          <w:rFonts w:ascii="Times New Roman" w:hAnsi="Times New Roman" w:cs="Times New Roman"/>
          <w:sz w:val="24"/>
          <w:szCs w:val="24"/>
          <w:lang w:val="en-US"/>
        </w:rPr>
        <w:t>After obtaining the financial statement data</w:t>
      </w:r>
      <w:r w:rsidR="00085570" w:rsidRPr="00111EBA">
        <w:rPr>
          <w:rFonts w:ascii="Times New Roman" w:hAnsi="Times New Roman" w:cs="Times New Roman"/>
          <w:sz w:val="24"/>
          <w:szCs w:val="24"/>
          <w:lang w:val="en-US"/>
        </w:rPr>
        <w:t xml:space="preserve"> </w:t>
      </w:r>
      <w:r w:rsidRPr="00111EBA">
        <w:rPr>
          <w:rFonts w:ascii="Times New Roman" w:hAnsi="Times New Roman" w:cs="Times New Roman"/>
          <w:sz w:val="24"/>
          <w:szCs w:val="24"/>
          <w:lang w:val="en-US"/>
        </w:rPr>
        <w:t>in a standardized format, the auditor can then easily automate</w:t>
      </w:r>
      <w:r w:rsidR="00D0375E" w:rsidRPr="00111EBA">
        <w:rPr>
          <w:rFonts w:ascii="Times New Roman" w:hAnsi="Times New Roman" w:cs="Times New Roman"/>
          <w:sz w:val="24"/>
          <w:szCs w:val="24"/>
          <w:lang w:val="en-US"/>
        </w:rPr>
        <w:t xml:space="preserve"> reconciliation of the </w:t>
      </w:r>
      <w:r w:rsidR="00A67114" w:rsidRPr="008C3239">
        <w:rPr>
          <w:rFonts w:ascii="Times New Roman" w:hAnsi="Times New Roman" w:cs="Times New Roman"/>
          <w:sz w:val="24"/>
          <w:szCs w:val="24"/>
          <w:lang w:val="en-US"/>
        </w:rPr>
        <w:t>CSV</w:t>
      </w:r>
      <w:r w:rsidR="00A67114" w:rsidRPr="00111EBA">
        <w:rPr>
          <w:rFonts w:ascii="Times New Roman" w:hAnsi="Times New Roman" w:cs="Times New Roman"/>
          <w:sz w:val="24"/>
          <w:szCs w:val="24"/>
          <w:lang w:val="en-US"/>
        </w:rPr>
        <w:t xml:space="preserve"> output file to the output of the accounting information systems (audit evidence)</w:t>
      </w:r>
      <w:r w:rsidRPr="00111EBA">
        <w:rPr>
          <w:rFonts w:ascii="Times New Roman" w:hAnsi="Times New Roman" w:cs="Times New Roman"/>
          <w:sz w:val="24"/>
          <w:szCs w:val="24"/>
          <w:lang w:val="en-US"/>
        </w:rPr>
        <w:t xml:space="preserve">, which is often produced in end-user computing solutions such as </w:t>
      </w:r>
      <w:r w:rsidRPr="008C3239">
        <w:rPr>
          <w:rFonts w:ascii="Times New Roman" w:hAnsi="Times New Roman" w:cs="Times New Roman"/>
          <w:sz w:val="24"/>
          <w:szCs w:val="24"/>
          <w:lang w:val="en-US"/>
        </w:rPr>
        <w:t>Microsoft Excel.</w:t>
      </w:r>
      <w:r w:rsidRPr="00111EBA">
        <w:rPr>
          <w:rFonts w:ascii="Times New Roman" w:hAnsi="Times New Roman" w:cs="Times New Roman"/>
          <w:sz w:val="24"/>
          <w:szCs w:val="24"/>
          <w:lang w:val="en-US"/>
        </w:rPr>
        <w:t xml:space="preserve"> </w:t>
      </w:r>
      <w:r w:rsidR="00085570" w:rsidRPr="00111EBA">
        <w:rPr>
          <w:rFonts w:ascii="Times New Roman" w:hAnsi="Times New Roman" w:cs="Times New Roman"/>
          <w:sz w:val="24"/>
          <w:szCs w:val="24"/>
          <w:lang w:val="en-US"/>
        </w:rPr>
        <w:t>This also significantly decreases processing time of auditing subsequent versions of the subject matter, as differences can be easily identified. Finally</w:t>
      </w:r>
      <w:r w:rsidRPr="00111EBA">
        <w:rPr>
          <w:rFonts w:ascii="Times New Roman" w:hAnsi="Times New Roman" w:cs="Times New Roman"/>
          <w:sz w:val="24"/>
          <w:szCs w:val="24"/>
          <w:lang w:val="en-US"/>
        </w:rPr>
        <w:t>, the script can be extended with automated reasonableness checks such as matching the sum of individual FSLI’s (subtotals) to the subtotals (totals)</w:t>
      </w:r>
      <w:r w:rsidR="00085570" w:rsidRPr="00111EBA">
        <w:rPr>
          <w:rFonts w:ascii="Times New Roman" w:hAnsi="Times New Roman" w:cs="Times New Roman"/>
          <w:sz w:val="24"/>
          <w:szCs w:val="24"/>
          <w:lang w:val="en-US"/>
        </w:rPr>
        <w:t xml:space="preserve">, assets/liabilities matching and other checks that were previously performed by humans in offshoring centers. Any exceptions generated are then easily traceable to FSLI’s that </w:t>
      </w:r>
      <w:r w:rsidR="00BD411B" w:rsidRPr="00111EBA">
        <w:rPr>
          <w:rFonts w:ascii="Times New Roman" w:hAnsi="Times New Roman" w:cs="Times New Roman"/>
          <w:sz w:val="24"/>
          <w:szCs w:val="24"/>
          <w:lang w:val="en-US"/>
        </w:rPr>
        <w:t>must</w:t>
      </w:r>
      <w:r w:rsidR="00085570" w:rsidRPr="00111EBA">
        <w:rPr>
          <w:rFonts w:ascii="Times New Roman" w:hAnsi="Times New Roman" w:cs="Times New Roman"/>
          <w:sz w:val="24"/>
          <w:szCs w:val="24"/>
          <w:lang w:val="en-US"/>
        </w:rPr>
        <w:t xml:space="preserve"> be added to the script, or the fact that the audit subject matter contains errors that must be corrected by the auditee.</w:t>
      </w:r>
      <w:r w:rsidR="00DA7190">
        <w:rPr>
          <w:rFonts w:ascii="Times New Roman" w:hAnsi="Times New Roman" w:cs="Times New Roman"/>
          <w:sz w:val="24"/>
          <w:szCs w:val="24"/>
          <w:lang w:val="en-US"/>
        </w:rPr>
        <w:t xml:space="preserve"> </w:t>
      </w:r>
      <w:r w:rsidR="009D00DA" w:rsidRPr="00111EBA">
        <w:rPr>
          <w:rFonts w:ascii="Times New Roman" w:hAnsi="Times New Roman" w:cs="Times New Roman"/>
          <w:sz w:val="24"/>
          <w:szCs w:val="24"/>
          <w:lang w:val="en-US"/>
        </w:rPr>
        <w:t xml:space="preserve">Our Python code </w:t>
      </w:r>
      <w:r w:rsidR="00DA7190" w:rsidRPr="00A64CA1">
        <w:rPr>
          <w:rFonts w:ascii="Times New Roman" w:hAnsi="Times New Roman" w:cs="Times New Roman"/>
          <w:sz w:val="24"/>
          <w:szCs w:val="24"/>
          <w:lang w:val="en-US"/>
        </w:rPr>
        <w:t xml:space="preserve">including explanation, documentation and comments </w:t>
      </w:r>
      <w:r w:rsidR="009D00DA" w:rsidRPr="00A64CA1">
        <w:rPr>
          <w:rFonts w:ascii="Times New Roman" w:hAnsi="Times New Roman" w:cs="Times New Roman"/>
          <w:sz w:val="24"/>
          <w:szCs w:val="24"/>
          <w:lang w:val="en-US"/>
        </w:rPr>
        <w:t>can be found in the online Appendix.</w:t>
      </w:r>
    </w:p>
    <w:p w14:paraId="58DFB904" w14:textId="4D438E6A" w:rsidR="006A0F36" w:rsidRPr="00111EBA" w:rsidRDefault="004A61C5" w:rsidP="004A61C5">
      <w:pPr>
        <w:pStyle w:val="Heading1"/>
        <w:spacing w:after="240"/>
        <w:jc w:val="center"/>
        <w:rPr>
          <w:rFonts w:ascii="Times New Roman" w:hAnsi="Times New Roman" w:cs="Times New Roman"/>
          <w:b/>
          <w:bCs/>
          <w:color w:val="auto"/>
          <w:sz w:val="26"/>
          <w:szCs w:val="26"/>
          <w:lang w:val="en-US"/>
        </w:rPr>
      </w:pPr>
      <w:r w:rsidRPr="00111EBA">
        <w:rPr>
          <w:rFonts w:ascii="Times New Roman" w:hAnsi="Times New Roman" w:cs="Times New Roman"/>
          <w:b/>
          <w:bCs/>
          <w:color w:val="auto"/>
          <w:sz w:val="26"/>
          <w:szCs w:val="26"/>
          <w:lang w:val="en-US"/>
        </w:rPr>
        <w:t>REFERENCES</w:t>
      </w:r>
    </w:p>
    <w:p w14:paraId="45E87956" w14:textId="3B30C33B" w:rsidR="00BE0EBE" w:rsidRPr="00111EBA" w:rsidRDefault="006A0F36" w:rsidP="001C5485">
      <w:pPr>
        <w:widowControl w:val="0"/>
        <w:autoSpaceDE w:val="0"/>
        <w:autoSpaceDN w:val="0"/>
        <w:adjustRightInd w:val="0"/>
        <w:spacing w:line="360" w:lineRule="auto"/>
        <w:ind w:left="480" w:hanging="480"/>
        <w:rPr>
          <w:rFonts w:ascii="Times New Roman" w:hAnsi="Times New Roman" w:cs="Times New Roman"/>
          <w:noProof/>
          <w:sz w:val="24"/>
          <w:szCs w:val="24"/>
          <w:lang w:val="en-US"/>
        </w:rPr>
      </w:pPr>
      <w:r w:rsidRPr="00111EBA">
        <w:rPr>
          <w:rFonts w:ascii="Times New Roman" w:hAnsi="Times New Roman" w:cs="Times New Roman"/>
          <w:sz w:val="24"/>
          <w:szCs w:val="24"/>
          <w:lang w:val="en-US"/>
        </w:rPr>
        <w:fldChar w:fldCharType="begin" w:fldLock="1"/>
      </w:r>
      <w:r w:rsidRPr="00111EBA">
        <w:rPr>
          <w:rFonts w:ascii="Times New Roman" w:hAnsi="Times New Roman" w:cs="Times New Roman"/>
          <w:sz w:val="24"/>
          <w:szCs w:val="24"/>
          <w:lang w:val="en-US"/>
        </w:rPr>
        <w:instrText xml:space="preserve">ADDIN Mendeley Bibliography CSL_BIBLIOGRAPHY </w:instrText>
      </w:r>
      <w:r w:rsidRPr="00111EBA">
        <w:rPr>
          <w:rFonts w:ascii="Times New Roman" w:hAnsi="Times New Roman" w:cs="Times New Roman"/>
          <w:sz w:val="24"/>
          <w:szCs w:val="24"/>
          <w:lang w:val="en-US"/>
        </w:rPr>
        <w:fldChar w:fldCharType="separate"/>
      </w:r>
      <w:r w:rsidR="00BE0EBE" w:rsidRPr="00111EBA">
        <w:rPr>
          <w:rFonts w:ascii="Times New Roman" w:hAnsi="Times New Roman" w:cs="Times New Roman"/>
          <w:noProof/>
          <w:sz w:val="24"/>
          <w:szCs w:val="24"/>
          <w:lang w:val="en-US"/>
        </w:rPr>
        <w:t xml:space="preserve">Daugherty, B. E., Dickins, D., </w:t>
      </w:r>
      <w:r w:rsidR="004F5FDA">
        <w:rPr>
          <w:rFonts w:ascii="Times New Roman" w:hAnsi="Times New Roman" w:cs="Times New Roman"/>
          <w:noProof/>
          <w:sz w:val="24"/>
          <w:szCs w:val="24"/>
          <w:lang w:val="en-US"/>
        </w:rPr>
        <w:t>and</w:t>
      </w:r>
      <w:r w:rsidR="00BE0EBE" w:rsidRPr="00111EBA">
        <w:rPr>
          <w:rFonts w:ascii="Times New Roman" w:hAnsi="Times New Roman" w:cs="Times New Roman"/>
          <w:noProof/>
          <w:sz w:val="24"/>
          <w:szCs w:val="24"/>
          <w:lang w:val="en-US"/>
        </w:rPr>
        <w:t xml:space="preserve"> Fennema, M. G. (2012). Offshoring tax and audit procedures: Implications for U.S.-based employee education. </w:t>
      </w:r>
      <w:r w:rsidR="00BE0EBE" w:rsidRPr="00111EBA">
        <w:rPr>
          <w:rFonts w:ascii="Times New Roman" w:hAnsi="Times New Roman" w:cs="Times New Roman"/>
          <w:i/>
          <w:iCs/>
          <w:noProof/>
          <w:sz w:val="24"/>
          <w:szCs w:val="24"/>
          <w:lang w:val="en-US"/>
        </w:rPr>
        <w:t>Issues in Accounting Education</w:t>
      </w:r>
      <w:r w:rsidR="00BE0EBE" w:rsidRPr="00111EBA">
        <w:rPr>
          <w:rFonts w:ascii="Times New Roman" w:hAnsi="Times New Roman" w:cs="Times New Roman"/>
          <w:noProof/>
          <w:sz w:val="24"/>
          <w:szCs w:val="24"/>
          <w:lang w:val="en-US"/>
        </w:rPr>
        <w:t xml:space="preserve">, </w:t>
      </w:r>
      <w:r w:rsidR="00BE0EBE" w:rsidRPr="00111EBA">
        <w:rPr>
          <w:rFonts w:ascii="Times New Roman" w:hAnsi="Times New Roman" w:cs="Times New Roman"/>
          <w:i/>
          <w:iCs/>
          <w:noProof/>
          <w:sz w:val="24"/>
          <w:szCs w:val="24"/>
          <w:lang w:val="en-US"/>
        </w:rPr>
        <w:t>27</w:t>
      </w:r>
      <w:r w:rsidR="00BE0EBE" w:rsidRPr="00111EBA">
        <w:rPr>
          <w:rFonts w:ascii="Times New Roman" w:hAnsi="Times New Roman" w:cs="Times New Roman"/>
          <w:noProof/>
          <w:sz w:val="24"/>
          <w:szCs w:val="24"/>
          <w:lang w:val="en-US"/>
        </w:rPr>
        <w:t>(3), 733–742. doi</w:t>
      </w:r>
      <w:r w:rsidR="00F4218B">
        <w:rPr>
          <w:rFonts w:ascii="Times New Roman" w:hAnsi="Times New Roman" w:cs="Times New Roman"/>
          <w:noProof/>
          <w:sz w:val="24"/>
          <w:szCs w:val="24"/>
          <w:lang w:val="en-US"/>
        </w:rPr>
        <w:t xml:space="preserve">: </w:t>
      </w:r>
      <w:r w:rsidR="00BE0EBE" w:rsidRPr="00111EBA">
        <w:rPr>
          <w:rFonts w:ascii="Times New Roman" w:hAnsi="Times New Roman" w:cs="Times New Roman"/>
          <w:noProof/>
          <w:sz w:val="24"/>
          <w:szCs w:val="24"/>
          <w:lang w:val="en-US"/>
        </w:rPr>
        <w:t>10.2308/iace-50141</w:t>
      </w:r>
      <w:r w:rsidR="00F4218B">
        <w:rPr>
          <w:rFonts w:ascii="Times New Roman" w:hAnsi="Times New Roman" w:cs="Times New Roman"/>
          <w:noProof/>
          <w:sz w:val="24"/>
          <w:szCs w:val="24"/>
          <w:lang w:val="en-US"/>
        </w:rPr>
        <w:t>.</w:t>
      </w:r>
    </w:p>
    <w:p w14:paraId="65D014D1" w14:textId="58AFD2E9" w:rsidR="00333CC1" w:rsidRDefault="005A12B8" w:rsidP="001C5485">
      <w:pPr>
        <w:widowControl w:val="0"/>
        <w:autoSpaceDE w:val="0"/>
        <w:autoSpaceDN w:val="0"/>
        <w:adjustRightInd w:val="0"/>
        <w:spacing w:line="360" w:lineRule="auto"/>
        <w:ind w:left="480" w:hanging="480"/>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 xml:space="preserve">Eastwood, B. (2020). The 10 Most Popular Programming Languages to Learn in 2020. Available at: </w:t>
      </w:r>
      <w:r w:rsidRPr="005A12B8">
        <w:rPr>
          <w:rFonts w:ascii="Times New Roman" w:hAnsi="Times New Roman" w:cs="Times New Roman"/>
          <w:noProof/>
          <w:sz w:val="24"/>
          <w:szCs w:val="24"/>
          <w:lang w:val="en-US"/>
        </w:rPr>
        <w:t>https://www.northeastern.edu/graduate/blog/most-popular-programming-languages/</w:t>
      </w:r>
      <w:r>
        <w:rPr>
          <w:rFonts w:ascii="Times New Roman" w:hAnsi="Times New Roman" w:cs="Times New Roman"/>
          <w:noProof/>
          <w:sz w:val="24"/>
          <w:szCs w:val="24"/>
          <w:lang w:val="en-US"/>
        </w:rPr>
        <w:t xml:space="preserve"> (last accessed December 18, 2020).</w:t>
      </w:r>
    </w:p>
    <w:p w14:paraId="0283BA67" w14:textId="33F8AB4A" w:rsidR="00BE0EBE" w:rsidRPr="00111EBA" w:rsidRDefault="00BE0EBE" w:rsidP="001C5485">
      <w:pPr>
        <w:widowControl w:val="0"/>
        <w:autoSpaceDE w:val="0"/>
        <w:autoSpaceDN w:val="0"/>
        <w:adjustRightInd w:val="0"/>
        <w:spacing w:line="360" w:lineRule="auto"/>
        <w:ind w:left="480" w:hanging="480"/>
        <w:rPr>
          <w:rFonts w:ascii="Times New Roman" w:hAnsi="Times New Roman" w:cs="Times New Roman"/>
          <w:noProof/>
          <w:sz w:val="24"/>
          <w:szCs w:val="24"/>
          <w:lang w:val="en-US"/>
        </w:rPr>
      </w:pPr>
      <w:r w:rsidRPr="00111EBA">
        <w:rPr>
          <w:rFonts w:ascii="Times New Roman" w:hAnsi="Times New Roman" w:cs="Times New Roman"/>
          <w:noProof/>
          <w:sz w:val="24"/>
          <w:szCs w:val="24"/>
          <w:lang w:val="en-US"/>
        </w:rPr>
        <w:t xml:space="preserve">Hanes, D. R. (2013). Geographically distributed audit work: Theoretical considerations and future directions. </w:t>
      </w:r>
      <w:r w:rsidRPr="00111EBA">
        <w:rPr>
          <w:rFonts w:ascii="Times New Roman" w:hAnsi="Times New Roman" w:cs="Times New Roman"/>
          <w:i/>
          <w:iCs/>
          <w:noProof/>
          <w:sz w:val="24"/>
          <w:szCs w:val="24"/>
          <w:lang w:val="en-US"/>
        </w:rPr>
        <w:t>Journal of Accounting Literature</w:t>
      </w:r>
      <w:r w:rsidRPr="00111EBA">
        <w:rPr>
          <w:rFonts w:ascii="Times New Roman" w:hAnsi="Times New Roman" w:cs="Times New Roman"/>
          <w:noProof/>
          <w:sz w:val="24"/>
          <w:szCs w:val="24"/>
          <w:lang w:val="en-US"/>
        </w:rPr>
        <w:t xml:space="preserve">, </w:t>
      </w:r>
      <w:r w:rsidRPr="00111EBA">
        <w:rPr>
          <w:rFonts w:ascii="Times New Roman" w:hAnsi="Times New Roman" w:cs="Times New Roman"/>
          <w:i/>
          <w:iCs/>
          <w:noProof/>
          <w:sz w:val="24"/>
          <w:szCs w:val="24"/>
          <w:lang w:val="en-US"/>
        </w:rPr>
        <w:t>32</w:t>
      </w:r>
      <w:r w:rsidRPr="00111EBA">
        <w:rPr>
          <w:rFonts w:ascii="Times New Roman" w:hAnsi="Times New Roman" w:cs="Times New Roman"/>
          <w:noProof/>
          <w:sz w:val="24"/>
          <w:szCs w:val="24"/>
          <w:lang w:val="en-US"/>
        </w:rPr>
        <w:t>(1), 1–29.</w:t>
      </w:r>
    </w:p>
    <w:p w14:paraId="1292B2F3" w14:textId="6211895D" w:rsidR="00BE0EBE" w:rsidRPr="00111EBA" w:rsidRDefault="00BE0EBE" w:rsidP="001C5485">
      <w:pPr>
        <w:widowControl w:val="0"/>
        <w:autoSpaceDE w:val="0"/>
        <w:autoSpaceDN w:val="0"/>
        <w:adjustRightInd w:val="0"/>
        <w:spacing w:line="360" w:lineRule="auto"/>
        <w:ind w:left="480" w:hanging="480"/>
        <w:rPr>
          <w:rFonts w:ascii="Times New Roman" w:hAnsi="Times New Roman" w:cs="Times New Roman"/>
          <w:noProof/>
          <w:sz w:val="24"/>
          <w:szCs w:val="24"/>
          <w:lang w:val="en-US"/>
        </w:rPr>
      </w:pPr>
      <w:r w:rsidRPr="00111EBA">
        <w:rPr>
          <w:rFonts w:ascii="Times New Roman" w:hAnsi="Times New Roman" w:cs="Times New Roman"/>
          <w:noProof/>
          <w:sz w:val="24"/>
          <w:szCs w:val="24"/>
          <w:lang w:val="en-US"/>
        </w:rPr>
        <w:t xml:space="preserve">Lyubimov, A., Arnold, V., </w:t>
      </w:r>
      <w:r w:rsidR="004F5FDA">
        <w:rPr>
          <w:rFonts w:ascii="Times New Roman" w:hAnsi="Times New Roman" w:cs="Times New Roman"/>
          <w:noProof/>
          <w:sz w:val="24"/>
          <w:szCs w:val="24"/>
          <w:lang w:val="en-US"/>
        </w:rPr>
        <w:t>and</w:t>
      </w:r>
      <w:r w:rsidR="004F5FDA" w:rsidRPr="00111EBA">
        <w:rPr>
          <w:rFonts w:ascii="Times New Roman" w:hAnsi="Times New Roman" w:cs="Times New Roman"/>
          <w:noProof/>
          <w:sz w:val="24"/>
          <w:szCs w:val="24"/>
          <w:lang w:val="en-US"/>
        </w:rPr>
        <w:t xml:space="preserve"> </w:t>
      </w:r>
      <w:r w:rsidRPr="00111EBA">
        <w:rPr>
          <w:rFonts w:ascii="Times New Roman" w:hAnsi="Times New Roman" w:cs="Times New Roman"/>
          <w:noProof/>
          <w:sz w:val="24"/>
          <w:szCs w:val="24"/>
          <w:lang w:val="en-US"/>
        </w:rPr>
        <w:t xml:space="preserve">Sutton, S. G. (2013). An examination of the legal liability associated with outsourcing and offshoring audit procedures. </w:t>
      </w:r>
      <w:r w:rsidRPr="00111EBA">
        <w:rPr>
          <w:rFonts w:ascii="Times New Roman" w:hAnsi="Times New Roman" w:cs="Times New Roman"/>
          <w:i/>
          <w:iCs/>
          <w:noProof/>
          <w:sz w:val="24"/>
          <w:szCs w:val="24"/>
          <w:lang w:val="en-US"/>
        </w:rPr>
        <w:t>Auditing</w:t>
      </w:r>
      <w:r w:rsidR="004F5FDA">
        <w:rPr>
          <w:rFonts w:ascii="Times New Roman" w:hAnsi="Times New Roman" w:cs="Times New Roman"/>
          <w:i/>
          <w:iCs/>
          <w:noProof/>
          <w:sz w:val="24"/>
          <w:szCs w:val="24"/>
          <w:lang w:val="en-US"/>
        </w:rPr>
        <w:t>: A Journal of Practice &amp; Theory</w:t>
      </w:r>
      <w:r w:rsidRPr="00111EBA">
        <w:rPr>
          <w:rFonts w:ascii="Times New Roman" w:hAnsi="Times New Roman" w:cs="Times New Roman"/>
          <w:noProof/>
          <w:sz w:val="24"/>
          <w:szCs w:val="24"/>
          <w:lang w:val="en-US"/>
        </w:rPr>
        <w:t xml:space="preserve">, </w:t>
      </w:r>
      <w:r w:rsidRPr="00111EBA">
        <w:rPr>
          <w:rFonts w:ascii="Times New Roman" w:hAnsi="Times New Roman" w:cs="Times New Roman"/>
          <w:i/>
          <w:iCs/>
          <w:noProof/>
          <w:sz w:val="24"/>
          <w:szCs w:val="24"/>
          <w:lang w:val="en-US"/>
        </w:rPr>
        <w:t>32</w:t>
      </w:r>
      <w:r w:rsidRPr="00111EBA">
        <w:rPr>
          <w:rFonts w:ascii="Times New Roman" w:hAnsi="Times New Roman" w:cs="Times New Roman"/>
          <w:noProof/>
          <w:sz w:val="24"/>
          <w:szCs w:val="24"/>
          <w:lang w:val="en-US"/>
        </w:rPr>
        <w:t>(2), 97–118. doi</w:t>
      </w:r>
      <w:r w:rsidR="00D80F20">
        <w:rPr>
          <w:rFonts w:ascii="Times New Roman" w:hAnsi="Times New Roman" w:cs="Times New Roman"/>
          <w:noProof/>
          <w:sz w:val="24"/>
          <w:szCs w:val="24"/>
          <w:lang w:val="en-US"/>
        </w:rPr>
        <w:t xml:space="preserve">: </w:t>
      </w:r>
      <w:r w:rsidRPr="00111EBA">
        <w:rPr>
          <w:rFonts w:ascii="Times New Roman" w:hAnsi="Times New Roman" w:cs="Times New Roman"/>
          <w:noProof/>
          <w:sz w:val="24"/>
          <w:szCs w:val="24"/>
          <w:lang w:val="en-US"/>
        </w:rPr>
        <w:t>10.2308/ajpt-50354</w:t>
      </w:r>
    </w:p>
    <w:p w14:paraId="20E7CA3B" w14:textId="7DC75DA9" w:rsidR="00BE0EBE" w:rsidRDefault="00BE0EBE" w:rsidP="001C5485">
      <w:pPr>
        <w:widowControl w:val="0"/>
        <w:autoSpaceDE w:val="0"/>
        <w:autoSpaceDN w:val="0"/>
        <w:adjustRightInd w:val="0"/>
        <w:spacing w:line="360" w:lineRule="auto"/>
        <w:ind w:left="480" w:hanging="480"/>
        <w:rPr>
          <w:rFonts w:ascii="Times New Roman" w:hAnsi="Times New Roman" w:cs="Times New Roman"/>
          <w:noProof/>
          <w:sz w:val="24"/>
          <w:szCs w:val="24"/>
          <w:lang w:val="en-US"/>
        </w:rPr>
      </w:pPr>
      <w:r w:rsidRPr="00111EBA">
        <w:rPr>
          <w:rFonts w:ascii="Times New Roman" w:hAnsi="Times New Roman" w:cs="Times New Roman"/>
          <w:noProof/>
          <w:sz w:val="24"/>
          <w:szCs w:val="24"/>
          <w:lang w:val="en-US"/>
        </w:rPr>
        <w:t xml:space="preserve">Python Software Foundation. (2020). The Python Tutorial. </w:t>
      </w:r>
      <w:r w:rsidR="001344A0">
        <w:rPr>
          <w:rFonts w:ascii="Times New Roman" w:hAnsi="Times New Roman" w:cs="Times New Roman"/>
          <w:noProof/>
          <w:sz w:val="24"/>
          <w:szCs w:val="24"/>
          <w:lang w:val="en-US"/>
        </w:rPr>
        <w:t xml:space="preserve">Available at: </w:t>
      </w:r>
      <w:r w:rsidRPr="00111EBA">
        <w:rPr>
          <w:rFonts w:ascii="Times New Roman" w:hAnsi="Times New Roman" w:cs="Times New Roman"/>
          <w:noProof/>
          <w:sz w:val="24"/>
          <w:szCs w:val="24"/>
          <w:lang w:val="en-US"/>
        </w:rPr>
        <w:t xml:space="preserve"> https://docs.python.org/3/tutorial/index.html#tutorial-index</w:t>
      </w:r>
      <w:r w:rsidR="001344A0">
        <w:rPr>
          <w:rFonts w:ascii="Times New Roman" w:hAnsi="Times New Roman" w:cs="Times New Roman"/>
          <w:noProof/>
          <w:sz w:val="24"/>
          <w:szCs w:val="24"/>
          <w:lang w:val="en-US"/>
        </w:rPr>
        <w:t xml:space="preserve"> (last accessed December 18, 2020).</w:t>
      </w:r>
    </w:p>
    <w:p w14:paraId="646127AF" w14:textId="28641113" w:rsidR="006C686C" w:rsidRPr="00111EBA" w:rsidRDefault="006C686C" w:rsidP="001C5485">
      <w:pPr>
        <w:widowControl w:val="0"/>
        <w:autoSpaceDE w:val="0"/>
        <w:autoSpaceDN w:val="0"/>
        <w:adjustRightInd w:val="0"/>
        <w:spacing w:line="360" w:lineRule="auto"/>
        <w:ind w:left="480" w:hanging="480"/>
        <w:rPr>
          <w:rFonts w:ascii="Times New Roman" w:hAnsi="Times New Roman" w:cs="Times New Roman"/>
          <w:noProof/>
          <w:sz w:val="24"/>
          <w:szCs w:val="24"/>
          <w:lang w:val="en-US"/>
        </w:rPr>
      </w:pPr>
      <w:r>
        <w:rPr>
          <w:rFonts w:ascii="Times New Roman" w:hAnsi="Times New Roman" w:cs="Times New Roman"/>
          <w:noProof/>
          <w:sz w:val="24"/>
          <w:szCs w:val="24"/>
          <w:lang w:val="en-US"/>
        </w:rPr>
        <w:t>Stack Overflow</w:t>
      </w:r>
      <w:r w:rsidR="009B76D5">
        <w:rPr>
          <w:rFonts w:ascii="Times New Roman" w:hAnsi="Times New Roman" w:cs="Times New Roman"/>
          <w:noProof/>
          <w:sz w:val="24"/>
          <w:szCs w:val="24"/>
          <w:lang w:val="en-US"/>
        </w:rPr>
        <w:t xml:space="preserve">. (2020) Stack Overflow Trends. Available at: </w:t>
      </w:r>
      <w:r w:rsidR="009B76D5" w:rsidRPr="009B76D5">
        <w:rPr>
          <w:rFonts w:ascii="Times New Roman" w:hAnsi="Times New Roman" w:cs="Times New Roman"/>
          <w:noProof/>
          <w:sz w:val="24"/>
          <w:szCs w:val="24"/>
          <w:lang w:val="en-US"/>
        </w:rPr>
        <w:t>https://insights.stackoverflow.com/trends?tags=r%2Cpython%2Cc%2Cc%2B%2B</w:t>
      </w:r>
      <w:r w:rsidR="001C5485">
        <w:rPr>
          <w:rFonts w:ascii="Times New Roman" w:hAnsi="Times New Roman" w:cs="Times New Roman"/>
          <w:noProof/>
          <w:sz w:val="24"/>
          <w:szCs w:val="24"/>
          <w:lang w:val="en-US"/>
        </w:rPr>
        <w:t xml:space="preserve"> (last accessed December 18, 2020).</w:t>
      </w:r>
    </w:p>
    <w:p w14:paraId="7745FB84" w14:textId="46A17FBD" w:rsidR="00BE0EBE" w:rsidRPr="00111EBA" w:rsidRDefault="00BE0EBE" w:rsidP="001C5485">
      <w:pPr>
        <w:widowControl w:val="0"/>
        <w:autoSpaceDE w:val="0"/>
        <w:autoSpaceDN w:val="0"/>
        <w:adjustRightInd w:val="0"/>
        <w:spacing w:line="360" w:lineRule="auto"/>
        <w:ind w:left="480" w:hanging="480"/>
        <w:rPr>
          <w:rFonts w:ascii="Times New Roman" w:hAnsi="Times New Roman" w:cs="Times New Roman"/>
          <w:noProof/>
          <w:sz w:val="24"/>
          <w:szCs w:val="24"/>
          <w:lang w:val="en-US"/>
        </w:rPr>
      </w:pPr>
      <w:r w:rsidRPr="00111EBA">
        <w:rPr>
          <w:rFonts w:ascii="Times New Roman" w:hAnsi="Times New Roman" w:cs="Times New Roman"/>
          <w:noProof/>
          <w:sz w:val="24"/>
          <w:szCs w:val="24"/>
          <w:lang w:val="en-US"/>
        </w:rPr>
        <w:t xml:space="preserve">van Rossum, G. (1995). Python </w:t>
      </w:r>
      <w:r w:rsidR="002B7235">
        <w:rPr>
          <w:rFonts w:ascii="Times New Roman" w:hAnsi="Times New Roman" w:cs="Times New Roman"/>
          <w:noProof/>
          <w:sz w:val="24"/>
          <w:szCs w:val="24"/>
          <w:lang w:val="en-US"/>
        </w:rPr>
        <w:t>R</w:t>
      </w:r>
      <w:r w:rsidRPr="00111EBA">
        <w:rPr>
          <w:rFonts w:ascii="Times New Roman" w:hAnsi="Times New Roman" w:cs="Times New Roman"/>
          <w:noProof/>
          <w:sz w:val="24"/>
          <w:szCs w:val="24"/>
          <w:lang w:val="en-US"/>
        </w:rPr>
        <w:t xml:space="preserve">eference </w:t>
      </w:r>
      <w:r w:rsidR="002B7235">
        <w:rPr>
          <w:rFonts w:ascii="Times New Roman" w:hAnsi="Times New Roman" w:cs="Times New Roman"/>
          <w:noProof/>
          <w:sz w:val="24"/>
          <w:szCs w:val="24"/>
          <w:lang w:val="en-US"/>
        </w:rPr>
        <w:t>M</w:t>
      </w:r>
      <w:r w:rsidRPr="00111EBA">
        <w:rPr>
          <w:rFonts w:ascii="Times New Roman" w:hAnsi="Times New Roman" w:cs="Times New Roman"/>
          <w:noProof/>
          <w:sz w:val="24"/>
          <w:szCs w:val="24"/>
          <w:lang w:val="en-US"/>
        </w:rPr>
        <w:t xml:space="preserve">anual. In </w:t>
      </w:r>
      <w:r w:rsidRPr="00111EBA">
        <w:rPr>
          <w:rFonts w:ascii="Times New Roman" w:hAnsi="Times New Roman" w:cs="Times New Roman"/>
          <w:i/>
          <w:iCs/>
          <w:noProof/>
          <w:sz w:val="24"/>
          <w:szCs w:val="24"/>
          <w:lang w:val="en-US"/>
        </w:rPr>
        <w:t>Centrum voor Wiskunde en Informatica - Computer Science /Department of Algorithmics and Architecture</w:t>
      </w:r>
      <w:r w:rsidRPr="00111EBA">
        <w:rPr>
          <w:rFonts w:ascii="Times New Roman" w:hAnsi="Times New Roman" w:cs="Times New Roman"/>
          <w:noProof/>
          <w:sz w:val="24"/>
          <w:szCs w:val="24"/>
          <w:lang w:val="en-US"/>
        </w:rPr>
        <w:t xml:space="preserve">. </w:t>
      </w:r>
      <w:r w:rsidR="00837093">
        <w:rPr>
          <w:rFonts w:ascii="Times New Roman" w:hAnsi="Times New Roman" w:cs="Times New Roman"/>
          <w:noProof/>
          <w:sz w:val="24"/>
          <w:szCs w:val="24"/>
          <w:lang w:val="en-US"/>
        </w:rPr>
        <w:t xml:space="preserve">Available at: </w:t>
      </w:r>
      <w:r w:rsidRPr="00111EBA">
        <w:rPr>
          <w:rFonts w:ascii="Times New Roman" w:hAnsi="Times New Roman" w:cs="Times New Roman"/>
          <w:noProof/>
          <w:sz w:val="24"/>
          <w:szCs w:val="24"/>
          <w:lang w:val="en-US"/>
        </w:rPr>
        <w:t>https://ir.cwi.nl/pub/5008/05008D.pdf</w:t>
      </w:r>
      <w:r w:rsidR="00837093">
        <w:rPr>
          <w:rFonts w:ascii="Times New Roman" w:hAnsi="Times New Roman" w:cs="Times New Roman"/>
          <w:noProof/>
          <w:sz w:val="24"/>
          <w:szCs w:val="24"/>
          <w:lang w:val="en-US"/>
        </w:rPr>
        <w:t xml:space="preserve"> (last accessed December 18, 2020).</w:t>
      </w:r>
    </w:p>
    <w:p w14:paraId="08E10F5A" w14:textId="77777777" w:rsidR="00F1349F" w:rsidRDefault="006A0F36" w:rsidP="001C5485">
      <w:pPr>
        <w:spacing w:line="360" w:lineRule="auto"/>
        <w:rPr>
          <w:rFonts w:ascii="Times New Roman" w:hAnsi="Times New Roman" w:cs="Times New Roman"/>
          <w:sz w:val="24"/>
          <w:szCs w:val="24"/>
          <w:lang w:val="en-US"/>
        </w:rPr>
      </w:pPr>
      <w:r w:rsidRPr="00111EBA">
        <w:rPr>
          <w:rFonts w:ascii="Times New Roman" w:hAnsi="Times New Roman" w:cs="Times New Roman"/>
          <w:sz w:val="24"/>
          <w:szCs w:val="24"/>
          <w:lang w:val="en-US"/>
        </w:rPr>
        <w:fldChar w:fldCharType="end"/>
      </w:r>
    </w:p>
    <w:p w14:paraId="28A11F1B" w14:textId="77777777" w:rsidR="00F1349F" w:rsidRDefault="00F1349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FFFFE5" w14:textId="122B6B21" w:rsidR="00F1349F" w:rsidRPr="00E477C6" w:rsidRDefault="00F1349F" w:rsidP="005C7F8B">
      <w:pPr>
        <w:spacing w:line="360" w:lineRule="auto"/>
        <w:jc w:val="center"/>
        <w:rPr>
          <w:rFonts w:ascii="Times New Roman" w:hAnsi="Times New Roman" w:cs="Times New Roman"/>
          <w:b/>
          <w:bCs/>
          <w:lang w:val="en-US"/>
        </w:rPr>
      </w:pPr>
      <w:r w:rsidRPr="00E477C6">
        <w:rPr>
          <w:rFonts w:ascii="Times New Roman" w:hAnsi="Times New Roman" w:cs="Times New Roman"/>
          <w:b/>
          <w:bCs/>
          <w:lang w:val="en-US"/>
        </w:rPr>
        <w:lastRenderedPageBreak/>
        <w:t>TABLE 1</w:t>
      </w:r>
      <w:r w:rsidR="005C7F8B">
        <w:rPr>
          <w:rFonts w:ascii="Times New Roman" w:hAnsi="Times New Roman" w:cs="Times New Roman"/>
          <w:b/>
          <w:bCs/>
          <w:lang w:val="en-US"/>
        </w:rPr>
        <w:t xml:space="preserve"> </w:t>
      </w:r>
      <w:r w:rsidRPr="00E477C6">
        <w:rPr>
          <w:rFonts w:ascii="Times New Roman" w:hAnsi="Times New Roman" w:cs="Times New Roman"/>
          <w:b/>
          <w:bCs/>
          <w:lang w:val="en-US"/>
        </w:rPr>
        <w:t>Python</w:t>
      </w:r>
      <w:r>
        <w:rPr>
          <w:rFonts w:ascii="Times New Roman" w:hAnsi="Times New Roman" w:cs="Times New Roman"/>
          <w:b/>
          <w:bCs/>
          <w:lang w:val="en-US"/>
        </w:rPr>
        <w:t xml:space="preserve"> </w:t>
      </w:r>
      <w:r w:rsidRPr="00E477C6">
        <w:rPr>
          <w:rFonts w:ascii="Times New Roman" w:hAnsi="Times New Roman" w:cs="Times New Roman"/>
          <w:b/>
          <w:bCs/>
          <w:lang w:val="en-US"/>
        </w:rPr>
        <w:t>PDF Packages for Data Extraction</w:t>
      </w:r>
    </w:p>
    <w:tbl>
      <w:tblPr>
        <w:tblStyle w:val="TableGrid"/>
        <w:tblW w:w="9067" w:type="dxa"/>
        <w:jc w:val="center"/>
        <w:tblLook w:val="04A0" w:firstRow="1" w:lastRow="0" w:firstColumn="1" w:lastColumn="0" w:noHBand="0" w:noVBand="1"/>
      </w:tblPr>
      <w:tblGrid>
        <w:gridCol w:w="1883"/>
        <w:gridCol w:w="7184"/>
      </w:tblGrid>
      <w:tr w:rsidR="00F1349F" w:rsidRPr="007E6F9A" w14:paraId="62B434BA" w14:textId="77777777" w:rsidTr="005C5C42">
        <w:trPr>
          <w:jc w:val="center"/>
        </w:trPr>
        <w:tc>
          <w:tcPr>
            <w:tcW w:w="1883" w:type="dxa"/>
            <w:vAlign w:val="center"/>
          </w:tcPr>
          <w:p w14:paraId="7F08B5C0" w14:textId="5171B979" w:rsidR="00F1349F" w:rsidRPr="00E477C6" w:rsidRDefault="00F1349F" w:rsidP="005C5C42">
            <w:pPr>
              <w:spacing w:line="360" w:lineRule="auto"/>
              <w:jc w:val="center"/>
              <w:rPr>
                <w:rFonts w:ascii="Times New Roman" w:hAnsi="Times New Roman" w:cs="Times New Roman"/>
                <w:lang w:val="en-US"/>
              </w:rPr>
            </w:pPr>
            <w:r w:rsidRPr="00E477C6">
              <w:rPr>
                <w:rFonts w:ascii="Times New Roman" w:hAnsi="Times New Roman" w:cs="Times New Roman"/>
                <w:lang w:val="en-US"/>
              </w:rPr>
              <w:t>Python Package</w:t>
            </w:r>
          </w:p>
        </w:tc>
        <w:tc>
          <w:tcPr>
            <w:tcW w:w="7184" w:type="dxa"/>
            <w:vAlign w:val="center"/>
          </w:tcPr>
          <w:p w14:paraId="0C31847C" w14:textId="500DD363" w:rsidR="00F1349F" w:rsidRPr="00E477C6" w:rsidRDefault="00F1349F" w:rsidP="005C5C42">
            <w:pPr>
              <w:spacing w:line="360" w:lineRule="auto"/>
              <w:jc w:val="center"/>
              <w:rPr>
                <w:rFonts w:ascii="Times New Roman" w:hAnsi="Times New Roman" w:cs="Times New Roman"/>
                <w:lang w:val="en-US"/>
              </w:rPr>
            </w:pPr>
            <w:r w:rsidRPr="00E477C6">
              <w:rPr>
                <w:rFonts w:ascii="Times New Roman" w:hAnsi="Times New Roman" w:cs="Times New Roman"/>
                <w:lang w:val="en-US"/>
              </w:rPr>
              <w:t>Description</w:t>
            </w:r>
            <w:r w:rsidR="00E01F9F">
              <w:rPr>
                <w:rFonts w:ascii="Times New Roman" w:hAnsi="Times New Roman" w:cs="Times New Roman"/>
                <w:lang w:val="en-US"/>
              </w:rPr>
              <w:t xml:space="preserve"> of the Package</w:t>
            </w:r>
          </w:p>
        </w:tc>
      </w:tr>
      <w:tr w:rsidR="00F1349F" w:rsidRPr="002B241D" w14:paraId="666C8521" w14:textId="77777777" w:rsidTr="005C5C42">
        <w:trPr>
          <w:jc w:val="center"/>
        </w:trPr>
        <w:tc>
          <w:tcPr>
            <w:tcW w:w="1883" w:type="dxa"/>
            <w:vAlign w:val="center"/>
          </w:tcPr>
          <w:p w14:paraId="3657BFCD" w14:textId="77777777" w:rsidR="00F1349F" w:rsidRPr="00E477C6" w:rsidRDefault="00F1349F" w:rsidP="005C5C42">
            <w:pPr>
              <w:spacing w:line="360" w:lineRule="auto"/>
              <w:jc w:val="center"/>
              <w:rPr>
                <w:rFonts w:ascii="Times New Roman" w:hAnsi="Times New Roman" w:cs="Times New Roman"/>
                <w:lang w:val="en-US"/>
              </w:rPr>
            </w:pPr>
            <w:proofErr w:type="spellStart"/>
            <w:r w:rsidRPr="00E477C6">
              <w:rPr>
                <w:rFonts w:ascii="Times New Roman" w:hAnsi="Times New Roman" w:cs="Times New Roman"/>
                <w:lang w:val="en-US"/>
              </w:rPr>
              <w:t>PyMuPDF</w:t>
            </w:r>
            <w:proofErr w:type="spellEnd"/>
            <w:r w:rsidRPr="00E477C6">
              <w:rPr>
                <w:rFonts w:ascii="Times New Roman" w:hAnsi="Times New Roman" w:cs="Times New Roman"/>
                <w:lang w:val="en-US"/>
              </w:rPr>
              <w:t xml:space="preserve"> (Fitz)</w:t>
            </w:r>
          </w:p>
        </w:tc>
        <w:tc>
          <w:tcPr>
            <w:tcW w:w="7184" w:type="dxa"/>
            <w:vAlign w:val="center"/>
          </w:tcPr>
          <w:p w14:paraId="5F65FB74" w14:textId="176D1AF0" w:rsidR="00F1349F" w:rsidRPr="00E477C6" w:rsidRDefault="00F1349F" w:rsidP="005C5C42">
            <w:pPr>
              <w:spacing w:line="360" w:lineRule="auto"/>
              <w:rPr>
                <w:rFonts w:ascii="Times New Roman" w:hAnsi="Times New Roman" w:cs="Times New Roman"/>
                <w:lang w:val="en-US"/>
              </w:rPr>
            </w:pPr>
            <w:r>
              <w:rPr>
                <w:rFonts w:ascii="Times New Roman" w:hAnsi="Times New Roman" w:cs="Times New Roman"/>
                <w:lang w:val="en-US"/>
              </w:rPr>
              <w:t>P</w:t>
            </w:r>
            <w:r w:rsidRPr="00E477C6">
              <w:rPr>
                <w:rFonts w:ascii="Times New Roman" w:hAnsi="Times New Roman" w:cs="Times New Roman"/>
                <w:lang w:val="en-US"/>
              </w:rPr>
              <w:t xml:space="preserve">ython bindings for </w:t>
            </w:r>
            <w:proofErr w:type="spellStart"/>
            <w:r w:rsidRPr="00E477C6">
              <w:rPr>
                <w:rFonts w:ascii="Times New Roman" w:hAnsi="Times New Roman" w:cs="Times New Roman"/>
                <w:lang w:val="en-US"/>
              </w:rPr>
              <w:t>MuPDF</w:t>
            </w:r>
            <w:proofErr w:type="spellEnd"/>
            <w:r w:rsidRPr="00E477C6">
              <w:rPr>
                <w:rFonts w:ascii="Times New Roman" w:hAnsi="Times New Roman" w:cs="Times New Roman"/>
                <w:lang w:val="en-US"/>
              </w:rPr>
              <w:t xml:space="preserve"> is a lightweight PDF and XPS viewer. The library can access files in PDF, XPS, </w:t>
            </w:r>
            <w:proofErr w:type="spellStart"/>
            <w:r w:rsidRPr="00E477C6">
              <w:rPr>
                <w:rFonts w:ascii="Times New Roman" w:hAnsi="Times New Roman" w:cs="Times New Roman"/>
                <w:lang w:val="en-US"/>
              </w:rPr>
              <w:t>OpenXPS</w:t>
            </w:r>
            <w:proofErr w:type="spellEnd"/>
            <w:r w:rsidRPr="00E477C6">
              <w:rPr>
                <w:rFonts w:ascii="Times New Roman" w:hAnsi="Times New Roman" w:cs="Times New Roman"/>
                <w:lang w:val="en-US"/>
              </w:rPr>
              <w:t xml:space="preserve">, </w:t>
            </w:r>
            <w:proofErr w:type="spellStart"/>
            <w:r w:rsidRPr="00E477C6">
              <w:rPr>
                <w:rFonts w:ascii="Times New Roman" w:hAnsi="Times New Roman" w:cs="Times New Roman"/>
                <w:lang w:val="en-US"/>
              </w:rPr>
              <w:t>epub</w:t>
            </w:r>
            <w:proofErr w:type="spellEnd"/>
            <w:r w:rsidRPr="00E477C6">
              <w:rPr>
                <w:rFonts w:ascii="Times New Roman" w:hAnsi="Times New Roman" w:cs="Times New Roman"/>
                <w:lang w:val="en-US"/>
              </w:rPr>
              <w:t>, comic and fiction book formats, and is known for its top performance and high rendering quality.</w:t>
            </w:r>
          </w:p>
        </w:tc>
      </w:tr>
      <w:tr w:rsidR="00F1349F" w:rsidRPr="002B241D" w14:paraId="79C9C16A" w14:textId="77777777" w:rsidTr="005C5C42">
        <w:trPr>
          <w:jc w:val="center"/>
        </w:trPr>
        <w:tc>
          <w:tcPr>
            <w:tcW w:w="1883" w:type="dxa"/>
            <w:vAlign w:val="center"/>
          </w:tcPr>
          <w:p w14:paraId="6C3C23B8" w14:textId="77777777" w:rsidR="00F1349F" w:rsidRPr="00E477C6" w:rsidRDefault="00F1349F" w:rsidP="005C5C42">
            <w:pPr>
              <w:spacing w:line="360" w:lineRule="auto"/>
              <w:jc w:val="center"/>
              <w:rPr>
                <w:rFonts w:ascii="Times New Roman" w:hAnsi="Times New Roman" w:cs="Times New Roman"/>
                <w:lang w:val="en-US"/>
              </w:rPr>
            </w:pPr>
            <w:r w:rsidRPr="00E477C6">
              <w:rPr>
                <w:rFonts w:ascii="Times New Roman" w:hAnsi="Times New Roman" w:cs="Times New Roman"/>
                <w:lang w:val="en-US"/>
              </w:rPr>
              <w:t>Tabula-</w:t>
            </w:r>
            <w:proofErr w:type="spellStart"/>
            <w:r w:rsidRPr="00E477C6">
              <w:rPr>
                <w:rFonts w:ascii="Times New Roman" w:hAnsi="Times New Roman" w:cs="Times New Roman"/>
                <w:lang w:val="en-US"/>
              </w:rPr>
              <w:t>py</w:t>
            </w:r>
            <w:proofErr w:type="spellEnd"/>
          </w:p>
        </w:tc>
        <w:tc>
          <w:tcPr>
            <w:tcW w:w="7184" w:type="dxa"/>
            <w:vAlign w:val="center"/>
          </w:tcPr>
          <w:p w14:paraId="5A3336CA" w14:textId="5952D35D" w:rsidR="00F1349F" w:rsidRPr="00E477C6" w:rsidRDefault="00F1349F" w:rsidP="005C5C42">
            <w:pPr>
              <w:spacing w:line="360" w:lineRule="auto"/>
              <w:rPr>
                <w:rFonts w:ascii="Times New Roman" w:hAnsi="Times New Roman" w:cs="Times New Roman"/>
                <w:lang w:val="en-US"/>
              </w:rPr>
            </w:pPr>
            <w:r w:rsidRPr="00E477C6">
              <w:rPr>
                <w:rFonts w:ascii="Times New Roman" w:hAnsi="Times New Roman" w:cs="Times New Roman"/>
                <w:lang w:val="en-US"/>
              </w:rPr>
              <w:t>It is a simple Python wrapper of </w:t>
            </w:r>
            <w:hyperlink r:id="rId10" w:tgtFrame="_blank" w:history="1">
              <w:r w:rsidRPr="00E477C6">
                <w:rPr>
                  <w:rFonts w:ascii="Times New Roman" w:hAnsi="Times New Roman" w:cs="Times New Roman"/>
                  <w:lang w:val="en-US"/>
                </w:rPr>
                <w:t>tabula-java</w:t>
              </w:r>
            </w:hyperlink>
            <w:r w:rsidRPr="00E477C6">
              <w:rPr>
                <w:rFonts w:ascii="Times New Roman" w:hAnsi="Times New Roman" w:cs="Times New Roman"/>
                <w:lang w:val="en-US"/>
              </w:rPr>
              <w:t>, which can read tables from PDFs and convert them into </w:t>
            </w:r>
            <w:hyperlink r:id="rId11" w:tgtFrame="_blank" w:history="1">
              <w:r w:rsidRPr="00E477C6">
                <w:rPr>
                  <w:rFonts w:ascii="Times New Roman" w:hAnsi="Times New Roman" w:cs="Times New Roman"/>
                  <w:lang w:val="en-US"/>
                </w:rPr>
                <w:t>Pandas</w:t>
              </w:r>
            </w:hyperlink>
            <w:r w:rsidRPr="00E477C6">
              <w:rPr>
                <w:rFonts w:ascii="Times New Roman" w:hAnsi="Times New Roman" w:cs="Times New Roman"/>
                <w:lang w:val="en-US"/>
              </w:rPr>
              <w:t> </w:t>
            </w:r>
            <w:proofErr w:type="spellStart"/>
            <w:r w:rsidRPr="00E477C6">
              <w:rPr>
                <w:rFonts w:ascii="Times New Roman" w:hAnsi="Times New Roman" w:cs="Times New Roman"/>
                <w:lang w:val="en-US"/>
              </w:rPr>
              <w:t>DataFrames</w:t>
            </w:r>
            <w:proofErr w:type="spellEnd"/>
            <w:r w:rsidRPr="00E477C6">
              <w:rPr>
                <w:rFonts w:ascii="Times New Roman" w:hAnsi="Times New Roman" w:cs="Times New Roman"/>
                <w:lang w:val="en-US"/>
              </w:rPr>
              <w:t xml:space="preserve"> (comparable to Spreadsheets). It also enables you to convert a PDF file into a CSV</w:t>
            </w:r>
            <w:r w:rsidR="00A55359">
              <w:rPr>
                <w:rFonts w:ascii="Times New Roman" w:hAnsi="Times New Roman" w:cs="Times New Roman"/>
                <w:lang w:val="en-US"/>
              </w:rPr>
              <w:t xml:space="preserve">-, </w:t>
            </w:r>
            <w:r w:rsidRPr="00E477C6">
              <w:rPr>
                <w:rFonts w:ascii="Times New Roman" w:hAnsi="Times New Roman" w:cs="Times New Roman"/>
                <w:lang w:val="en-US"/>
              </w:rPr>
              <w:t>TSV</w:t>
            </w:r>
            <w:r w:rsidR="00A55359">
              <w:rPr>
                <w:rFonts w:ascii="Times New Roman" w:hAnsi="Times New Roman" w:cs="Times New Roman"/>
                <w:lang w:val="en-US"/>
              </w:rPr>
              <w:t xml:space="preserve">-, or </w:t>
            </w:r>
            <w:r w:rsidRPr="00E477C6">
              <w:rPr>
                <w:rFonts w:ascii="Times New Roman" w:hAnsi="Times New Roman" w:cs="Times New Roman"/>
                <w:lang w:val="en-US"/>
              </w:rPr>
              <w:t>JSON</w:t>
            </w:r>
            <w:r w:rsidR="00A55359">
              <w:rPr>
                <w:rFonts w:ascii="Times New Roman" w:hAnsi="Times New Roman" w:cs="Times New Roman"/>
                <w:lang w:val="en-US"/>
              </w:rPr>
              <w:t>-</w:t>
            </w:r>
            <w:r w:rsidRPr="00E477C6">
              <w:rPr>
                <w:rFonts w:ascii="Times New Roman" w:hAnsi="Times New Roman" w:cs="Times New Roman"/>
                <w:lang w:val="en-US"/>
              </w:rPr>
              <w:t>file.</w:t>
            </w:r>
          </w:p>
        </w:tc>
      </w:tr>
      <w:tr w:rsidR="00F1349F" w:rsidRPr="002B241D" w14:paraId="2DA4C0D0" w14:textId="77777777" w:rsidTr="005C5C42">
        <w:trPr>
          <w:jc w:val="center"/>
        </w:trPr>
        <w:tc>
          <w:tcPr>
            <w:tcW w:w="1883" w:type="dxa"/>
            <w:vAlign w:val="center"/>
          </w:tcPr>
          <w:p w14:paraId="4C0DFE23" w14:textId="77777777" w:rsidR="00F1349F" w:rsidRPr="00E477C6" w:rsidRDefault="00F1349F" w:rsidP="005C5C42">
            <w:pPr>
              <w:spacing w:line="360" w:lineRule="auto"/>
              <w:jc w:val="center"/>
              <w:rPr>
                <w:rFonts w:ascii="Times New Roman" w:hAnsi="Times New Roman" w:cs="Times New Roman"/>
                <w:lang w:val="en-US"/>
              </w:rPr>
            </w:pPr>
            <w:proofErr w:type="spellStart"/>
            <w:r w:rsidRPr="00E477C6">
              <w:rPr>
                <w:rFonts w:ascii="Times New Roman" w:hAnsi="Times New Roman" w:cs="Times New Roman"/>
                <w:lang w:val="en-US"/>
              </w:rPr>
              <w:t>PDFMiner</w:t>
            </w:r>
            <w:proofErr w:type="spellEnd"/>
          </w:p>
        </w:tc>
        <w:tc>
          <w:tcPr>
            <w:tcW w:w="7184" w:type="dxa"/>
            <w:vAlign w:val="center"/>
          </w:tcPr>
          <w:p w14:paraId="4FDB5DA7" w14:textId="3EB36943" w:rsidR="00F1349F" w:rsidRPr="00E477C6" w:rsidRDefault="00C646A1" w:rsidP="005C5C42">
            <w:pPr>
              <w:spacing w:line="360" w:lineRule="auto"/>
              <w:rPr>
                <w:rFonts w:ascii="Times New Roman" w:hAnsi="Times New Roman" w:cs="Times New Roman"/>
                <w:lang w:val="en-US"/>
              </w:rPr>
            </w:pPr>
            <w:r>
              <w:rPr>
                <w:rFonts w:ascii="Times New Roman" w:hAnsi="Times New Roman" w:cs="Times New Roman"/>
                <w:lang w:val="en-US"/>
              </w:rPr>
              <w:t>Package for i</w:t>
            </w:r>
            <w:r w:rsidR="00F1349F" w:rsidRPr="00E477C6">
              <w:rPr>
                <w:rFonts w:ascii="Times New Roman" w:hAnsi="Times New Roman" w:cs="Times New Roman"/>
                <w:lang w:val="en-US"/>
              </w:rPr>
              <w:t xml:space="preserve">nformation </w:t>
            </w:r>
            <w:r>
              <w:rPr>
                <w:rFonts w:ascii="Times New Roman" w:hAnsi="Times New Roman" w:cs="Times New Roman"/>
                <w:lang w:val="en-US"/>
              </w:rPr>
              <w:t xml:space="preserve">extraction </w:t>
            </w:r>
            <w:r w:rsidR="00F1349F" w:rsidRPr="00E477C6">
              <w:rPr>
                <w:rFonts w:ascii="Times New Roman" w:hAnsi="Times New Roman" w:cs="Times New Roman"/>
                <w:lang w:val="en-US"/>
              </w:rPr>
              <w:t xml:space="preserve">from PDF documents. Unlike other PDF-related tools, </w:t>
            </w:r>
            <w:proofErr w:type="spellStart"/>
            <w:r>
              <w:rPr>
                <w:rFonts w:ascii="Times New Roman" w:hAnsi="Times New Roman" w:cs="Times New Roman"/>
                <w:lang w:val="en-US"/>
              </w:rPr>
              <w:t>PDFMiner</w:t>
            </w:r>
            <w:proofErr w:type="spellEnd"/>
            <w:r w:rsidR="00F1349F" w:rsidRPr="00E477C6">
              <w:rPr>
                <w:rFonts w:ascii="Times New Roman" w:hAnsi="Times New Roman" w:cs="Times New Roman"/>
                <w:lang w:val="en-US"/>
              </w:rPr>
              <w:t xml:space="preserve"> focuses </w:t>
            </w:r>
            <w:r w:rsidR="006C4018">
              <w:rPr>
                <w:rFonts w:ascii="Times New Roman" w:hAnsi="Times New Roman" w:cs="Times New Roman"/>
                <w:lang w:val="en-US"/>
              </w:rPr>
              <w:t>mainly</w:t>
            </w:r>
            <w:r w:rsidR="00F1349F" w:rsidRPr="00E477C6">
              <w:rPr>
                <w:rFonts w:ascii="Times New Roman" w:hAnsi="Times New Roman" w:cs="Times New Roman"/>
                <w:lang w:val="en-US"/>
              </w:rPr>
              <w:t xml:space="preserve"> on getting and analyzing text data. </w:t>
            </w:r>
            <w:proofErr w:type="spellStart"/>
            <w:r w:rsidR="00F1349F" w:rsidRPr="00E477C6">
              <w:rPr>
                <w:rFonts w:ascii="Times New Roman" w:hAnsi="Times New Roman" w:cs="Times New Roman"/>
                <w:lang w:val="en-US"/>
              </w:rPr>
              <w:t>PDFMiner</w:t>
            </w:r>
            <w:proofErr w:type="spellEnd"/>
            <w:r w:rsidR="00F1349F" w:rsidRPr="00E477C6">
              <w:rPr>
                <w:rFonts w:ascii="Times New Roman" w:hAnsi="Times New Roman" w:cs="Times New Roman"/>
                <w:lang w:val="en-US"/>
              </w:rPr>
              <w:t xml:space="preserve"> allows to obtain the exact location of text in a page, as well as other information such as fonts or lines. </w:t>
            </w:r>
            <w:proofErr w:type="spellStart"/>
            <w:r>
              <w:rPr>
                <w:rFonts w:ascii="Times New Roman" w:hAnsi="Times New Roman" w:cs="Times New Roman"/>
                <w:lang w:val="en-US"/>
              </w:rPr>
              <w:t>PDFMiner</w:t>
            </w:r>
            <w:proofErr w:type="spellEnd"/>
            <w:r w:rsidR="00F1349F" w:rsidRPr="00E477C6">
              <w:rPr>
                <w:rFonts w:ascii="Times New Roman" w:hAnsi="Times New Roman" w:cs="Times New Roman"/>
                <w:lang w:val="en-US"/>
              </w:rPr>
              <w:t xml:space="preserve"> includes a PDF converter that can transform PDF files into other text formats (such as HTML). It has an extensible PDF parser that can be used for other purposes than text analysis.</w:t>
            </w:r>
          </w:p>
        </w:tc>
      </w:tr>
      <w:tr w:rsidR="00F1349F" w:rsidRPr="004D1277" w14:paraId="2EAD8A33" w14:textId="77777777" w:rsidTr="005C5C42">
        <w:trPr>
          <w:jc w:val="center"/>
        </w:trPr>
        <w:tc>
          <w:tcPr>
            <w:tcW w:w="1883" w:type="dxa"/>
            <w:vAlign w:val="center"/>
          </w:tcPr>
          <w:p w14:paraId="2485A9AE" w14:textId="77777777" w:rsidR="00F1349F" w:rsidRPr="006C4018" w:rsidRDefault="00F1349F" w:rsidP="005C5C42">
            <w:pPr>
              <w:spacing w:line="360" w:lineRule="auto"/>
              <w:jc w:val="center"/>
              <w:rPr>
                <w:rFonts w:ascii="Times New Roman" w:hAnsi="Times New Roman" w:cs="Times New Roman"/>
                <w:lang w:val="en-US"/>
              </w:rPr>
            </w:pPr>
            <w:r w:rsidRPr="006C4018">
              <w:rPr>
                <w:rFonts w:ascii="Times New Roman" w:hAnsi="Times New Roman" w:cs="Times New Roman"/>
                <w:lang w:val="en-US"/>
              </w:rPr>
              <w:t>PyPDF2</w:t>
            </w:r>
          </w:p>
        </w:tc>
        <w:tc>
          <w:tcPr>
            <w:tcW w:w="7184" w:type="dxa"/>
            <w:vAlign w:val="center"/>
          </w:tcPr>
          <w:p w14:paraId="36CB41F1" w14:textId="77777777" w:rsidR="00F1349F" w:rsidRPr="006C4018" w:rsidRDefault="00F1349F" w:rsidP="005C5C42">
            <w:pPr>
              <w:spacing w:line="360" w:lineRule="auto"/>
              <w:rPr>
                <w:rFonts w:ascii="Times New Roman" w:hAnsi="Times New Roman" w:cs="Times New Roman"/>
                <w:lang w:val="en-US"/>
              </w:rPr>
            </w:pPr>
            <w:r w:rsidRPr="006C4018">
              <w:rPr>
                <w:rFonts w:ascii="Times New Roman" w:hAnsi="Times New Roman" w:cs="Times New Roman"/>
                <w:lang w:val="en-US"/>
              </w:rPr>
              <w:t>Python library to extract document information and content, split documents page-by-page, merge documents, crop pages, and add watermarks. PyPDF2 supports both unencrypted and encrypted documents.</w:t>
            </w:r>
          </w:p>
        </w:tc>
      </w:tr>
    </w:tbl>
    <w:p w14:paraId="4A25FFDD" w14:textId="77777777" w:rsidR="00077BC1" w:rsidRPr="00E477C6" w:rsidRDefault="00077BC1" w:rsidP="001B18D5">
      <w:pPr>
        <w:spacing w:line="360" w:lineRule="auto"/>
        <w:jc w:val="both"/>
        <w:rPr>
          <w:rFonts w:ascii="Times New Roman" w:hAnsi="Times New Roman" w:cs="Times New Roman"/>
          <w:lang w:val="en-US"/>
        </w:rPr>
      </w:pPr>
    </w:p>
    <w:sectPr w:rsidR="00077BC1" w:rsidRPr="00E477C6" w:rsidSect="00111EBA">
      <w:headerReference w:type="default" r:id="rId12"/>
      <w:foot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03F93" w14:textId="77777777" w:rsidR="00906632" w:rsidRDefault="00906632" w:rsidP="00AF205C">
      <w:pPr>
        <w:spacing w:after="0" w:line="240" w:lineRule="auto"/>
      </w:pPr>
      <w:r>
        <w:separator/>
      </w:r>
    </w:p>
  </w:endnote>
  <w:endnote w:type="continuationSeparator" w:id="0">
    <w:p w14:paraId="0F22EDBE" w14:textId="77777777" w:rsidR="00906632" w:rsidRDefault="00906632" w:rsidP="00AF205C">
      <w:pPr>
        <w:spacing w:after="0" w:line="240" w:lineRule="auto"/>
      </w:pPr>
      <w:r>
        <w:continuationSeparator/>
      </w:r>
    </w:p>
  </w:endnote>
  <w:endnote w:type="continuationNotice" w:id="1">
    <w:p w14:paraId="13B7548A" w14:textId="77777777" w:rsidR="00906632" w:rsidRDefault="00906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4180556"/>
      <w:docPartObj>
        <w:docPartGallery w:val="Page Numbers (Bottom of Page)"/>
        <w:docPartUnique/>
      </w:docPartObj>
    </w:sdtPr>
    <w:sdtEndPr/>
    <w:sdtContent>
      <w:sdt>
        <w:sdtPr>
          <w:id w:val="1728636285"/>
          <w:docPartObj>
            <w:docPartGallery w:val="Page Numbers (Top of Page)"/>
            <w:docPartUnique/>
          </w:docPartObj>
        </w:sdtPr>
        <w:sdtEndPr/>
        <w:sdtContent>
          <w:p w14:paraId="520A3041" w14:textId="14DEAC5B" w:rsidR="00A47E9C" w:rsidRDefault="00A47E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006A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06A0">
              <w:rPr>
                <w:b/>
                <w:bCs/>
                <w:noProof/>
              </w:rPr>
              <w:t>7</w:t>
            </w:r>
            <w:r>
              <w:rPr>
                <w:b/>
                <w:bCs/>
                <w:sz w:val="24"/>
                <w:szCs w:val="24"/>
              </w:rPr>
              <w:fldChar w:fldCharType="end"/>
            </w:r>
          </w:p>
        </w:sdtContent>
      </w:sdt>
    </w:sdtContent>
  </w:sdt>
  <w:p w14:paraId="122F5759" w14:textId="77777777" w:rsidR="00AF205C" w:rsidRDefault="00AF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47917" w14:textId="77777777" w:rsidR="00906632" w:rsidRDefault="00906632" w:rsidP="00AF205C">
      <w:pPr>
        <w:spacing w:after="0" w:line="240" w:lineRule="auto"/>
      </w:pPr>
      <w:r>
        <w:separator/>
      </w:r>
    </w:p>
  </w:footnote>
  <w:footnote w:type="continuationSeparator" w:id="0">
    <w:p w14:paraId="15B74D3A" w14:textId="77777777" w:rsidR="00906632" w:rsidRDefault="00906632" w:rsidP="00AF205C">
      <w:pPr>
        <w:spacing w:after="0" w:line="240" w:lineRule="auto"/>
      </w:pPr>
      <w:r>
        <w:continuationSeparator/>
      </w:r>
    </w:p>
  </w:footnote>
  <w:footnote w:type="continuationNotice" w:id="1">
    <w:p w14:paraId="744CA0F7" w14:textId="77777777" w:rsidR="00906632" w:rsidRDefault="00906632">
      <w:pPr>
        <w:spacing w:after="0" w:line="240" w:lineRule="auto"/>
      </w:pPr>
    </w:p>
  </w:footnote>
  <w:footnote w:id="2">
    <w:p w14:paraId="78A3F783" w14:textId="5C62D351" w:rsidR="001E10D2" w:rsidRPr="001E10D2" w:rsidRDefault="001E10D2">
      <w:pPr>
        <w:pStyle w:val="FootnoteText"/>
        <w:rPr>
          <w:lang w:val="en-US"/>
        </w:rPr>
      </w:pPr>
      <w:r>
        <w:rPr>
          <w:rStyle w:val="FootnoteReference"/>
        </w:rPr>
        <w:footnoteRef/>
      </w:r>
      <w:r w:rsidRPr="001E10D2">
        <w:rPr>
          <w:lang w:val="en-US"/>
        </w:rPr>
        <w:t xml:space="preserve"> </w:t>
      </w:r>
      <w:proofErr w:type="spellStart"/>
      <w:r>
        <w:rPr>
          <w:lang w:val="en-US"/>
        </w:rPr>
        <w:t>Stichting</w:t>
      </w:r>
      <w:proofErr w:type="spellEnd"/>
      <w:r>
        <w:rPr>
          <w:lang w:val="en-US"/>
        </w:rPr>
        <w:t xml:space="preserve"> </w:t>
      </w:r>
      <w:proofErr w:type="spellStart"/>
      <w:r w:rsidRPr="001E10D2">
        <w:rPr>
          <w:rFonts w:ascii="Times New Roman" w:hAnsi="Times New Roman" w:cs="Times New Roman"/>
          <w:lang w:val="en-US"/>
        </w:rPr>
        <w:t>CentERdata</w:t>
      </w:r>
      <w:proofErr w:type="spellEnd"/>
      <w:r w:rsidRPr="001E10D2">
        <w:rPr>
          <w:rFonts w:ascii="Times New Roman" w:hAnsi="Times New Roman" w:cs="Times New Roman"/>
          <w:lang w:val="en-US"/>
        </w:rPr>
        <w:t xml:space="preserve"> is </w:t>
      </w:r>
      <w:r w:rsidRPr="001E10D2">
        <w:rPr>
          <w:rFonts w:ascii="Times New Roman" w:hAnsi="Times New Roman" w:cs="Times New Roman"/>
          <w:lang w:val="en-US"/>
        </w:rPr>
        <w:t>a research institute associated with Tilburg University, which provides a wide range of research support services</w:t>
      </w:r>
    </w:p>
  </w:footnote>
  <w:footnote w:id="3">
    <w:p w14:paraId="27CCEE5D" w14:textId="3B2E4B67" w:rsidR="00E477C6" w:rsidRPr="00EC2853" w:rsidRDefault="00E477C6">
      <w:pPr>
        <w:pStyle w:val="FootnoteText"/>
        <w:rPr>
          <w:rFonts w:ascii="Times New Roman" w:hAnsi="Times New Roman" w:cs="Times New Roman"/>
          <w:lang w:val="en-US"/>
        </w:rPr>
      </w:pPr>
      <w:r w:rsidRPr="007B52BF">
        <w:rPr>
          <w:rStyle w:val="FootnoteReference"/>
          <w:rFonts w:ascii="Times New Roman" w:hAnsi="Times New Roman" w:cs="Times New Roman"/>
        </w:rPr>
        <w:footnoteRef/>
      </w:r>
      <w:r w:rsidRPr="007B52BF">
        <w:rPr>
          <w:rFonts w:ascii="Times New Roman" w:hAnsi="Times New Roman" w:cs="Times New Roman"/>
          <w:lang w:val="en-US"/>
        </w:rPr>
        <w:t xml:space="preserve"> All authors are subject to non-disclosure agreements relating to the specific audit client for which we first developed this script.</w:t>
      </w:r>
    </w:p>
  </w:footnote>
  <w:footnote w:id="4">
    <w:p w14:paraId="14250DA2" w14:textId="0FFEDDC0" w:rsidR="00E477C6" w:rsidRPr="00111EBA" w:rsidRDefault="00E477C6">
      <w:pPr>
        <w:pStyle w:val="FootnoteText"/>
        <w:rPr>
          <w:lang w:val="en-US"/>
        </w:rPr>
      </w:pPr>
      <w:r w:rsidRPr="007B52BF">
        <w:rPr>
          <w:rStyle w:val="FootnoteReference"/>
          <w:rFonts w:ascii="Times New Roman" w:hAnsi="Times New Roman" w:cs="Times New Roman"/>
        </w:rPr>
        <w:footnoteRef/>
      </w:r>
      <w:r w:rsidRPr="007B52BF">
        <w:rPr>
          <w:rFonts w:ascii="Times New Roman" w:hAnsi="Times New Roman" w:cs="Times New Roman"/>
          <w:lang w:val="en-US"/>
        </w:rPr>
        <w:t xml:space="preserve"> There are also many other integrated development environments (IDEs) for Python, the most popular ones include PyCharm, Atom, Spyder, IDLE, and Visual Studio Code.</w:t>
      </w:r>
    </w:p>
  </w:footnote>
  <w:footnote w:id="5">
    <w:p w14:paraId="554E11BC" w14:textId="780EECF4" w:rsidR="00E477C6" w:rsidRPr="00111EBA" w:rsidRDefault="00E477C6">
      <w:pPr>
        <w:pStyle w:val="FootnoteText"/>
        <w:rPr>
          <w:lang w:val="en-US"/>
        </w:rPr>
      </w:pPr>
      <w:r>
        <w:rPr>
          <w:rStyle w:val="FootnoteReference"/>
        </w:rPr>
        <w:footnoteRef/>
      </w:r>
      <w:r w:rsidRPr="00111EBA">
        <w:rPr>
          <w:lang w:val="en-US"/>
        </w:rPr>
        <w:t xml:space="preserve"> </w:t>
      </w:r>
      <w:r w:rsidR="00BD411B" w:rsidRPr="002B5184">
        <w:rPr>
          <w:rFonts w:ascii="Times New Roman" w:hAnsi="Times New Roman" w:cs="Times New Roman"/>
          <w:lang w:val="en-US"/>
        </w:rPr>
        <w:t>This still</w:t>
      </w:r>
      <w:r w:rsidRPr="002B5184">
        <w:rPr>
          <w:rFonts w:ascii="Times New Roman" w:hAnsi="Times New Roman" w:cs="Times New Roman"/>
          <w:lang w:val="en-US"/>
        </w:rPr>
        <w:t xml:space="preserve"> applies when multiprocessing techniques are applied</w:t>
      </w:r>
      <w:r w:rsidR="00BD411B" w:rsidRPr="002B5184">
        <w:rPr>
          <w:rFonts w:ascii="Times New Roman" w:hAnsi="Times New Roman" w:cs="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0DBBF" w14:textId="77777777" w:rsidR="00995AE6" w:rsidRDefault="00995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95C2C"/>
    <w:multiLevelType w:val="hybridMultilevel"/>
    <w:tmpl w:val="665C66AA"/>
    <w:lvl w:ilvl="0" w:tplc="DF706B56">
      <w:start w:val="1"/>
      <w:numFmt w:val="upperRoman"/>
      <w:lvlText w:val="%1."/>
      <w:lvlJc w:val="left"/>
      <w:pPr>
        <w:ind w:left="1080" w:hanging="720"/>
      </w:pPr>
      <w:rPr>
        <w:rFonts w:hint="default"/>
        <w:b/>
        <w:bCs/>
        <w:color w:val="auto"/>
        <w:sz w:val="26"/>
        <w:szCs w:val="2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A425845"/>
    <w:multiLevelType w:val="hybridMultilevel"/>
    <w:tmpl w:val="9AA653D0"/>
    <w:lvl w:ilvl="0" w:tplc="5BC63FD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353770"/>
    <w:multiLevelType w:val="hybridMultilevel"/>
    <w:tmpl w:val="7B9A3EA6"/>
    <w:lvl w:ilvl="0" w:tplc="7D5EE388">
      <w:start w:val="3"/>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E16B8A"/>
    <w:multiLevelType w:val="hybridMultilevel"/>
    <w:tmpl w:val="25D24126"/>
    <w:lvl w:ilvl="0" w:tplc="CABAE268">
      <w:start w:val="1"/>
      <w:numFmt w:val="decimal"/>
      <w:lvlText w:val="%1."/>
      <w:lvlJc w:val="left"/>
      <w:pPr>
        <w:ind w:left="1004" w:hanging="360"/>
      </w:pPr>
      <w:rPr>
        <w:rFonts w:asciiTheme="majorBidi" w:eastAsiaTheme="minorHAnsi" w:hAnsiTheme="majorBidi" w:cstheme="majorBidi"/>
      </w:r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4" w15:restartNumberingAfterBreak="0">
    <w:nsid w:val="58296D28"/>
    <w:multiLevelType w:val="hybridMultilevel"/>
    <w:tmpl w:val="8542DECE"/>
    <w:lvl w:ilvl="0" w:tplc="C0F85E3C">
      <w:start w:val="6"/>
      <w:numFmt w:val="upperRoman"/>
      <w:lvlText w:val="%1."/>
      <w:lvlJc w:val="left"/>
      <w:pPr>
        <w:ind w:left="1080" w:hanging="72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C9F27A2"/>
    <w:multiLevelType w:val="hybridMultilevel"/>
    <w:tmpl w:val="7444CBBC"/>
    <w:lvl w:ilvl="0" w:tplc="49688F2E">
      <w:start w:val="3"/>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D4"/>
    <w:rsid w:val="0000103B"/>
    <w:rsid w:val="0000266C"/>
    <w:rsid w:val="000044EF"/>
    <w:rsid w:val="00006F93"/>
    <w:rsid w:val="00012CB2"/>
    <w:rsid w:val="00014B77"/>
    <w:rsid w:val="00024761"/>
    <w:rsid w:val="00040E59"/>
    <w:rsid w:val="000415F0"/>
    <w:rsid w:val="00051772"/>
    <w:rsid w:val="0006650A"/>
    <w:rsid w:val="00067044"/>
    <w:rsid w:val="000715B0"/>
    <w:rsid w:val="0007234A"/>
    <w:rsid w:val="0007285E"/>
    <w:rsid w:val="00072D56"/>
    <w:rsid w:val="00075C2E"/>
    <w:rsid w:val="00077BC1"/>
    <w:rsid w:val="00082AC3"/>
    <w:rsid w:val="00085570"/>
    <w:rsid w:val="00085BFA"/>
    <w:rsid w:val="00090698"/>
    <w:rsid w:val="00092D65"/>
    <w:rsid w:val="00093184"/>
    <w:rsid w:val="000A1D29"/>
    <w:rsid w:val="000A32B6"/>
    <w:rsid w:val="000A761B"/>
    <w:rsid w:val="000C2810"/>
    <w:rsid w:val="000C30BD"/>
    <w:rsid w:val="000C4819"/>
    <w:rsid w:val="000D0FB1"/>
    <w:rsid w:val="000D21DD"/>
    <w:rsid w:val="000D513F"/>
    <w:rsid w:val="000D56ED"/>
    <w:rsid w:val="000D7D5A"/>
    <w:rsid w:val="000E1F4D"/>
    <w:rsid w:val="000E43FE"/>
    <w:rsid w:val="000F0BED"/>
    <w:rsid w:val="000F427B"/>
    <w:rsid w:val="000F4B22"/>
    <w:rsid w:val="000F4D18"/>
    <w:rsid w:val="000F7B19"/>
    <w:rsid w:val="001101A6"/>
    <w:rsid w:val="00110768"/>
    <w:rsid w:val="001117EC"/>
    <w:rsid w:val="00111EBA"/>
    <w:rsid w:val="0011289F"/>
    <w:rsid w:val="0011486A"/>
    <w:rsid w:val="0012461C"/>
    <w:rsid w:val="001344A0"/>
    <w:rsid w:val="001364E2"/>
    <w:rsid w:val="00141061"/>
    <w:rsid w:val="00143115"/>
    <w:rsid w:val="0014366C"/>
    <w:rsid w:val="0015668A"/>
    <w:rsid w:val="00156F0E"/>
    <w:rsid w:val="00160BA1"/>
    <w:rsid w:val="00162BC2"/>
    <w:rsid w:val="00162CE5"/>
    <w:rsid w:val="00166F44"/>
    <w:rsid w:val="00167F54"/>
    <w:rsid w:val="00170F45"/>
    <w:rsid w:val="00171AB2"/>
    <w:rsid w:val="00172FCE"/>
    <w:rsid w:val="001761AD"/>
    <w:rsid w:val="00176F6B"/>
    <w:rsid w:val="00181469"/>
    <w:rsid w:val="001854D8"/>
    <w:rsid w:val="001858A6"/>
    <w:rsid w:val="001924AA"/>
    <w:rsid w:val="001A2CA7"/>
    <w:rsid w:val="001B18D5"/>
    <w:rsid w:val="001B2E98"/>
    <w:rsid w:val="001B53DA"/>
    <w:rsid w:val="001C1235"/>
    <w:rsid w:val="001C3ACD"/>
    <w:rsid w:val="001C5485"/>
    <w:rsid w:val="001D2F6F"/>
    <w:rsid w:val="001D78B0"/>
    <w:rsid w:val="001E10D2"/>
    <w:rsid w:val="001E762A"/>
    <w:rsid w:val="001F1F1C"/>
    <w:rsid w:val="001F47FE"/>
    <w:rsid w:val="00215B57"/>
    <w:rsid w:val="00216013"/>
    <w:rsid w:val="00217B5A"/>
    <w:rsid w:val="00220379"/>
    <w:rsid w:val="00224690"/>
    <w:rsid w:val="00226E22"/>
    <w:rsid w:val="00227166"/>
    <w:rsid w:val="002361B1"/>
    <w:rsid w:val="0025183B"/>
    <w:rsid w:val="00252241"/>
    <w:rsid w:val="00253EE0"/>
    <w:rsid w:val="00261FB4"/>
    <w:rsid w:val="002658E5"/>
    <w:rsid w:val="00266AD0"/>
    <w:rsid w:val="00275754"/>
    <w:rsid w:val="00276C34"/>
    <w:rsid w:val="002868AE"/>
    <w:rsid w:val="00286CE0"/>
    <w:rsid w:val="002935CA"/>
    <w:rsid w:val="00296814"/>
    <w:rsid w:val="002A2D0E"/>
    <w:rsid w:val="002A362C"/>
    <w:rsid w:val="002B241D"/>
    <w:rsid w:val="002B430B"/>
    <w:rsid w:val="002B5184"/>
    <w:rsid w:val="002B7235"/>
    <w:rsid w:val="002C00B9"/>
    <w:rsid w:val="002C3F59"/>
    <w:rsid w:val="002F4653"/>
    <w:rsid w:val="002F729A"/>
    <w:rsid w:val="00300C4C"/>
    <w:rsid w:val="003030EB"/>
    <w:rsid w:val="00307834"/>
    <w:rsid w:val="0031428F"/>
    <w:rsid w:val="003204CC"/>
    <w:rsid w:val="00333CC1"/>
    <w:rsid w:val="00337FC8"/>
    <w:rsid w:val="0035530C"/>
    <w:rsid w:val="00376793"/>
    <w:rsid w:val="003778DD"/>
    <w:rsid w:val="00382BCB"/>
    <w:rsid w:val="00386D2B"/>
    <w:rsid w:val="00394053"/>
    <w:rsid w:val="00394528"/>
    <w:rsid w:val="003959DE"/>
    <w:rsid w:val="00396860"/>
    <w:rsid w:val="003B440F"/>
    <w:rsid w:val="003B5515"/>
    <w:rsid w:val="003C2EA0"/>
    <w:rsid w:val="003C3230"/>
    <w:rsid w:val="003D2D09"/>
    <w:rsid w:val="003D2D0D"/>
    <w:rsid w:val="003D5734"/>
    <w:rsid w:val="003D6764"/>
    <w:rsid w:val="003D7C42"/>
    <w:rsid w:val="003E000F"/>
    <w:rsid w:val="003E1FEE"/>
    <w:rsid w:val="003E712D"/>
    <w:rsid w:val="003F525F"/>
    <w:rsid w:val="003F6BA2"/>
    <w:rsid w:val="003F706C"/>
    <w:rsid w:val="004113AC"/>
    <w:rsid w:val="00414183"/>
    <w:rsid w:val="00414EEE"/>
    <w:rsid w:val="00425B59"/>
    <w:rsid w:val="00431C42"/>
    <w:rsid w:val="0043384F"/>
    <w:rsid w:val="0043747A"/>
    <w:rsid w:val="00446D30"/>
    <w:rsid w:val="00456CE9"/>
    <w:rsid w:val="0045715C"/>
    <w:rsid w:val="00461BDE"/>
    <w:rsid w:val="00462E18"/>
    <w:rsid w:val="00465F13"/>
    <w:rsid w:val="004665B4"/>
    <w:rsid w:val="00471405"/>
    <w:rsid w:val="00472AB0"/>
    <w:rsid w:val="00477C3D"/>
    <w:rsid w:val="00482649"/>
    <w:rsid w:val="00484195"/>
    <w:rsid w:val="00487EBF"/>
    <w:rsid w:val="00490A1C"/>
    <w:rsid w:val="004943EA"/>
    <w:rsid w:val="004A1B24"/>
    <w:rsid w:val="004A2F39"/>
    <w:rsid w:val="004A61C5"/>
    <w:rsid w:val="004B2899"/>
    <w:rsid w:val="004C5D1F"/>
    <w:rsid w:val="004C6B32"/>
    <w:rsid w:val="004D0739"/>
    <w:rsid w:val="004D1277"/>
    <w:rsid w:val="004D5360"/>
    <w:rsid w:val="004E07EB"/>
    <w:rsid w:val="004E18AA"/>
    <w:rsid w:val="004E220C"/>
    <w:rsid w:val="004E2E81"/>
    <w:rsid w:val="004E459C"/>
    <w:rsid w:val="004E5311"/>
    <w:rsid w:val="004E7C05"/>
    <w:rsid w:val="004F0EF3"/>
    <w:rsid w:val="004F5FDA"/>
    <w:rsid w:val="005036DE"/>
    <w:rsid w:val="00510812"/>
    <w:rsid w:val="005177C0"/>
    <w:rsid w:val="00523ECF"/>
    <w:rsid w:val="0053133F"/>
    <w:rsid w:val="005365B5"/>
    <w:rsid w:val="00541ABD"/>
    <w:rsid w:val="00543BC6"/>
    <w:rsid w:val="00543C43"/>
    <w:rsid w:val="005507BD"/>
    <w:rsid w:val="00560FE6"/>
    <w:rsid w:val="00562249"/>
    <w:rsid w:val="00562483"/>
    <w:rsid w:val="00571021"/>
    <w:rsid w:val="00573283"/>
    <w:rsid w:val="00575B64"/>
    <w:rsid w:val="005766C9"/>
    <w:rsid w:val="005801E9"/>
    <w:rsid w:val="0058452C"/>
    <w:rsid w:val="005A12B8"/>
    <w:rsid w:val="005A282C"/>
    <w:rsid w:val="005B0B2C"/>
    <w:rsid w:val="005B0B42"/>
    <w:rsid w:val="005C0188"/>
    <w:rsid w:val="005C01AB"/>
    <w:rsid w:val="005C12ED"/>
    <w:rsid w:val="005C2F52"/>
    <w:rsid w:val="005C68DD"/>
    <w:rsid w:val="005C7F8B"/>
    <w:rsid w:val="005D0F71"/>
    <w:rsid w:val="005E084A"/>
    <w:rsid w:val="005E19B4"/>
    <w:rsid w:val="005E1D9D"/>
    <w:rsid w:val="005E29BA"/>
    <w:rsid w:val="005E2E74"/>
    <w:rsid w:val="0060398B"/>
    <w:rsid w:val="00605C07"/>
    <w:rsid w:val="00616E63"/>
    <w:rsid w:val="00630AC1"/>
    <w:rsid w:val="0063249F"/>
    <w:rsid w:val="0063793D"/>
    <w:rsid w:val="00641721"/>
    <w:rsid w:val="00657160"/>
    <w:rsid w:val="00661A96"/>
    <w:rsid w:val="00663D6C"/>
    <w:rsid w:val="0066761F"/>
    <w:rsid w:val="00667ABA"/>
    <w:rsid w:val="00670B93"/>
    <w:rsid w:val="00675414"/>
    <w:rsid w:val="006806C7"/>
    <w:rsid w:val="00684DE0"/>
    <w:rsid w:val="00695CE1"/>
    <w:rsid w:val="006A0F36"/>
    <w:rsid w:val="006A3162"/>
    <w:rsid w:val="006A3BA5"/>
    <w:rsid w:val="006B1F21"/>
    <w:rsid w:val="006B2999"/>
    <w:rsid w:val="006B4730"/>
    <w:rsid w:val="006B673E"/>
    <w:rsid w:val="006C4018"/>
    <w:rsid w:val="006C686C"/>
    <w:rsid w:val="006E2E96"/>
    <w:rsid w:val="006E6B96"/>
    <w:rsid w:val="006E6C96"/>
    <w:rsid w:val="006F1404"/>
    <w:rsid w:val="006F60D6"/>
    <w:rsid w:val="0071172D"/>
    <w:rsid w:val="007177F4"/>
    <w:rsid w:val="00722E5C"/>
    <w:rsid w:val="007235AD"/>
    <w:rsid w:val="007261B3"/>
    <w:rsid w:val="007310DB"/>
    <w:rsid w:val="00733F0C"/>
    <w:rsid w:val="007373F2"/>
    <w:rsid w:val="007446EF"/>
    <w:rsid w:val="0075228B"/>
    <w:rsid w:val="00756549"/>
    <w:rsid w:val="007610A1"/>
    <w:rsid w:val="00761715"/>
    <w:rsid w:val="00762494"/>
    <w:rsid w:val="007657FC"/>
    <w:rsid w:val="00766E43"/>
    <w:rsid w:val="00773736"/>
    <w:rsid w:val="007850CC"/>
    <w:rsid w:val="0079593A"/>
    <w:rsid w:val="007A476B"/>
    <w:rsid w:val="007A5675"/>
    <w:rsid w:val="007B17BA"/>
    <w:rsid w:val="007B52BF"/>
    <w:rsid w:val="007B71EF"/>
    <w:rsid w:val="007C4A28"/>
    <w:rsid w:val="007C598D"/>
    <w:rsid w:val="007D29F0"/>
    <w:rsid w:val="007D57B9"/>
    <w:rsid w:val="007E6F9A"/>
    <w:rsid w:val="007E7AAB"/>
    <w:rsid w:val="007F159F"/>
    <w:rsid w:val="007F5324"/>
    <w:rsid w:val="007F7737"/>
    <w:rsid w:val="007F7B8E"/>
    <w:rsid w:val="00800B9D"/>
    <w:rsid w:val="0080212D"/>
    <w:rsid w:val="00802248"/>
    <w:rsid w:val="00802ED7"/>
    <w:rsid w:val="008042C7"/>
    <w:rsid w:val="0080691C"/>
    <w:rsid w:val="00813BB1"/>
    <w:rsid w:val="008164B0"/>
    <w:rsid w:val="00820589"/>
    <w:rsid w:val="00837093"/>
    <w:rsid w:val="00842883"/>
    <w:rsid w:val="008634FF"/>
    <w:rsid w:val="00864C2C"/>
    <w:rsid w:val="00870D6E"/>
    <w:rsid w:val="00880BEB"/>
    <w:rsid w:val="00885E2B"/>
    <w:rsid w:val="0089130A"/>
    <w:rsid w:val="008B0650"/>
    <w:rsid w:val="008B3173"/>
    <w:rsid w:val="008B5B95"/>
    <w:rsid w:val="008C1243"/>
    <w:rsid w:val="008C258A"/>
    <w:rsid w:val="008C3239"/>
    <w:rsid w:val="008C55A5"/>
    <w:rsid w:val="008C71B5"/>
    <w:rsid w:val="008D4D37"/>
    <w:rsid w:val="008D5AB6"/>
    <w:rsid w:val="008D5E8B"/>
    <w:rsid w:val="008E0601"/>
    <w:rsid w:val="008E566C"/>
    <w:rsid w:val="00900E18"/>
    <w:rsid w:val="0090402E"/>
    <w:rsid w:val="009043D6"/>
    <w:rsid w:val="00904C1F"/>
    <w:rsid w:val="0090586E"/>
    <w:rsid w:val="00906632"/>
    <w:rsid w:val="00913913"/>
    <w:rsid w:val="0091705D"/>
    <w:rsid w:val="00922C34"/>
    <w:rsid w:val="00922C63"/>
    <w:rsid w:val="0092395C"/>
    <w:rsid w:val="00924BE4"/>
    <w:rsid w:val="00924CC3"/>
    <w:rsid w:val="0093000C"/>
    <w:rsid w:val="00931A8A"/>
    <w:rsid w:val="009428AF"/>
    <w:rsid w:val="00946DB7"/>
    <w:rsid w:val="00947389"/>
    <w:rsid w:val="00955140"/>
    <w:rsid w:val="00957AE6"/>
    <w:rsid w:val="0096625B"/>
    <w:rsid w:val="00971082"/>
    <w:rsid w:val="0097382A"/>
    <w:rsid w:val="00974F58"/>
    <w:rsid w:val="00976082"/>
    <w:rsid w:val="0098120C"/>
    <w:rsid w:val="00993944"/>
    <w:rsid w:val="00995828"/>
    <w:rsid w:val="00995AE6"/>
    <w:rsid w:val="00995C85"/>
    <w:rsid w:val="00995EC1"/>
    <w:rsid w:val="009A0612"/>
    <w:rsid w:val="009A1430"/>
    <w:rsid w:val="009A45BD"/>
    <w:rsid w:val="009B56D1"/>
    <w:rsid w:val="009B7568"/>
    <w:rsid w:val="009B76D5"/>
    <w:rsid w:val="009D00DA"/>
    <w:rsid w:val="009D4D1A"/>
    <w:rsid w:val="009D6E31"/>
    <w:rsid w:val="00A006A0"/>
    <w:rsid w:val="00A008FB"/>
    <w:rsid w:val="00A02320"/>
    <w:rsid w:val="00A02390"/>
    <w:rsid w:val="00A12051"/>
    <w:rsid w:val="00A13EC5"/>
    <w:rsid w:val="00A14928"/>
    <w:rsid w:val="00A14AD4"/>
    <w:rsid w:val="00A20874"/>
    <w:rsid w:val="00A220E4"/>
    <w:rsid w:val="00A30BB2"/>
    <w:rsid w:val="00A32A9B"/>
    <w:rsid w:val="00A3564F"/>
    <w:rsid w:val="00A364A1"/>
    <w:rsid w:val="00A37E44"/>
    <w:rsid w:val="00A42C62"/>
    <w:rsid w:val="00A460E2"/>
    <w:rsid w:val="00A468BD"/>
    <w:rsid w:val="00A47710"/>
    <w:rsid w:val="00A47E9C"/>
    <w:rsid w:val="00A53CF9"/>
    <w:rsid w:val="00A55359"/>
    <w:rsid w:val="00A57B37"/>
    <w:rsid w:val="00A63ECB"/>
    <w:rsid w:val="00A6484C"/>
    <w:rsid w:val="00A64CA1"/>
    <w:rsid w:val="00A67114"/>
    <w:rsid w:val="00A83B07"/>
    <w:rsid w:val="00A917D5"/>
    <w:rsid w:val="00A95B33"/>
    <w:rsid w:val="00AA0A94"/>
    <w:rsid w:val="00AA3EF3"/>
    <w:rsid w:val="00AB1BFD"/>
    <w:rsid w:val="00AB26A7"/>
    <w:rsid w:val="00AB3F70"/>
    <w:rsid w:val="00AB6B83"/>
    <w:rsid w:val="00AC51F7"/>
    <w:rsid w:val="00AC5A70"/>
    <w:rsid w:val="00AC65AB"/>
    <w:rsid w:val="00AC780F"/>
    <w:rsid w:val="00AC7F37"/>
    <w:rsid w:val="00AD5AF4"/>
    <w:rsid w:val="00AE11C4"/>
    <w:rsid w:val="00AE1AFB"/>
    <w:rsid w:val="00AF205C"/>
    <w:rsid w:val="00B0101D"/>
    <w:rsid w:val="00B0588E"/>
    <w:rsid w:val="00B077AF"/>
    <w:rsid w:val="00B105F9"/>
    <w:rsid w:val="00B1555A"/>
    <w:rsid w:val="00B249B0"/>
    <w:rsid w:val="00B3427C"/>
    <w:rsid w:val="00B35853"/>
    <w:rsid w:val="00B3592A"/>
    <w:rsid w:val="00B36C58"/>
    <w:rsid w:val="00B479F5"/>
    <w:rsid w:val="00B5171E"/>
    <w:rsid w:val="00B526CB"/>
    <w:rsid w:val="00B649C4"/>
    <w:rsid w:val="00B66676"/>
    <w:rsid w:val="00B753E8"/>
    <w:rsid w:val="00B800F8"/>
    <w:rsid w:val="00B80833"/>
    <w:rsid w:val="00B82B31"/>
    <w:rsid w:val="00B86DA4"/>
    <w:rsid w:val="00B909C6"/>
    <w:rsid w:val="00B97168"/>
    <w:rsid w:val="00BA2699"/>
    <w:rsid w:val="00BA41E4"/>
    <w:rsid w:val="00BB24D6"/>
    <w:rsid w:val="00BB2ABE"/>
    <w:rsid w:val="00BB385D"/>
    <w:rsid w:val="00BB59B2"/>
    <w:rsid w:val="00BC1710"/>
    <w:rsid w:val="00BC7A84"/>
    <w:rsid w:val="00BD1F03"/>
    <w:rsid w:val="00BD411B"/>
    <w:rsid w:val="00BD565E"/>
    <w:rsid w:val="00BE0EBE"/>
    <w:rsid w:val="00BF4384"/>
    <w:rsid w:val="00BF774F"/>
    <w:rsid w:val="00C04280"/>
    <w:rsid w:val="00C04B85"/>
    <w:rsid w:val="00C142F7"/>
    <w:rsid w:val="00C16A81"/>
    <w:rsid w:val="00C17191"/>
    <w:rsid w:val="00C23E66"/>
    <w:rsid w:val="00C340AE"/>
    <w:rsid w:val="00C425A2"/>
    <w:rsid w:val="00C47B8F"/>
    <w:rsid w:val="00C505F0"/>
    <w:rsid w:val="00C52628"/>
    <w:rsid w:val="00C57C0C"/>
    <w:rsid w:val="00C609C3"/>
    <w:rsid w:val="00C646A1"/>
    <w:rsid w:val="00C746C3"/>
    <w:rsid w:val="00C768C8"/>
    <w:rsid w:val="00C87A11"/>
    <w:rsid w:val="00C87E64"/>
    <w:rsid w:val="00CA0DA3"/>
    <w:rsid w:val="00CA642F"/>
    <w:rsid w:val="00CB0B6F"/>
    <w:rsid w:val="00CB4454"/>
    <w:rsid w:val="00CC2ABB"/>
    <w:rsid w:val="00CD0F4F"/>
    <w:rsid w:val="00CD2F2E"/>
    <w:rsid w:val="00CD77A3"/>
    <w:rsid w:val="00CE091D"/>
    <w:rsid w:val="00CF0C84"/>
    <w:rsid w:val="00CF17A4"/>
    <w:rsid w:val="00CF4368"/>
    <w:rsid w:val="00D002F2"/>
    <w:rsid w:val="00D0375E"/>
    <w:rsid w:val="00D04D63"/>
    <w:rsid w:val="00D0745E"/>
    <w:rsid w:val="00D14B1D"/>
    <w:rsid w:val="00D16110"/>
    <w:rsid w:val="00D30550"/>
    <w:rsid w:val="00D3147A"/>
    <w:rsid w:val="00D433E9"/>
    <w:rsid w:val="00D54B59"/>
    <w:rsid w:val="00D54E22"/>
    <w:rsid w:val="00D55B76"/>
    <w:rsid w:val="00D5719C"/>
    <w:rsid w:val="00D57638"/>
    <w:rsid w:val="00D615C9"/>
    <w:rsid w:val="00D63913"/>
    <w:rsid w:val="00D72C00"/>
    <w:rsid w:val="00D74EF3"/>
    <w:rsid w:val="00D80F20"/>
    <w:rsid w:val="00D82654"/>
    <w:rsid w:val="00D82D27"/>
    <w:rsid w:val="00D85863"/>
    <w:rsid w:val="00D9269C"/>
    <w:rsid w:val="00DA2043"/>
    <w:rsid w:val="00DA4789"/>
    <w:rsid w:val="00DA7190"/>
    <w:rsid w:val="00DC33C9"/>
    <w:rsid w:val="00DD32B1"/>
    <w:rsid w:val="00DE2BE4"/>
    <w:rsid w:val="00DE40E7"/>
    <w:rsid w:val="00DE5F1E"/>
    <w:rsid w:val="00DE7357"/>
    <w:rsid w:val="00DF0A31"/>
    <w:rsid w:val="00DF2D39"/>
    <w:rsid w:val="00DF6A4F"/>
    <w:rsid w:val="00E01F9F"/>
    <w:rsid w:val="00E17DB6"/>
    <w:rsid w:val="00E200F6"/>
    <w:rsid w:val="00E20591"/>
    <w:rsid w:val="00E21BD8"/>
    <w:rsid w:val="00E3195C"/>
    <w:rsid w:val="00E355EA"/>
    <w:rsid w:val="00E43D55"/>
    <w:rsid w:val="00E477C6"/>
    <w:rsid w:val="00E52567"/>
    <w:rsid w:val="00E536E4"/>
    <w:rsid w:val="00E53A6E"/>
    <w:rsid w:val="00E67B28"/>
    <w:rsid w:val="00E710F2"/>
    <w:rsid w:val="00E74FB7"/>
    <w:rsid w:val="00E83B9C"/>
    <w:rsid w:val="00E85D05"/>
    <w:rsid w:val="00E92483"/>
    <w:rsid w:val="00EA7AE4"/>
    <w:rsid w:val="00EB52A8"/>
    <w:rsid w:val="00EC16EB"/>
    <w:rsid w:val="00EC2853"/>
    <w:rsid w:val="00EC41FF"/>
    <w:rsid w:val="00EE76DE"/>
    <w:rsid w:val="00EF6AFE"/>
    <w:rsid w:val="00F1349F"/>
    <w:rsid w:val="00F320E5"/>
    <w:rsid w:val="00F36249"/>
    <w:rsid w:val="00F400B2"/>
    <w:rsid w:val="00F401D1"/>
    <w:rsid w:val="00F4218B"/>
    <w:rsid w:val="00F43D36"/>
    <w:rsid w:val="00F52B41"/>
    <w:rsid w:val="00F53AEE"/>
    <w:rsid w:val="00F62A5F"/>
    <w:rsid w:val="00F712CC"/>
    <w:rsid w:val="00F800E3"/>
    <w:rsid w:val="00F807F6"/>
    <w:rsid w:val="00F86D36"/>
    <w:rsid w:val="00F87C66"/>
    <w:rsid w:val="00F911C4"/>
    <w:rsid w:val="00F93D2C"/>
    <w:rsid w:val="00FB495C"/>
    <w:rsid w:val="00FB5A29"/>
    <w:rsid w:val="00FB75AE"/>
    <w:rsid w:val="00FC3B29"/>
    <w:rsid w:val="00FC4D5B"/>
    <w:rsid w:val="00FD3AAB"/>
    <w:rsid w:val="00FE5B6F"/>
    <w:rsid w:val="00FE754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15FF7B"/>
  <w15:chartTrackingRefBased/>
  <w15:docId w15:val="{1A7F561E-F514-417A-A972-CA6B873C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205C"/>
  </w:style>
  <w:style w:type="paragraph" w:styleId="Footer">
    <w:name w:val="footer"/>
    <w:basedOn w:val="Normal"/>
    <w:link w:val="FooterChar"/>
    <w:uiPriority w:val="99"/>
    <w:unhideWhenUsed/>
    <w:rsid w:val="00AF20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205C"/>
  </w:style>
  <w:style w:type="character" w:styleId="Hyperlink">
    <w:name w:val="Hyperlink"/>
    <w:basedOn w:val="DefaultParagraphFont"/>
    <w:uiPriority w:val="99"/>
    <w:unhideWhenUsed/>
    <w:rsid w:val="00AB26A7"/>
    <w:rPr>
      <w:color w:val="0563C1" w:themeColor="hyperlink"/>
      <w:u w:val="single"/>
    </w:rPr>
  </w:style>
  <w:style w:type="character" w:customStyle="1" w:styleId="UnresolvedMention1">
    <w:name w:val="Unresolved Mention1"/>
    <w:basedOn w:val="DefaultParagraphFont"/>
    <w:uiPriority w:val="99"/>
    <w:semiHidden/>
    <w:unhideWhenUsed/>
    <w:rsid w:val="00AB26A7"/>
    <w:rPr>
      <w:color w:val="605E5C"/>
      <w:shd w:val="clear" w:color="auto" w:fill="E1DFDD"/>
    </w:rPr>
  </w:style>
  <w:style w:type="character" w:styleId="CommentReference">
    <w:name w:val="annotation reference"/>
    <w:basedOn w:val="DefaultParagraphFont"/>
    <w:uiPriority w:val="99"/>
    <w:semiHidden/>
    <w:unhideWhenUsed/>
    <w:rsid w:val="00382BCB"/>
    <w:rPr>
      <w:sz w:val="16"/>
      <w:szCs w:val="16"/>
    </w:rPr>
  </w:style>
  <w:style w:type="paragraph" w:styleId="CommentText">
    <w:name w:val="annotation text"/>
    <w:basedOn w:val="Normal"/>
    <w:link w:val="CommentTextChar"/>
    <w:uiPriority w:val="99"/>
    <w:semiHidden/>
    <w:unhideWhenUsed/>
    <w:rsid w:val="00382BCB"/>
    <w:pPr>
      <w:spacing w:line="240" w:lineRule="auto"/>
    </w:pPr>
    <w:rPr>
      <w:sz w:val="20"/>
      <w:szCs w:val="20"/>
    </w:rPr>
  </w:style>
  <w:style w:type="character" w:customStyle="1" w:styleId="CommentTextChar">
    <w:name w:val="Comment Text Char"/>
    <w:basedOn w:val="DefaultParagraphFont"/>
    <w:link w:val="CommentText"/>
    <w:uiPriority w:val="99"/>
    <w:semiHidden/>
    <w:rsid w:val="00382BCB"/>
    <w:rPr>
      <w:sz w:val="20"/>
      <w:szCs w:val="20"/>
    </w:rPr>
  </w:style>
  <w:style w:type="paragraph" w:styleId="CommentSubject">
    <w:name w:val="annotation subject"/>
    <w:basedOn w:val="CommentText"/>
    <w:next w:val="CommentText"/>
    <w:link w:val="CommentSubjectChar"/>
    <w:uiPriority w:val="99"/>
    <w:semiHidden/>
    <w:unhideWhenUsed/>
    <w:rsid w:val="00382BCB"/>
    <w:rPr>
      <w:b/>
      <w:bCs/>
    </w:rPr>
  </w:style>
  <w:style w:type="character" w:customStyle="1" w:styleId="CommentSubjectChar">
    <w:name w:val="Comment Subject Char"/>
    <w:basedOn w:val="CommentTextChar"/>
    <w:link w:val="CommentSubject"/>
    <w:uiPriority w:val="99"/>
    <w:semiHidden/>
    <w:rsid w:val="00382BCB"/>
    <w:rPr>
      <w:b/>
      <w:bCs/>
      <w:sz w:val="20"/>
      <w:szCs w:val="20"/>
    </w:rPr>
  </w:style>
  <w:style w:type="paragraph" w:styleId="BalloonText">
    <w:name w:val="Balloon Text"/>
    <w:basedOn w:val="Normal"/>
    <w:link w:val="BalloonTextChar"/>
    <w:uiPriority w:val="99"/>
    <w:semiHidden/>
    <w:unhideWhenUsed/>
    <w:rsid w:val="00382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BCB"/>
    <w:rPr>
      <w:rFonts w:ascii="Segoe UI" w:hAnsi="Segoe UI" w:cs="Segoe UI"/>
      <w:sz w:val="18"/>
      <w:szCs w:val="18"/>
    </w:rPr>
  </w:style>
  <w:style w:type="character" w:customStyle="1" w:styleId="Heading1Char">
    <w:name w:val="Heading 1 Char"/>
    <w:basedOn w:val="DefaultParagraphFont"/>
    <w:link w:val="Heading1"/>
    <w:uiPriority w:val="9"/>
    <w:rsid w:val="00B82B3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2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E43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3FE"/>
    <w:rPr>
      <w:sz w:val="20"/>
      <w:szCs w:val="20"/>
    </w:rPr>
  </w:style>
  <w:style w:type="character" w:styleId="FootnoteReference">
    <w:name w:val="footnote reference"/>
    <w:basedOn w:val="DefaultParagraphFont"/>
    <w:uiPriority w:val="99"/>
    <w:semiHidden/>
    <w:unhideWhenUsed/>
    <w:rsid w:val="000E43FE"/>
    <w:rPr>
      <w:vertAlign w:val="superscript"/>
    </w:rPr>
  </w:style>
  <w:style w:type="paragraph" w:styleId="ListParagraph">
    <w:name w:val="List Paragraph"/>
    <w:basedOn w:val="Normal"/>
    <w:uiPriority w:val="34"/>
    <w:qFormat/>
    <w:rsid w:val="002658E5"/>
    <w:pPr>
      <w:ind w:left="720"/>
      <w:contextualSpacing/>
    </w:pPr>
  </w:style>
  <w:style w:type="character" w:styleId="Emphasis">
    <w:name w:val="Emphasis"/>
    <w:basedOn w:val="DefaultParagraphFont"/>
    <w:uiPriority w:val="20"/>
    <w:qFormat/>
    <w:rsid w:val="00A95B33"/>
    <w:rPr>
      <w:i/>
      <w:iCs/>
    </w:rPr>
  </w:style>
  <w:style w:type="character" w:styleId="FollowedHyperlink">
    <w:name w:val="FollowedHyperlink"/>
    <w:basedOn w:val="DefaultParagraphFont"/>
    <w:uiPriority w:val="99"/>
    <w:semiHidden/>
    <w:unhideWhenUsed/>
    <w:rsid w:val="00EC2853"/>
    <w:rPr>
      <w:color w:val="954F72" w:themeColor="followedHyperlink"/>
      <w:u w:val="single"/>
    </w:rPr>
  </w:style>
  <w:style w:type="paragraph" w:styleId="Revision">
    <w:name w:val="Revision"/>
    <w:hidden/>
    <w:uiPriority w:val="99"/>
    <w:semiHidden/>
    <w:rsid w:val="00995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41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ex.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abuse.com/beginners-tutorial-on-the-pandas-python-libra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abulapdf/tabula-java" TargetMode="External"/><Relationship Id="rId4" Type="http://schemas.openxmlformats.org/officeDocument/2006/relationships/settings" Target="settings.xml"/><Relationship Id="rId9" Type="http://schemas.openxmlformats.org/officeDocument/2006/relationships/hyperlink" Target="http://www.regex101.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6F88-D70F-4029-A98B-48FD267C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3900</Words>
  <Characters>21455</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Tjibbe</dc:creator>
  <cp:keywords/>
  <dc:description/>
  <cp:lastModifiedBy>Bosman, Tjibbe</cp:lastModifiedBy>
  <cp:revision>2</cp:revision>
  <dcterms:created xsi:type="dcterms:W3CDTF">2020-12-28T20:59:00Z</dcterms:created>
  <dcterms:modified xsi:type="dcterms:W3CDTF">2020-12-28T20:59:00Z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13826461-62d4-33d7-a3e3-3dc8f3bce4d9</vt:lpwstr>
  </property>
  <property fmtid="{D5CDD505-2E9C-101B-9397-08002B2CF9AE}" pid="24" name="Mendeley Citation Style_1">
    <vt:lpwstr>http://www.zotero.org/styles/apa</vt:lpwstr>
  </property>
  <property fmtid="{D5CDD505-2E9C-101B-9397-08002B2CF9AE}" pid="25" name="DisplayNegativeNumbersBrackets">
    <vt:lpwstr>True</vt:lpwstr>
  </property>
  <property fmtid="{D5CDD505-2E9C-101B-9397-08002B2CF9AE}" pid="26" name="EuropeanNumberFormatting">
    <vt:lpwstr>False</vt:lpwstr>
  </property>
  <property fmtid="{D5CDD505-2E9C-101B-9397-08002B2CF9AE}" pid="27" name="NoDecimals">
    <vt:lpwstr>False</vt:lpwstr>
  </property>
  <property fmtid="{D5CDD505-2E9C-101B-9397-08002B2CF9AE}" pid="28" name="CurrencySymbol">
    <vt:lpwstr>€</vt:lpwstr>
  </property>
</Properties>
</file>