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0BE" w:rsidRDefault="00DC09EF" w:rsidP="00DC09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COMPARISION OF VARIOUS SRS TEMPLATE</w:t>
      </w:r>
      <w:r w:rsidR="00F31638">
        <w:rPr>
          <w:b/>
          <w:sz w:val="28"/>
          <w:szCs w:val="28"/>
        </w:rPr>
        <w:t>S</w:t>
      </w:r>
    </w:p>
    <w:p w:rsidR="00B25A0F" w:rsidRDefault="00B25A0F" w:rsidP="00DC09EF">
      <w:pPr>
        <w:jc w:val="center"/>
        <w:rPr>
          <w:b/>
          <w:sz w:val="28"/>
          <w:szCs w:val="28"/>
        </w:rPr>
      </w:pPr>
    </w:p>
    <w:p w:rsidR="00570550" w:rsidRDefault="00570550" w:rsidP="00DC09EF">
      <w:pPr>
        <w:rPr>
          <w:b/>
          <w:sz w:val="28"/>
          <w:szCs w:val="28"/>
        </w:rPr>
      </w:pPr>
      <w:r>
        <w:rPr>
          <w:b/>
          <w:sz w:val="28"/>
          <w:szCs w:val="28"/>
        </w:rPr>
        <w:t>IEEE</w:t>
      </w:r>
    </w:p>
    <w:p w:rsidR="00F31638" w:rsidRPr="00746226" w:rsidRDefault="00570550" w:rsidP="00DC09EF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ab/>
        <w:t>IEEE SRS</w:t>
      </w:r>
      <w:r w:rsidR="00746226" w:rsidRPr="00746226">
        <w:rPr>
          <w:rFonts w:cstheme="minorHAnsi"/>
          <w:sz w:val="28"/>
          <w:szCs w:val="28"/>
        </w:rPr>
        <w:t xml:space="preserve"> </w:t>
      </w:r>
      <w:r w:rsidR="00746226" w:rsidRPr="00746226">
        <w:rPr>
          <w:rFonts w:cstheme="minorHAnsi"/>
          <w:color w:val="262626"/>
          <w:sz w:val="28"/>
          <w:szCs w:val="28"/>
          <w:shd w:val="clear" w:color="auto" w:fill="FFFFFF"/>
        </w:rPr>
        <w:t>is aimed at specifying requirements of software to be developed but also can be applied to assist in the selection of in-house and commercial software products.</w:t>
      </w:r>
      <w:r w:rsidR="00746226">
        <w:rPr>
          <w:rFonts w:cstheme="minorHAnsi"/>
          <w:sz w:val="28"/>
          <w:szCs w:val="28"/>
        </w:rPr>
        <w:t xml:space="preserve">It </w:t>
      </w:r>
      <w:r>
        <w:rPr>
          <w:sz w:val="28"/>
          <w:szCs w:val="28"/>
        </w:rPr>
        <w:t xml:space="preserve"> involves all the requirements including functional,non-functional and  interface requirements and also system features. It contains all the analysis models for a particular project.</w:t>
      </w:r>
      <w:r w:rsidRPr="00746226">
        <w:rPr>
          <w:rFonts w:cstheme="minorHAnsi"/>
          <w:sz w:val="28"/>
          <w:szCs w:val="28"/>
        </w:rPr>
        <w:t xml:space="preserve"> </w:t>
      </w:r>
      <w:r w:rsidR="00746226">
        <w:rPr>
          <w:rFonts w:cstheme="minorHAnsi"/>
          <w:sz w:val="28"/>
          <w:szCs w:val="28"/>
        </w:rPr>
        <w:t>It has a more detailed and structu</w:t>
      </w:r>
      <w:r w:rsidR="00F31638">
        <w:rPr>
          <w:rFonts w:cstheme="minorHAnsi"/>
          <w:sz w:val="28"/>
          <w:szCs w:val="28"/>
        </w:rPr>
        <w:t xml:space="preserve">red format when compared to </w:t>
      </w:r>
      <w:r w:rsidR="00746226">
        <w:rPr>
          <w:rFonts w:cstheme="minorHAnsi"/>
          <w:sz w:val="28"/>
          <w:szCs w:val="28"/>
        </w:rPr>
        <w:t>other SRS formats.</w:t>
      </w:r>
      <w:bookmarkStart w:id="0" w:name="_GoBack"/>
      <w:bookmarkEnd w:id="0"/>
    </w:p>
    <w:p w:rsidR="00B25A0F" w:rsidRDefault="00B25A0F" w:rsidP="00DC09EF">
      <w:pPr>
        <w:rPr>
          <w:b/>
          <w:sz w:val="28"/>
          <w:szCs w:val="28"/>
        </w:rPr>
      </w:pPr>
    </w:p>
    <w:p w:rsidR="00570550" w:rsidRDefault="00570550" w:rsidP="00DC09EF">
      <w:pPr>
        <w:rPr>
          <w:b/>
          <w:sz w:val="28"/>
          <w:szCs w:val="28"/>
        </w:rPr>
      </w:pPr>
      <w:r>
        <w:rPr>
          <w:b/>
          <w:sz w:val="28"/>
          <w:szCs w:val="28"/>
        </w:rPr>
        <w:t>IBM</w:t>
      </w:r>
    </w:p>
    <w:p w:rsidR="00746226" w:rsidRDefault="00746226" w:rsidP="00DC09EF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B25A0F">
        <w:rPr>
          <w:rFonts w:cstheme="minorHAnsi"/>
          <w:color w:val="000000"/>
          <w:sz w:val="28"/>
          <w:szCs w:val="28"/>
          <w:shd w:val="clear" w:color="auto" w:fill="FFFFFF"/>
        </w:rPr>
        <w:t>IBM SRS p</w:t>
      </w:r>
      <w:r w:rsidRPr="00746226">
        <w:rPr>
          <w:rFonts w:cstheme="minorHAnsi"/>
          <w:color w:val="000000"/>
          <w:sz w:val="28"/>
          <w:szCs w:val="28"/>
          <w:shd w:val="clear" w:color="auto" w:fill="FFFFFF"/>
        </w:rPr>
        <w:t>rovides a structure to support a systems engineering component.</w:t>
      </w:r>
      <w:r w:rsidRPr="00746226">
        <w:t xml:space="preserve"> </w:t>
      </w:r>
      <w:r w:rsidR="00B25A0F">
        <w:rPr>
          <w:sz w:val="28"/>
          <w:szCs w:val="28"/>
        </w:rPr>
        <w:t xml:space="preserve">This </w:t>
      </w:r>
      <w:r w:rsidRPr="00B25A0F">
        <w:rPr>
          <w:sz w:val="28"/>
          <w:szCs w:val="28"/>
        </w:rPr>
        <w:t>is a typical SRS outline for a project using use</w:t>
      </w:r>
      <w:r w:rsidRPr="00B25A0F">
        <w:rPr>
          <w:sz w:val="28"/>
          <w:szCs w:val="28"/>
        </w:rPr>
        <w:softHyphen/>
        <w:t>case modeling</w:t>
      </w:r>
      <w:r w:rsidRPr="00746226">
        <w:t xml:space="preserve"> </w:t>
      </w:r>
      <w:r w:rsidRPr="00746226">
        <w:rPr>
          <w:sz w:val="28"/>
          <w:szCs w:val="28"/>
        </w:rPr>
        <w:t>This artifact consists of a package containing use cases of the use</w:t>
      </w:r>
      <w:r w:rsidRPr="00746226">
        <w:rPr>
          <w:sz w:val="28"/>
          <w:szCs w:val="28"/>
        </w:rPr>
        <w:softHyphen/>
        <w:t>case model and applicable Supplementary Specifications and other supporting information.</w:t>
      </w:r>
      <w:r w:rsidR="00B25A0F">
        <w:rPr>
          <w:sz w:val="28"/>
          <w:szCs w:val="28"/>
        </w:rPr>
        <w:t>It is more precise and short.It focuses more on use-cases.</w:t>
      </w:r>
    </w:p>
    <w:p w:rsidR="00DC09EF" w:rsidRPr="00DC09EF" w:rsidRDefault="00DC09EF" w:rsidP="00F31638">
      <w:pPr>
        <w:rPr>
          <w:b/>
          <w:sz w:val="28"/>
          <w:szCs w:val="28"/>
        </w:rPr>
      </w:pPr>
    </w:p>
    <w:sectPr w:rsidR="00DC09EF" w:rsidRPr="00DC0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EF"/>
    <w:rsid w:val="001810BE"/>
    <w:rsid w:val="00570550"/>
    <w:rsid w:val="00746226"/>
    <w:rsid w:val="00B25A0F"/>
    <w:rsid w:val="00DC09EF"/>
    <w:rsid w:val="00F3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PRAGATHI</dc:creator>
  <cp:lastModifiedBy>PRAGATHI</cp:lastModifiedBy>
  <cp:revision>1</cp:revision>
  <dcterms:created xsi:type="dcterms:W3CDTF">2019-01-24T03:23:00Z</dcterms:created>
  <dcterms:modified xsi:type="dcterms:W3CDTF">2019-01-24T04:22:00Z</dcterms:modified>
</cp:coreProperties>
</file>