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4847073" wp14:textId="77777777">
      <w:pPr>
        <w:pStyle w:val="Title"/>
        <w:jc w:val="center"/>
      </w:pPr>
      <w:r>
        <w:t>Exercise 3 — Execute the Full Chain of Verification (CoVe) Cycle</w:t>
      </w:r>
    </w:p>
    <w:p xmlns:wp14="http://schemas.microsoft.com/office/word/2010/wordml" w14:paraId="0301FCCB" wp14:textId="77777777">
      <w:r>
        <w:rPr>
          <w:b/>
        </w:rPr>
        <w:t>REQ-003: CoVe Audit, Verification, and Correction</w:t>
      </w:r>
    </w:p>
    <w:p xmlns:wp14="http://schemas.microsoft.com/office/word/2010/wordml" w14:paraId="7A38E750" wp14:textId="77777777">
      <w:pPr>
        <w:pStyle w:val="Heading1"/>
      </w:pPr>
      <w:r>
        <w:t>1. CoVe Question Formulation Prompt</w:t>
      </w:r>
    </w:p>
    <w:p xmlns:wp14="http://schemas.microsoft.com/office/word/2010/wordml" w14:paraId="26BAA7A5" wp14:textId="77777777">
      <w:r>
        <w:t>Read the baseline draft comparison below. Formulate a list of exactly four specific verification questions that can be answered with absolute facts to audit the claims, numbers, and limitations stated in the text. Focus on node limits, specific scalability numbers, operational dependencies, and platform limitations.</w:t>
      </w:r>
    </w:p>
    <w:p xmlns:wp14="http://schemas.microsoft.com/office/word/2010/wordml" w14:paraId="61A39B2A" wp14:textId="77777777">
      <w:r>
        <w:t>[BASELINE DRAFT]: The baseline report generated in Exercise 2.</w:t>
      </w:r>
    </w:p>
    <w:p xmlns:wp14="http://schemas.microsoft.com/office/word/2010/wordml" w14:paraId="218AC0A1" wp14:textId="77777777">
      <w:pPr>
        <w:pStyle w:val="Heading1"/>
      </w:pPr>
      <w:r>
        <w:t>2. Four Targeted Verification Questions</w:t>
      </w:r>
    </w:p>
    <w:p xmlns:wp14="http://schemas.microsoft.com/office/word/2010/wordml" w14:paraId="3FF2EDEA" wp14:textId="77777777">
      <w:r>
        <w:t>1. What is the documented maximum number of nodes supported by Kubernetes v1.37 in the large-cluster configuration, and what associated limits for Pods per node, total Pods, and total containers are specified?</w:t>
      </w:r>
    </w:p>
    <w:p xmlns:wp14="http://schemas.microsoft.com/office/word/2010/wordml" w14:paraId="06671CF4" wp14:textId="77777777">
      <w:r>
        <w:t>2. Does Docker Swarm have a hard maximum of seven manager nodes, or is seven a recommendation? What do the current Docker documentation state about the number of manager nodes and the reason for limiting or increasing them?</w:t>
      </w:r>
    </w:p>
    <w:p xmlns:wp14="http://schemas.microsoft.com/office/word/2010/wordml" w14:paraId="6E0DD567" wp14:textId="77777777">
      <w:r>
        <w:t>3. For Amazon EKS on AWS Fargate, are DaemonSets, privileged containers, HostPort, HostNetwork, and GPU workloads supported?</w:t>
      </w:r>
    </w:p>
    <w:p xmlns:wp14="http://schemas.microsoft.com/office/word/2010/wordml" w14:paraId="3C4F8A93" wp14:textId="77777777">
      <w:r>
        <w:t>4. What CPU configurations are currently supported for AWS Fargate tasks/Pods, and what does the current AWS documentation state about Fargate resource quotas?</w:t>
      </w:r>
    </w:p>
    <w:p xmlns:wp14="http://schemas.microsoft.com/office/word/2010/wordml" w14:paraId="77131969" wp14:textId="77777777">
      <w:pPr>
        <w:pStyle w:val="Heading1"/>
      </w:pPr>
      <w:r>
        <w:t>3. CoVe Question Answering Prompt</w:t>
      </w:r>
    </w:p>
    <w:p xmlns:wp14="http://schemas.microsoft.com/office/word/2010/wordml" w14:paraId="29DCA6A2" wp14:textId="77777777">
      <w:r>
        <w:t>Answer each of the following verification questions one-by-one. Rely strictly on verified developer documentation facts. Do not speculate or introduce unsupported recommendations.</w:t>
      </w:r>
    </w:p>
    <w:p xmlns:wp14="http://schemas.microsoft.com/office/word/2010/wordml" w14:paraId="47B6111F" wp14:textId="77777777">
      <w:r>
        <w:t>1. What is the documented maximum number of nodes supported by Kubernetes v1.37 in the large-cluster configuration, and what associated limits for Pods per node, total Pods, and total containers are specified?</w:t>
      </w:r>
    </w:p>
    <w:p xmlns:wp14="http://schemas.microsoft.com/office/word/2010/wordml" w14:paraId="061460F8" wp14:textId="77777777">
      <w:r>
        <w:t>2. Does Docker Swarm have a hard maximum of seven manager nodes, or is seven a recommendation? What do the current Docker documentation state about the number of manager nodes and the reason for limiting or increasing them?</w:t>
      </w:r>
    </w:p>
    <w:p xmlns:wp14="http://schemas.microsoft.com/office/word/2010/wordml" w14:paraId="77760681" wp14:textId="77777777">
      <w:r>
        <w:t>3. For Amazon EKS on AWS Fargate, are DaemonSets, privileged containers, HostPort, HostNetwork, and GPU workloads supported?</w:t>
      </w:r>
    </w:p>
    <w:p xmlns:wp14="http://schemas.microsoft.com/office/word/2010/wordml" w14:paraId="3E3C090A" wp14:textId="77777777">
      <w:r>
        <w:t>4. What CPU configurations are currently supported for AWS Fargate tasks/Pods, and what does the current AWS documentation state about Fargate resource quotas?</w:t>
      </w:r>
    </w:p>
    <w:p xmlns:wp14="http://schemas.microsoft.com/office/word/2010/wordml" w14:paraId="599B107E" wp14:textId="77777777">
      <w:pPr>
        <w:pStyle w:val="Heading1"/>
      </w:pPr>
      <w:r>
        <w:t>4. Verified Answers</w:t>
      </w:r>
    </w:p>
    <w:p xmlns:wp14="http://schemas.microsoft.com/office/word/2010/wordml" w14:paraId="1CDAF217" wp14:textId="77777777">
      <w:pPr>
        <w:pStyle w:val="Heading2"/>
      </w:pPr>
      <w:r>
        <w:t>Kubernetes node limits</w:t>
      </w:r>
    </w:p>
    <w:p xmlns:wp14="http://schemas.microsoft.com/office/word/2010/wordml" w14:paraId="73B5069E" wp14:textId="77777777">
      <w:r>
        <w:t>Kubernetes v1.37 supports clusters with up to 5,000 nodes. The documented large-cluster configuration specifies no more than 110 Pods per node, 150,000 total Pods, and 300,000 total containers. The documentation also notes that cloud-provider resource quotas can affect scaling.</w:t>
      </w:r>
    </w:p>
    <w:p xmlns:wp14="http://schemas.microsoft.com/office/word/2010/wordml" w14:paraId="6E3881DD" wp14:textId="77777777">
      <w:r>
        <w:t>Audit note: Verified against Kubernetes official documentation.</w:t>
      </w:r>
    </w:p>
    <w:p xmlns:wp14="http://schemas.microsoft.com/office/word/2010/wordml" w14:paraId="28633D8B" wp14:textId="77777777">
      <w:r>
        <w:t>Source: turn0search4</w:t>
      </w:r>
    </w:p>
    <w:p xmlns:wp14="http://schemas.microsoft.com/office/word/2010/wordml" w14:paraId="7A899AA9" wp14:textId="77777777">
      <w:pPr>
        <w:pStyle w:val="Heading2"/>
      </w:pPr>
      <w:r>
        <w:t>Docker Swarm manager limit</w:t>
      </w:r>
    </w:p>
    <w:p xmlns:wp14="http://schemas.microsoft.com/office/word/2010/wordml" w14:paraId="1B44EF6A" wp14:textId="77777777">
      <w:r>
        <w:t>The baseline statement that Docker recommends a maximum of seven manager nodes is a recommendation, not a documented hard maximum. Docker's administration guide states that there is no limit on the number of manager nodes; the number is a trade-off between performance and fault tolerance. Docker's node documentation recommends a maximum of seven managers, while other Docker guidance recommends three or five managers for high availability. Additional managers increase fault tolerance but can reduce write performance because more managers must acknowledge Raft proposals.</w:t>
      </w:r>
    </w:p>
    <w:p xmlns:wp14="http://schemas.microsoft.com/office/word/2010/wordml" w14:paraId="3CEDBEF7" wp14:textId="77777777">
      <w:r w:rsidR="6A48AE43">
        <w:rPr/>
        <w:t>Audit note: This corrects the baseline's wording from an apparent limit to a recommendation.</w:t>
      </w:r>
    </w:p>
    <w:p xmlns:wp14="http://schemas.microsoft.com/office/word/2010/wordml" w14:paraId="478FEED0" wp14:textId="77777777">
      <w:pPr>
        <w:pStyle w:val="Heading2"/>
      </w:pPr>
      <w:r>
        <w:t>AWS Fargate EKS limitations</w:t>
      </w:r>
    </w:p>
    <w:p xmlns:wp14="http://schemas.microsoft.com/office/word/2010/wordml" w14:paraId="07DDBEE0" wp14:textId="77777777">
      <w:r>
        <w:t>For Amazon EKS on Fargate, DaemonSets are not supported; privileged containers are not supported; Pods cannot specify HostPort or HostNetwork; and GPUs are not currently available on Fargate. AWS also documents additional constraints such as private-subnet requirements and no EBS volumes for Fargate Pods.</w:t>
      </w:r>
    </w:p>
    <w:p xmlns:wp14="http://schemas.microsoft.com/office/word/2010/wordml" w14:paraId="74DAADEA" wp14:textId="77777777">
      <w:r w:rsidR="6A48AE43">
        <w:rPr/>
        <w:t>Audit note: The baseline was substantially correct on these specific limitations.</w:t>
      </w:r>
    </w:p>
    <w:p xmlns:wp14="http://schemas.microsoft.com/office/word/2010/wordml" w14:paraId="45172EF5" wp14:textId="77777777">
      <w:pPr>
        <w:pStyle w:val="Heading2"/>
      </w:pPr>
      <w:r>
        <w:t>AWS Fargate CPU/resource configurations</w:t>
      </w:r>
    </w:p>
    <w:p xmlns:wp14="http://schemas.microsoft.com/office/word/2010/wordml" w14:paraId="7401624A" wp14:textId="77777777">
      <w:r>
        <w:t>AWS documentation for ECS Fargate currently lists task CPU configurations of 0.25, 0.5, 1, 2, 4, 8, 16, and 32 vCPUs, with corresponding memory combinations. Fargate capacity is also governed by AWS service quotas; quotas can vary by account and service context. Therefore, the CPU configuration list should not be presented as a universal account-level capacity limit.</w:t>
      </w:r>
    </w:p>
    <w:p xmlns:wp14="http://schemas.microsoft.com/office/word/2010/wordml" w14:paraId="472BF18E" wp14:textId="77777777">
      <w:r w:rsidR="6A48AE43">
        <w:rPr/>
        <w:t>Audit note: The baseline's resource configuration list is supported, but resource quotas should be distinguished from the task-size options.</w:t>
      </w:r>
    </w:p>
    <w:p xmlns:wp14="http://schemas.microsoft.com/office/word/2010/wordml" w14:paraId="31108962" wp14:textId="77777777">
      <w:pPr>
        <w:pStyle w:val="Heading1"/>
      </w:pPr>
      <w:r>
        <w:t>5. CoVe Correction Prompt</w:t>
      </w:r>
    </w:p>
    <w:p xmlns:wp14="http://schemas.microsoft.com/office/word/2010/wordml" w14:paraId="587C58A6" wp14:textId="77777777">
      <w:r>
        <w:t>Review the original baseline draft. Rewrite the report incorporating the verified corrections below. Ensure the final report is fully accurate and resolved.</w:t>
      </w:r>
    </w:p>
    <w:p xmlns:wp14="http://schemas.microsoft.com/office/word/2010/wordml" w14:paraId="21314EC5" wp14:textId="77777777">
      <w:r>
        <w:t>[BASELINE DRAFT]: Exercise 2 baseline_draft.txt</w:t>
      </w:r>
    </w:p>
    <w:p xmlns:wp14="http://schemas.microsoft.com/office/word/2010/wordml" w14:paraId="5B0CB88C" wp14:textId="77777777">
      <w:r>
        <w:t>[VERIFIED CORRECTIONS]: The four verified answers in Section 4.</w:t>
      </w:r>
    </w:p>
    <w:p xmlns:wp14="http://schemas.microsoft.com/office/word/2010/wordml" w14:paraId="5617568B" wp14:textId="77777777">
      <w:pPr>
        <w:pStyle w:val="Heading1"/>
      </w:pPr>
      <w:r>
        <w:t>6. Corrected Final Report</w:t>
      </w:r>
    </w:p>
    <w:p xmlns:wp14="http://schemas.microsoft.com/office/word/2010/wordml" w14:paraId="132726E6" wp14:textId="77777777">
      <w:r>
        <w:t>Baseline Research Report — Corrected CoVe Version</w:t>
      </w:r>
    </w:p>
    <w:p xmlns:wp14="http://schemas.microsoft.com/office/word/2010/wordml" w14:paraId="3E7A9F1C" wp14:textId="77777777">
      <w:pPr>
        <w:pStyle w:val="Heading1"/>
      </w:pPr>
      <w:r>
        <w:t>Introduction</w:t>
      </w:r>
    </w:p>
    <w:p xmlns:wp14="http://schemas.microsoft.com/office/word/2010/wordml" w14:paraId="3F4ED83D" wp14:textId="77777777">
      <w:r>
        <w:t>This corrected research report compares Kubernetes, Docker Swarm, and AWS Fargate using the background facts from Exercise 1 and the verification results from the CoVe audit. The report focuses on architecture, scalability, setup and operational characteristics, and cost/resource structures. Claims that required verification have been updated to reflect current official documentation.</w:t>
      </w:r>
    </w:p>
    <w:p xmlns:wp14="http://schemas.microsoft.com/office/word/2010/wordml" w14:paraId="5C44123A" wp14:textId="77777777">
      <w:pPr>
        <w:pStyle w:val="Heading1"/>
      </w:pPr>
      <w:r>
        <w:t>Tech Overview</w:t>
      </w:r>
    </w:p>
    <w:p xmlns:wp14="http://schemas.microsoft.com/office/word/2010/wordml" w14:paraId="5D758312" wp14:textId="77777777">
      <w:pPr>
        <w:pStyle w:val="Heading2"/>
      </w:pPr>
      <w:r>
        <w:t>Kubernetes</w:t>
      </w:r>
    </w:p>
    <w:p xmlns:wp14="http://schemas.microsoft.com/office/word/2010/wordml" w14:paraId="60818554" wp14:textId="77777777">
      <w:r>
        <w:t>Kubernetes is an open-source container orchestration platform organized around a control plane and worker nodes. The control plane manages cluster state, scheduling, controllers, and the Kubernetes API, while worker nodes run Pods through a supported container runtime.</w:t>
      </w:r>
    </w:p>
    <w:p xmlns:wp14="http://schemas.microsoft.com/office/word/2010/wordml" w14:paraId="2CC849BA" wp14:textId="77777777">
      <w:r>
        <w:t>For Kubernetes v1.37, the official large-cluster documentation states that Kubernetes supports clusters with up to 5,000 nodes. The documented configuration also specifies no more than 110 Pods per node, 150,000 total Pods, and 300,000 total containers. These figures describe a supported large-cluster configuration rather than a universal resource capacity for every deployment. Cloud-provider quotas and infrastructure resources can also affect scaling.</w:t>
      </w:r>
    </w:p>
    <w:p xmlns:wp14="http://schemas.microsoft.com/office/word/2010/wordml" w14:paraId="46FD3C98" wp14:textId="77777777">
      <w:r>
        <w:t>Kubernetes deployments can require management of networking, storage, security, observability, upgrades, availability, and autoscaling. Managed Kubernetes services can reduce some of the infrastructure-management responsibilities.</w:t>
      </w:r>
    </w:p>
    <w:p xmlns:wp14="http://schemas.microsoft.com/office/word/2010/wordml" w14:paraId="271BC5FD" wp14:textId="77777777">
      <w:pPr>
        <w:pStyle w:val="Heading2"/>
      </w:pPr>
      <w:r>
        <w:t>Docker Swarm</w:t>
      </w:r>
    </w:p>
    <w:p xmlns:wp14="http://schemas.microsoft.com/office/word/2010/wordml" w14:paraId="6F5DBDBE" wp14:textId="77777777">
      <w:r>
        <w:t>Docker Swarm mode is integrated into Docker Engine. A swarm consists of manager and worker nodes. Managers maintain cluster state and schedule services, while workers execute container tasks.</w:t>
      </w:r>
    </w:p>
    <w:p xmlns:wp14="http://schemas.microsoft.com/office/word/2010/wordml" w14:paraId="466FCC7C" wp14:textId="77777777">
      <w:r>
        <w:t>Swarm managers use the Raft consensus algorithm to maintain consistent cluster state. An important correction from the baseline draft is that seven managers is not a hard maximum. Docker's administration documentation states that there is no limit on the number of manager nodes; the number is a trade-off between fault tolerance and performance. Docker's node documentation recommends a maximum of seven managers, while its high-availability guidance commonly recommends three or five managers. Adding managers can improve fault tolerance, but additional managers also increase the amount of state that must participate in consensus and can reduce write performance.</w:t>
      </w:r>
    </w:p>
    <w:p xmlns:wp14="http://schemas.microsoft.com/office/word/2010/wordml" w14:paraId="3DC66FF1" wp14:textId="77777777">
      <w:r>
        <w:t>Worker nodes increase workload capacity without participating in the manager Raft consensus. Swarm provides service scheduling, desired-state management, service discovery, networking, scaling, and rolling updates.</w:t>
      </w:r>
    </w:p>
    <w:p xmlns:wp14="http://schemas.microsoft.com/office/word/2010/wordml" w14:paraId="656B7992" wp14:textId="77777777">
      <w:pPr>
        <w:pStyle w:val="Heading2"/>
      </w:pPr>
      <w:r>
        <w:t>AWS Fargate</w:t>
      </w:r>
    </w:p>
    <w:p xmlns:wp14="http://schemas.microsoft.com/office/word/2010/wordml" w14:paraId="20D51E59" wp14:textId="77777777">
      <w:r>
        <w:t>AWS Fargate provides managed, on-demand compute capacity for containers and can be used with Amazon ECS and Amazon EKS. Users do not need to provision, configure, or scale groups of virtual machines for the Fargate compute layer.</w:t>
      </w:r>
    </w:p>
    <w:p xmlns:wp14="http://schemas.microsoft.com/office/word/2010/wordml" w14:paraId="304FCEF2" wp14:textId="77777777">
      <w:r>
        <w:t>For Amazon EKS on Fargate, AWS documents several workload constraints. DaemonSets are not supported, privileged containers are not supported, Pods cannot specify HostPort or HostNetwork, and GPUs are not currently available. AWS also documents additional infrastructure constraints, including private-subnet requirements for Fargate Pods and limitations involving certain storage and networking configurations.</w:t>
      </w:r>
    </w:p>
    <w:p xmlns:wp14="http://schemas.microsoft.com/office/word/2010/wordml" w14:paraId="7959FF21" wp14:textId="77777777">
      <w:r>
        <w:t>AWS documentation for ECS Fargate currently lists task CPU configurations of 0.25, 0.5, 1, 2, 4, 8, 16, and 32 vCPUs, with corresponding memory combinations. These are supported task-size configurations, while actual available capacity is also subject to AWS service quotas. Quotas should therefore be distinguished from the maximum CPU size of an individual task.</w:t>
      </w:r>
    </w:p>
    <w:p xmlns:wp14="http://schemas.microsoft.com/office/word/2010/wordml" w14:paraId="360D7382" wp14:textId="77777777">
      <w:pPr>
        <w:pStyle w:val="Heading1"/>
      </w:pPr>
      <w:r>
        <w:t>Detailed Comparison</w:t>
      </w:r>
    </w:p>
    <w:p xmlns:wp14="http://schemas.microsoft.com/office/word/2010/wordml" w14:paraId="36600E57" wp14:textId="77777777">
      <w:pPr>
        <w:pStyle w:val="Heading2"/>
      </w:pPr>
      <w:r>
        <w:t>Architecture and Management</w:t>
      </w:r>
    </w:p>
    <w:p xmlns:wp14="http://schemas.microsoft.com/office/word/2010/wordml" w14:paraId="62A5F574" wp14:textId="77777777">
      <w:r>
        <w:t>Kubernetes provides a broad orchestration platform with a control plane and worker-node architecture. It exposes extensive orchestration and configuration capabilities.</w:t>
      </w:r>
    </w:p>
    <w:p xmlns:wp14="http://schemas.microsoft.com/office/word/2010/wordml" w14:paraId="337F060E" wp14:textId="77777777">
      <w:r>
        <w:t>Docker Swarm integrates orchestration into Docker Engine. Its manager-worker model uses Raft to maintain consistent swarm state and provides service scheduling and desired-state management.</w:t>
      </w:r>
    </w:p>
    <w:p xmlns:wp14="http://schemas.microsoft.com/office/word/2010/wordml" w14:paraId="3EBFF25A" wp14:textId="77777777">
      <w:r>
        <w:t>AWS Fargate is different in that it is a managed container compute technology rather than a standalone orchestration platform. It supplies compute for services such as Amazon ECS and Amazon EKS while AWS manages the underlying infrastructure.</w:t>
      </w:r>
    </w:p>
    <w:p xmlns:wp14="http://schemas.microsoft.com/office/word/2010/wordml" w14:paraId="63ADC56B" wp14:textId="77777777">
      <w:pPr>
        <w:pStyle w:val="Heading2"/>
      </w:pPr>
      <w:r>
        <w:t>Scalability</w:t>
      </w:r>
    </w:p>
    <w:p xmlns:wp14="http://schemas.microsoft.com/office/word/2010/wordml" w14:paraId="3D8BB24A" wp14:textId="77777777">
      <w:r>
        <w:t>Kubernetes has an explicit documented large-cluster configuration: up to 5,000 nodes, 110 Pods per node, 150,000 total Pods, and 300,000 total containers for Kubernetes v1.37. Infrastructure and provider quotas can impose additional constraints.</w:t>
      </w:r>
    </w:p>
    <w:p xmlns:wp14="http://schemas.microsoft.com/office/word/2010/wordml" w14:paraId="382AAF7D" wp14:textId="77777777">
      <w:r>
        <w:t>Docker Swarm scales workload capacity through worker nodes and service replicas. There is no hard seven-manager limit in the current Docker documentation. Seven is a recommendation for manager count, not a maximum that prevents additional managers from being configured. Manager count involves a trade-off between fault tolerance and consensus/write performance.</w:t>
      </w:r>
    </w:p>
    <w:p xmlns:wp14="http://schemas.microsoft.com/office/word/2010/wordml" w14:paraId="4AE708C8" wp14:textId="77777777">
      <w:r>
        <w:t>Fargate scales container compute without requiring customers to manage a conventional host fleet. Task sizing is constrained by supported CPU/memory combinations and AWS service quotas. For EKS on Fargate, Kubernetes Pods must match a Fargate profile to be scheduled onto Fargate.</w:t>
      </w:r>
    </w:p>
    <w:p xmlns:wp14="http://schemas.microsoft.com/office/word/2010/wordml" w14:paraId="05B9A45E" wp14:textId="77777777">
      <w:pPr>
        <w:pStyle w:val="Heading2"/>
      </w:pPr>
      <w:r>
        <w:t>Setup and Operations</w:t>
      </w:r>
    </w:p>
    <w:p xmlns:wp14="http://schemas.microsoft.com/office/word/2010/wordml" w14:paraId="3D216B16" wp14:textId="77777777">
      <w:r>
        <w:t>Kubernetes has a broad operational surface and may require attention to high availability, networking, storage, security, monitoring, upgrades, and autoscaling.</w:t>
      </w:r>
    </w:p>
    <w:p xmlns:wp14="http://schemas.microsoft.com/office/word/2010/wordml" w14:paraId="4B4E893E" wp14:textId="77777777">
      <w:r>
        <w:t>Docker Swarm is directly integrated with Docker Engine. A swarm can be initialized on a Docker Engine and expanded by adding worker or manager nodes. Manager placement and quorum are important for availability.</w:t>
      </w:r>
    </w:p>
    <w:p xmlns:wp14="http://schemas.microsoft.com/office/word/2010/wordml" w14:paraId="1FD564B3" wp14:textId="77777777">
      <w:r>
        <w:t>Fargate abstracts the container host infrastructure. AWS manages the underlying compute environment, but workload design must account for Fargate-specific restrictions and AWS networking, storage, IAM, and quota requirements.</w:t>
      </w:r>
    </w:p>
    <w:p xmlns:wp14="http://schemas.microsoft.com/office/word/2010/wordml" w14:paraId="76F9C3AA" wp14:textId="77777777">
      <w:pPr>
        <w:pStyle w:val="Heading2"/>
      </w:pPr>
      <w:r>
        <w:t>Cost and Resource Structure</w:t>
      </w:r>
    </w:p>
    <w:p xmlns:wp14="http://schemas.microsoft.com/office/word/2010/wordml" w14:paraId="7E1EC8D1" wp14:textId="77777777">
      <w:r>
        <w:t>Kubernetes is open source. The software itself does not establish a universal per-Pod price; costs depend on the infrastructure and managed services used to operate the cluster.</w:t>
      </w:r>
    </w:p>
    <w:p xmlns:wp14="http://schemas.microsoft.com/office/word/2010/wordml" w14:paraId="3BBA0FB2" wp14:textId="77777777">
      <w:r>
        <w:t>Docker Swarm is integrated into Docker Engine and does not establish a separate orchestration charge in the supplied background material. Infrastructure, networking, storage, and monitoring costs still apply.</w:t>
      </w:r>
    </w:p>
    <w:p xmlns:wp14="http://schemas.microsoft.com/office/word/2010/wordml" w14:paraId="1CE54894" wp14:textId="77777777">
      <w:r>
        <w:t>Fargate uses a resource-based, pay-as-you-go model. Costs depend on the Fargate resources used and the AWS services involved. The supported CPU/memory task configurations and AWS service quotas are separate concepts: a task can be sized only within the supported combinations, while account/service quotas govern aggregate available capacity.</w:t>
      </w:r>
    </w:p>
    <w:p xmlns:wp14="http://schemas.microsoft.com/office/word/2010/wordml" w14:paraId="57F287DB" wp14:textId="77777777">
      <w:pPr>
        <w:pStyle w:val="Heading1"/>
      </w:pPr>
      <w:r>
        <w:t>Final Verdict</w:t>
      </w:r>
    </w:p>
    <w:p xmlns:wp14="http://schemas.microsoft.com/office/word/2010/wordml" w14:paraId="14775DD4" wp14:textId="77777777">
      <w:r>
        <w:t>The three technologies use different infrastructure and orchestration models. Kubernetes provides a full orchestration platform with explicit cluster and Pod scaling characteristics. Docker Swarm integrates orchestration into Docker Engine and uses manager/worker nodes with Raft-based state management. AWS Fargate provides managed container compute that removes the need to manage the underlying container hosts directly.</w:t>
      </w:r>
    </w:p>
    <w:p xmlns:wp14="http://schemas.microsoft.com/office/word/2010/wordml" w14:paraId="2DF428D5" wp14:textId="77777777">
      <w:r>
        <w:t>The audit identified one material wording correction in the baseline: Docker's seven-manager figure is a recommendation rather than a hard maximum. The other audited claims were either confirmed or refined with additional qualification, particularly the distinction between Fargate task-size configurations and service quotas. The corrected report should therefore be used as the verified output for the next stage of the assignment.</w:t>
      </w:r>
      <w:r>
        <w:br/>
      </w:r>
    </w:p>
    <w:p xmlns:wp14="http://schemas.microsoft.com/office/word/2010/wordml" w14:paraId="46A05F93" wp14:textId="77777777">
      <w:pPr>
        <w:pStyle w:val="Heading1"/>
      </w:pPr>
      <w:r>
        <w:t>7. Audit Outcome</w:t>
      </w:r>
    </w:p>
    <w:p xmlns:wp14="http://schemas.microsoft.com/office/word/2010/wordml" w14:paraId="37679507" wp14:textId="77777777">
      <w:r>
        <w:t>The CoVe cycle identified and corrected the key issue in the baseline draft: the Docker Swarm seven-manager figure was presented too strongly. Current Docker documentation distinguishes a recommendation from a hard limit. The remaining audited claims were confirmed or refined with additional context. This corrected report is the final output of REQ-003.</w:t>
      </w:r>
    </w:p>
    <w:p xmlns:wp14="http://schemas.microsoft.com/office/word/2010/wordml" w14:paraId="728E5F91" wp14:textId="77777777">
      <w:pPr>
        <w:pStyle w:val="Heading1"/>
      </w:pPr>
      <w:r>
        <w:t>Official Documentation Used for Verification</w:t>
      </w:r>
    </w:p>
    <w:p xmlns:wp14="http://schemas.microsoft.com/office/word/2010/wordml" w14:paraId="32D9BFDA" wp14:textId="77777777">
      <w:pPr>
        <w:pStyle w:val="ListBullet"/>
      </w:pPr>
      <w:r>
        <w:t>Kubernetes — Considerations for large clusters: https://kubernetes.io/docs/setup/best-practices/cluster-large/</w:t>
      </w:r>
    </w:p>
    <w:p xmlns:wp14="http://schemas.microsoft.com/office/word/2010/wordml" w14:paraId="76C5DE2B" wp14:textId="77777777">
      <w:pPr>
        <w:pStyle w:val="ListBullet"/>
      </w:pPr>
      <w:r>
        <w:t>Docker — How nodes work: https://docs.docker.com/engine/swarm/how-swarm-mode-works/nodes/</w:t>
      </w:r>
    </w:p>
    <w:p xmlns:wp14="http://schemas.microsoft.com/office/word/2010/wordml" w14:paraId="3016384C" wp14:textId="77777777">
      <w:pPr>
        <w:pStyle w:val="ListBullet"/>
      </w:pPr>
      <w:r>
        <w:t>Docker — Administer and maintain a swarm: https://docs.docker.com/engine/swarm/admin_guide/</w:t>
      </w:r>
    </w:p>
    <w:p xmlns:wp14="http://schemas.microsoft.com/office/word/2010/wordml" w14:paraId="71DD5D58" wp14:textId="77777777">
      <w:pPr>
        <w:pStyle w:val="ListBullet"/>
      </w:pPr>
      <w:r>
        <w:t>AWS — Simplify compute management with AWS Fargate / Amazon EKS: https://docs.aws.amazon.com/eks/latest/userguide/fargate.html</w:t>
      </w:r>
    </w:p>
    <w:p xmlns:wp14="http://schemas.microsoft.com/office/word/2010/wordml" w14:paraId="34B39863" wp14:textId="77777777">
      <w:pPr>
        <w:pStyle w:val="ListBullet"/>
      </w:pPr>
      <w:r>
        <w:t>AWS — Fargate task CPU and memory configurations: https://docs.aws.amazon.com/AmazonECS/latest/developerguide/fargate-tasks-services.html</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48A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6958EF2-BA8D-495F-A2AC-C3596048B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Pragati@Tayana</lastModifiedBy>
  <revision>2</revision>
  <dcterms:created xsi:type="dcterms:W3CDTF">2013-12-23T23:15:00.0000000Z</dcterms:created>
  <dcterms:modified xsi:type="dcterms:W3CDTF">2026-10-02T19:34:02.9476582Z</dcterms:modified>
  <category/>
</coreProperties>
</file>