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4939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7D22AC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E11E49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D8AB2B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7DDB1D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7FBB2" w14:textId="549CD630" w:rsidR="008D5C52" w:rsidRPr="008D5C52" w:rsidRDefault="008D5C52" w:rsidP="008D5C52">
      <w:pPr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FD1E048" w14:textId="77777777" w:rsidR="008D5C52" w:rsidRPr="008D5C52" w:rsidRDefault="008D5C52" w:rsidP="008D5C52">
      <w:pPr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F79DF6" w14:textId="77777777" w:rsidR="008D5C52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7870BE" w14:textId="5195F2C3" w:rsidR="00050DF6" w:rsidRPr="008D5C52" w:rsidRDefault="008D5C52" w:rsidP="008D5C5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D5C52">
        <w:rPr>
          <w:rFonts w:ascii="Times New Roman" w:hAnsi="Times New Roman" w:cs="Times New Roman"/>
          <w:b/>
          <w:bCs/>
          <w:sz w:val="56"/>
          <w:szCs w:val="56"/>
        </w:rPr>
        <w:t>Data Analysis and Machine Learning classification of customer complaint dataset</w:t>
      </w:r>
    </w:p>
    <w:p w14:paraId="008EFD0F" w14:textId="088ED03D" w:rsidR="008D5C52" w:rsidRPr="008D5C52" w:rsidRDefault="008D5C52">
      <w:pPr>
        <w:widowControl/>
        <w:autoSpaceDE/>
        <w:autoSpaceDN/>
        <w:spacing w:after="180"/>
        <w:rPr>
          <w:rFonts w:ascii="Times New Roman" w:hAnsi="Times New Roman" w:cs="Times New Roman"/>
          <w:b/>
          <w:bCs/>
          <w:sz w:val="56"/>
          <w:szCs w:val="56"/>
        </w:rPr>
      </w:pPr>
      <w:r w:rsidRPr="008D5C52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60DA5A1F" w14:textId="75F04881" w:rsid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D5C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The objectives fulfilled in the following task are as follows-</w:t>
      </w:r>
    </w:p>
    <w:p w14:paraId="1E1A6D68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24336" w14:textId="5A821CF9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 xml:space="preserve">Identify </w:t>
      </w:r>
      <w:r>
        <w:rPr>
          <w:rFonts w:ascii="Times New Roman" w:hAnsi="Times New Roman" w:cs="Times New Roman"/>
          <w:sz w:val="28"/>
          <w:szCs w:val="28"/>
        </w:rPr>
        <w:t>the most representative sub-sample from the dataset</w:t>
      </w:r>
    </w:p>
    <w:p w14:paraId="23A007D5" w14:textId="77777777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Data cleaning, pre-processing on the chosen sub-sample</w:t>
      </w:r>
    </w:p>
    <w:p w14:paraId="0DCBBF57" w14:textId="4D593C23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Visualisation of statistics and insights on the data </w:t>
      </w:r>
    </w:p>
    <w:p w14:paraId="4C9E58B1" w14:textId="0B2B51BA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NLP tasks such as sentiment analysis, Emotion Detection, Topic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</w:p>
    <w:p w14:paraId="17EB1674" w14:textId="2FE7C674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Machine Learning Model </w:t>
      </w:r>
    </w:p>
    <w:p w14:paraId="6BE244E6" w14:textId="07A1A0C8" w:rsidR="008D5C52" w:rsidRDefault="008D5C52" w:rsidP="008D5C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the performance of the ML model based on performance metrics such as accuracy, precision, recall, f1-score</w:t>
      </w:r>
    </w:p>
    <w:p w14:paraId="5EA1C563" w14:textId="77777777" w:rsidR="008D5C52" w:rsidRPr="008D5C52" w:rsidRDefault="008D5C52" w:rsidP="008D5C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0575C6" w14:textId="408CA3B6" w:rsidR="008D5C52" w:rsidRP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t>Data Analysis:</w:t>
      </w:r>
    </w:p>
    <w:p w14:paraId="55588900" w14:textId="77777777" w:rsidR="008D5C52" w:rsidRPr="008D5C52" w:rsidRDefault="008D5C52" w:rsidP="008D5C5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1DEB8CD" w14:textId="5254C75E" w:rsidR="008D5C52" w:rsidRDefault="008D5C52" w:rsidP="008D5C52">
      <w:p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 xml:space="preserve">The data analysis has been performed on the given dataset - </w:t>
      </w:r>
      <w:hyperlink r:id="rId5" w:history="1">
        <w:r w:rsidRPr="008D5C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as follows-</w:t>
      </w:r>
    </w:p>
    <w:p w14:paraId="02FA886E" w14:textId="0F61964B" w:rsidR="008D5C52" w:rsidRPr="008D5C52" w:rsidRDefault="008D5C52" w:rsidP="008D5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t>Cleaning</w:t>
      </w:r>
      <w:r>
        <w:rPr>
          <w:rFonts w:ascii="Times New Roman" w:hAnsi="Times New Roman" w:cs="Times New Roman"/>
          <w:sz w:val="28"/>
          <w:szCs w:val="28"/>
        </w:rPr>
        <w:t xml:space="preserve"> - The data has been cleaned for the unnecessary index values by dropping the index. The data has also been checked for the Null values. Strings have replaced columns containing </w:t>
      </w:r>
      <w:r w:rsidR="00B147C7"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/>
          <w:sz w:val="28"/>
          <w:szCs w:val="28"/>
        </w:rPr>
        <w:t xml:space="preserve"> values. </w:t>
      </w:r>
    </w:p>
    <w:p w14:paraId="7E8ACEC3" w14:textId="0C3325B9" w:rsidR="008D5C52" w:rsidRDefault="00B147C7" w:rsidP="008D5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Sampling -</w:t>
      </w:r>
      <w:r w:rsidR="008D5C52">
        <w:rPr>
          <w:rFonts w:ascii="Times New Roman" w:hAnsi="Times New Roman" w:cs="Times New Roman"/>
          <w:sz w:val="28"/>
          <w:szCs w:val="28"/>
        </w:rPr>
        <w:t xml:space="preserve"> Data Sampling has been done on the dataset to find the most representative features for further analysis and classification. Only required 5 features have been considered, and the rest have been dropped.</w:t>
      </w:r>
    </w:p>
    <w:p w14:paraId="72A218C4" w14:textId="590BDCAE" w:rsidR="008D5C52" w:rsidRDefault="008D5C52" w:rsidP="008D5C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8D5C52">
        <w:rPr>
          <w:rFonts w:ascii="Times New Roman" w:hAnsi="Times New Roman" w:cs="Times New Roman"/>
          <w:sz w:val="28"/>
          <w:szCs w:val="28"/>
        </w:rPr>
        <w:t>-</w:t>
      </w:r>
      <w:r w:rsidRPr="008D5C52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>
        <w:rPr>
          <w:rFonts w:ascii="Times New Roman" w:hAnsi="Times New Roman" w:cs="Times New Roman"/>
          <w:sz w:val="28"/>
          <w:szCs w:val="28"/>
        </w:rPr>
        <w:t xml:space="preserve"> – The pre-processing for NLP tasks </w:t>
      </w:r>
      <w:r w:rsidR="00B147C7">
        <w:rPr>
          <w:rFonts w:ascii="Times New Roman" w:hAnsi="Times New Roman" w:cs="Times New Roman"/>
          <w:sz w:val="28"/>
          <w:szCs w:val="28"/>
        </w:rPr>
        <w:t>includes</w:t>
      </w:r>
      <w:r>
        <w:rPr>
          <w:rFonts w:ascii="Times New Roman" w:hAnsi="Times New Roman" w:cs="Times New Roman"/>
          <w:sz w:val="28"/>
          <w:szCs w:val="28"/>
        </w:rPr>
        <w:t xml:space="preserve"> removing </w:t>
      </w:r>
      <w:r w:rsidR="00B147C7">
        <w:rPr>
          <w:rFonts w:ascii="Times New Roman" w:hAnsi="Times New Roman" w:cs="Times New Roman"/>
          <w:sz w:val="28"/>
          <w:szCs w:val="28"/>
        </w:rPr>
        <w:t>stop words</w:t>
      </w:r>
      <w:r>
        <w:rPr>
          <w:rFonts w:ascii="Times New Roman" w:hAnsi="Times New Roman" w:cs="Times New Roman"/>
          <w:sz w:val="28"/>
          <w:szCs w:val="28"/>
        </w:rPr>
        <w:t xml:space="preserve">, punctuation, special characters from the string. The text from the customer complaint narrative has been pre-processed using the required techniques. It has also been tokenised to handle it in further processing. The </w:t>
      </w:r>
      <w:r w:rsidR="00B147C7"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/>
          <w:sz w:val="28"/>
          <w:szCs w:val="28"/>
        </w:rPr>
        <w:t xml:space="preserve"> values replaced by XYZ are then dropped to balance the data and increase the quality of the analysis. </w:t>
      </w:r>
    </w:p>
    <w:p w14:paraId="1F24A809" w14:textId="7A0D34F5" w:rsidR="008D5C52" w:rsidRDefault="008D5C52" w:rsidP="008D5C52">
      <w:pPr>
        <w:pStyle w:val="ListParagraph"/>
        <w:ind w:left="981"/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pre-processing also includes multiple operations in terms to get the clean text to analyse the sentiments from it.</w:t>
      </w:r>
    </w:p>
    <w:p w14:paraId="67B5980F" w14:textId="77777777" w:rsidR="008D5C52" w:rsidRDefault="008D5C52" w:rsidP="008D5C52">
      <w:pPr>
        <w:pStyle w:val="ListParagraph"/>
        <w:ind w:left="981"/>
        <w:rPr>
          <w:rFonts w:ascii="Times New Roman" w:hAnsi="Times New Roman" w:cs="Times New Roman"/>
          <w:sz w:val="28"/>
          <w:szCs w:val="28"/>
        </w:rPr>
      </w:pPr>
    </w:p>
    <w:p w14:paraId="481471C2" w14:textId="0A8D9EEC" w:rsid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t>Sentiment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669DF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76E5E" w14:textId="04CCCAAB" w:rsidR="008D5C52" w:rsidRDefault="008D5C52" w:rsidP="008D5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 xml:space="preserve">The text from </w:t>
      </w:r>
      <w:r>
        <w:rPr>
          <w:rFonts w:ascii="Times New Roman" w:hAnsi="Times New Roman" w:cs="Times New Roman"/>
          <w:sz w:val="28"/>
          <w:szCs w:val="28"/>
        </w:rPr>
        <w:t>the complaints has been then analysed to collect sentiments from it. The analysis has been performed using the TextBlob library.</w:t>
      </w:r>
    </w:p>
    <w:p w14:paraId="14E476CB" w14:textId="05C40FCA" w:rsidR="008D5C52" w:rsidRDefault="008D5C52" w:rsidP="008D5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dataframe containing polarity, subjectivity, and sentiments has been concatenated with the text.</w:t>
      </w:r>
    </w:p>
    <w:p w14:paraId="7CBFA687" w14:textId="36626E36" w:rsidR="008D5C52" w:rsidRDefault="008D5C52" w:rsidP="008D5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 has been then categorised into sentiments based on their polarity score. The Positive, Negative, Neutral sentiments have been assigned to the text based on the score.</w:t>
      </w:r>
    </w:p>
    <w:p w14:paraId="792AEF2C" w14:textId="0B27B006" w:rsidR="008D5C52" w:rsidRDefault="008D5C52" w:rsidP="008D5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the text contain</w:t>
      </w:r>
      <w:r w:rsidR="003E1146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customer complaints, </w:t>
      </w:r>
      <w:r w:rsidR="003E1146">
        <w:rPr>
          <w:rFonts w:ascii="Times New Roman" w:hAnsi="Times New Roman" w:cs="Times New Roman"/>
          <w:sz w:val="28"/>
          <w:szCs w:val="28"/>
        </w:rPr>
        <w:t xml:space="preserve">positive </w:t>
      </w:r>
      <w:r>
        <w:rPr>
          <w:rFonts w:ascii="Times New Roman" w:hAnsi="Times New Roman" w:cs="Times New Roman"/>
          <w:sz w:val="28"/>
          <w:szCs w:val="28"/>
        </w:rPr>
        <w:t xml:space="preserve">sentiment </w:t>
      </w:r>
      <w:r w:rsidR="003E1146">
        <w:rPr>
          <w:rFonts w:ascii="Times New Roman" w:hAnsi="Times New Roman" w:cs="Times New Roman"/>
          <w:sz w:val="28"/>
          <w:szCs w:val="28"/>
        </w:rPr>
        <w:t xml:space="preserve">has </w:t>
      </w:r>
      <w:r w:rsidR="003E1146">
        <w:rPr>
          <w:rFonts w:ascii="Times New Roman" w:hAnsi="Times New Roman" w:cs="Times New Roman"/>
          <w:sz w:val="28"/>
          <w:szCs w:val="28"/>
        </w:rPr>
        <w:lastRenderedPageBreak/>
        <w:t>been analysed in the complaints</w:t>
      </w:r>
      <w:r w:rsidR="00792ED5" w:rsidRPr="00792ED5">
        <w:rPr>
          <w:rFonts w:ascii="Times New Roman" w:hAnsi="Times New Roman" w:cs="Times New Roman"/>
          <w:sz w:val="28"/>
          <w:szCs w:val="28"/>
        </w:rPr>
        <w:t xml:space="preserve"> </w:t>
      </w:r>
      <w:r w:rsidR="00792ED5">
        <w:rPr>
          <w:rFonts w:ascii="Times New Roman" w:hAnsi="Times New Roman" w:cs="Times New Roman"/>
          <w:sz w:val="28"/>
          <w:szCs w:val="28"/>
        </w:rPr>
        <w:t>surprisingly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5835C" w14:textId="0C987CFF" w:rsidR="008D5C52" w:rsidRDefault="008D5C52" w:rsidP="008D5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analysis </w:t>
      </w:r>
      <w:r w:rsidR="003E1146">
        <w:rPr>
          <w:rFonts w:ascii="Times New Roman" w:hAnsi="Times New Roman" w:cs="Times New Roman"/>
          <w:sz w:val="28"/>
          <w:szCs w:val="28"/>
        </w:rPr>
        <w:t xml:space="preserve">has been </w:t>
      </w:r>
      <w:r>
        <w:rPr>
          <w:rFonts w:ascii="Times New Roman" w:hAnsi="Times New Roman" w:cs="Times New Roman"/>
          <w:sz w:val="28"/>
          <w:szCs w:val="28"/>
        </w:rPr>
        <w:t>visualis</w:t>
      </w:r>
      <w:r w:rsidR="003E1146">
        <w:rPr>
          <w:rFonts w:ascii="Times New Roman" w:hAnsi="Times New Roman" w:cs="Times New Roman"/>
          <w:sz w:val="28"/>
          <w:szCs w:val="28"/>
        </w:rPr>
        <w:t xml:space="preserve">ed </w:t>
      </w: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="003E1146">
        <w:rPr>
          <w:rFonts w:ascii="Times New Roman" w:hAnsi="Times New Roman" w:cs="Times New Roman"/>
          <w:sz w:val="28"/>
          <w:szCs w:val="28"/>
        </w:rPr>
        <w:t xml:space="preserve">bar </w:t>
      </w:r>
      <w:r>
        <w:rPr>
          <w:rFonts w:ascii="Times New Roman" w:hAnsi="Times New Roman" w:cs="Times New Roman"/>
          <w:sz w:val="28"/>
          <w:szCs w:val="28"/>
        </w:rPr>
        <w:t>plot</w:t>
      </w:r>
      <w:r w:rsidR="003E1146">
        <w:rPr>
          <w:rFonts w:ascii="Times New Roman" w:hAnsi="Times New Roman" w:cs="Times New Roman"/>
          <w:sz w:val="28"/>
          <w:szCs w:val="28"/>
        </w:rPr>
        <w:t xml:space="preserve"> based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146">
        <w:rPr>
          <w:rFonts w:ascii="Times New Roman" w:hAnsi="Times New Roman" w:cs="Times New Roman"/>
          <w:sz w:val="28"/>
          <w:szCs w:val="28"/>
        </w:rPr>
        <w:t xml:space="preserve">counts of </w:t>
      </w:r>
      <w:r>
        <w:rPr>
          <w:rFonts w:ascii="Times New Roman" w:hAnsi="Times New Roman" w:cs="Times New Roman"/>
          <w:sz w:val="28"/>
          <w:szCs w:val="28"/>
        </w:rPr>
        <w:t>sentiments detected in the</w:t>
      </w:r>
      <w:r w:rsidR="003E1146">
        <w:rPr>
          <w:rFonts w:ascii="Times New Roman" w:hAnsi="Times New Roman" w:cs="Times New Roman"/>
          <w:sz w:val="28"/>
          <w:szCs w:val="28"/>
        </w:rPr>
        <w:t xml:space="preserve"> individual</w:t>
      </w:r>
      <w:r>
        <w:rPr>
          <w:rFonts w:ascii="Times New Roman" w:hAnsi="Times New Roman" w:cs="Times New Roman"/>
          <w:sz w:val="28"/>
          <w:szCs w:val="28"/>
        </w:rPr>
        <w:t xml:space="preserve"> text. </w:t>
      </w:r>
    </w:p>
    <w:p w14:paraId="475F5FED" w14:textId="77777777" w:rsidR="008D5C52" w:rsidRDefault="008D5C52" w:rsidP="008D5C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9E5BE6" w14:textId="37B1890E" w:rsidR="008D5C52" w:rsidRP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t>Emotion Detection</w:t>
      </w:r>
    </w:p>
    <w:p w14:paraId="30E3A57E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FC8D451" w14:textId="079AF610" w:rsidR="008D5C52" w:rsidRDefault="008D5C52" w:rsidP="008D5C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5 categories of emotions have been detected from the customer complaint narrative such as Fear, Sad, Surprise, Happy, Angry</w:t>
      </w:r>
    </w:p>
    <w:p w14:paraId="5EDE6EE5" w14:textId="7A1388DB" w:rsidR="008D5C52" w:rsidRDefault="008D5C52" w:rsidP="008D5C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Text2emotion library has been utilised to detect the emotions from the text sequences.</w:t>
      </w:r>
    </w:p>
    <w:p w14:paraId="44F32D3F" w14:textId="65FD3F81" w:rsidR="008D5C52" w:rsidRDefault="008D5C52" w:rsidP="008D5C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Fear is the dominant emotion among the complaints, which can be clearly seen in the visualisation </w:t>
      </w:r>
    </w:p>
    <w:p w14:paraId="3F7A2E66" w14:textId="78589A58" w:rsidR="003E1146" w:rsidRDefault="003E1146" w:rsidP="008D5C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Surprisingly the complaints showed </w:t>
      </w:r>
      <w:r w:rsidR="00792ED5">
        <w:rPr>
          <w:rFonts w:ascii="Times New Roman" w:hAnsi="Times New Roman" w:cs="Times New Roman"/>
          <w:sz w:val="28"/>
          <w:szCs w:val="28"/>
        </w:rPr>
        <w:t>significantl</w:t>
      </w:r>
      <w:r>
        <w:rPr>
          <w:rFonts w:ascii="Times New Roman" w:hAnsi="Times New Roman" w:cs="Times New Roman"/>
          <w:sz w:val="28"/>
          <w:szCs w:val="28"/>
        </w:rPr>
        <w:t>y less anger in the text analysis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other emotions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sad and surprised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were more than anger.</w:t>
      </w:r>
    </w:p>
    <w:p w14:paraId="7B958483" w14:textId="2395282F" w:rsidR="003E1146" w:rsidRDefault="003E1146" w:rsidP="008D5C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unexpected emotion count can be seen for happy emotion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almost four times higher than angry emotion.</w:t>
      </w:r>
    </w:p>
    <w:p w14:paraId="252A92A1" w14:textId="77777777" w:rsidR="008D5C52" w:rsidRPr="008D5C52" w:rsidRDefault="008D5C52" w:rsidP="008D5C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B7D2D0" w14:textId="3362954F" w:rsid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5C52">
        <w:rPr>
          <w:rFonts w:ascii="Times New Roman" w:hAnsi="Times New Roman" w:cs="Times New Roman"/>
          <w:b/>
          <w:bCs/>
          <w:sz w:val="28"/>
          <w:szCs w:val="28"/>
        </w:rPr>
        <w:t xml:space="preserve">Topic Modelling </w:t>
      </w:r>
    </w:p>
    <w:p w14:paraId="6806C818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1616A" w14:textId="58D198F9" w:rsidR="008D5C52" w:rsidRDefault="008D5C52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 xml:space="preserve">Topic modelling has been performed on the </w:t>
      </w:r>
      <w:r>
        <w:rPr>
          <w:rFonts w:ascii="Times New Roman" w:hAnsi="Times New Roman" w:cs="Times New Roman"/>
          <w:sz w:val="28"/>
          <w:szCs w:val="28"/>
        </w:rPr>
        <w:t xml:space="preserve">text to understand the insights such as what are the most complaints and issues are about. </w:t>
      </w:r>
    </w:p>
    <w:p w14:paraId="7BE66A9C" w14:textId="28D18C20" w:rsidR="008D5C52" w:rsidRDefault="008D5C52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attempt to gather insights for operations, such as identifying product categories based on the issues mentioned by customers.</w:t>
      </w:r>
    </w:p>
    <w:p w14:paraId="41E76AA2" w14:textId="13E078A0" w:rsidR="008D5C52" w:rsidRDefault="008D5C52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text from issue and sub-issue has been concatenated to get a specific sequence length, which is pre-processed and further used for topic modelling using the </w:t>
      </w:r>
      <w:r w:rsidRPr="008D5C52">
        <w:rPr>
          <w:rFonts w:ascii="Times New Roman" w:hAnsi="Times New Roman" w:cs="Times New Roman"/>
          <w:sz w:val="28"/>
          <w:szCs w:val="28"/>
        </w:rPr>
        <w:t>Latent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C52">
        <w:rPr>
          <w:rFonts w:ascii="Times New Roman" w:hAnsi="Times New Roman" w:cs="Times New Roman"/>
          <w:sz w:val="28"/>
          <w:szCs w:val="28"/>
        </w:rPr>
        <w:t>Dirichlet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C52">
        <w:rPr>
          <w:rFonts w:ascii="Times New Roman" w:hAnsi="Times New Roman" w:cs="Times New Roman"/>
          <w:sz w:val="28"/>
          <w:szCs w:val="28"/>
        </w:rPr>
        <w:t>Allocation</w:t>
      </w:r>
      <w:r>
        <w:rPr>
          <w:rFonts w:ascii="Times New Roman" w:hAnsi="Times New Roman" w:cs="Times New Roman"/>
          <w:sz w:val="28"/>
          <w:szCs w:val="28"/>
        </w:rPr>
        <w:t xml:space="preserve"> (LDA) model.  </w:t>
      </w:r>
    </w:p>
    <w:p w14:paraId="25805B68" w14:textId="07D47937" w:rsidR="008D5C52" w:rsidRDefault="008D5C52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from complaints has also been used for topic modelling in terms to understand what category of product has the most complaints about.</w:t>
      </w:r>
    </w:p>
    <w:p w14:paraId="7D3ADB97" w14:textId="349290ED" w:rsidR="003E1146" w:rsidRDefault="00792ED5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E1146">
        <w:rPr>
          <w:rFonts w:ascii="Times New Roman" w:hAnsi="Times New Roman" w:cs="Times New Roman"/>
          <w:sz w:val="28"/>
          <w:szCs w:val="28"/>
        </w:rPr>
        <w:t xml:space="preserve">he Issues document </w:t>
      </w:r>
      <w:r w:rsidR="003E1146" w:rsidRPr="003E1146">
        <w:rPr>
          <w:rFonts w:ascii="Times New Roman" w:hAnsi="Times New Roman" w:cs="Times New Roman"/>
          <w:sz w:val="28"/>
          <w:szCs w:val="28"/>
        </w:rPr>
        <w:t>Topic</w:t>
      </w:r>
      <w:r w:rsidR="003E1146">
        <w:rPr>
          <w:rFonts w:ascii="Times New Roman" w:hAnsi="Times New Roman" w:cs="Times New Roman"/>
          <w:sz w:val="28"/>
          <w:szCs w:val="28"/>
        </w:rPr>
        <w:t xml:space="preserve"> </w:t>
      </w:r>
      <w:r w:rsidR="003E1146" w:rsidRPr="003E1146">
        <w:rPr>
          <w:rFonts w:ascii="Times New Roman" w:hAnsi="Times New Roman" w:cs="Times New Roman"/>
          <w:sz w:val="28"/>
          <w:szCs w:val="28"/>
        </w:rPr>
        <w:t xml:space="preserve">7:  </w:t>
      </w:r>
      <w:r w:rsidR="003E1146">
        <w:rPr>
          <w:rFonts w:ascii="Times New Roman" w:hAnsi="Times New Roman" w:cs="Times New Roman"/>
          <w:sz w:val="28"/>
          <w:szCs w:val="28"/>
        </w:rPr>
        <w:t xml:space="preserve">shown </w:t>
      </w:r>
      <w:r w:rsidR="003E1146" w:rsidRPr="003E1146">
        <w:rPr>
          <w:rFonts w:ascii="Times New Roman" w:hAnsi="Times New Roman" w:cs="Times New Roman"/>
          <w:sz w:val="28"/>
          <w:szCs w:val="28"/>
        </w:rPr>
        <w:t>73.3250732200502 %</w:t>
      </w:r>
      <w:r w:rsidR="003E1146">
        <w:rPr>
          <w:rFonts w:ascii="Times New Roman" w:hAnsi="Times New Roman" w:cs="Times New Roman"/>
          <w:sz w:val="28"/>
          <w:szCs w:val="28"/>
        </w:rPr>
        <w:t xml:space="preserve"> where the topic contained </w:t>
      </w:r>
      <w:r w:rsidR="00B147C7">
        <w:rPr>
          <w:rFonts w:ascii="Times New Roman" w:hAnsi="Times New Roman" w:cs="Times New Roman"/>
          <w:sz w:val="28"/>
          <w:szCs w:val="28"/>
        </w:rPr>
        <w:t>‘</w:t>
      </w:r>
      <w:r w:rsidR="003E1146" w:rsidRPr="003E1146">
        <w:rPr>
          <w:rFonts w:ascii="Times New Roman" w:hAnsi="Times New Roman" w:cs="Times New Roman"/>
          <w:sz w:val="28"/>
          <w:szCs w:val="28"/>
        </w:rPr>
        <w:t>Topic 7</w:t>
      </w:r>
      <w:r w:rsidR="00B147C7">
        <w:rPr>
          <w:rFonts w:ascii="Times New Roman" w:hAnsi="Times New Roman" w:cs="Times New Roman"/>
          <w:sz w:val="28"/>
          <w:szCs w:val="28"/>
        </w:rPr>
        <w:t>’</w:t>
      </w:r>
      <w:r w:rsidR="003E1146" w:rsidRPr="003E1146">
        <w:rPr>
          <w:rFonts w:ascii="Times New Roman" w:hAnsi="Times New Roman" w:cs="Times New Roman"/>
          <w:sz w:val="28"/>
          <w:szCs w:val="28"/>
        </w:rPr>
        <w:t xml:space="preserve">: </w:t>
      </w:r>
      <w:r w:rsidR="00B147C7">
        <w:rPr>
          <w:rFonts w:ascii="Times New Roman" w:hAnsi="Times New Roman" w:cs="Times New Roman"/>
          <w:sz w:val="28"/>
          <w:szCs w:val="28"/>
        </w:rPr>
        <w:t>‘</w:t>
      </w:r>
      <w:r w:rsidR="003E1146" w:rsidRPr="003E1146">
        <w:rPr>
          <w:rFonts w:ascii="Times New Roman" w:hAnsi="Times New Roman" w:cs="Times New Roman"/>
          <w:sz w:val="28"/>
          <w:szCs w:val="28"/>
        </w:rPr>
        <w:t>information belongs else someone incorrect report atm debit using card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47C7">
        <w:rPr>
          <w:rFonts w:ascii="Times New Roman" w:hAnsi="Times New Roman" w:cs="Times New Roman"/>
          <w:sz w:val="28"/>
          <w:szCs w:val="28"/>
        </w:rPr>
        <w:t>’</w:t>
      </w:r>
      <w:r w:rsidR="003E11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AA77" w14:textId="691ECF0E" w:rsidR="003E1146" w:rsidRDefault="003E1146" w:rsidP="008D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Complaints document </w:t>
      </w:r>
      <w:r w:rsidRPr="003E1146">
        <w:rPr>
          <w:rFonts w:ascii="Times New Roman" w:hAnsi="Times New Roman" w:cs="Times New Roman"/>
          <w:sz w:val="28"/>
          <w:szCs w:val="28"/>
        </w:rPr>
        <w:t>Topic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146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shown </w:t>
      </w:r>
      <w:r w:rsidRPr="003E1146">
        <w:rPr>
          <w:rFonts w:ascii="Times New Roman" w:hAnsi="Times New Roman" w:cs="Times New Roman"/>
          <w:sz w:val="28"/>
          <w:szCs w:val="28"/>
        </w:rPr>
        <w:t>69.69914888607647 %</w:t>
      </w:r>
      <w:r>
        <w:rPr>
          <w:rFonts w:ascii="Times New Roman" w:hAnsi="Times New Roman" w:cs="Times New Roman"/>
          <w:sz w:val="28"/>
          <w:szCs w:val="28"/>
        </w:rPr>
        <w:t xml:space="preserve">, where it included </w:t>
      </w:r>
      <w:r w:rsidR="00B147C7">
        <w:rPr>
          <w:rFonts w:ascii="Times New Roman" w:hAnsi="Times New Roman" w:cs="Times New Roman"/>
          <w:sz w:val="28"/>
          <w:szCs w:val="28"/>
        </w:rPr>
        <w:t>‘</w:t>
      </w:r>
      <w:r w:rsidRPr="003E1146">
        <w:rPr>
          <w:rFonts w:ascii="Times New Roman" w:hAnsi="Times New Roman" w:cs="Times New Roman"/>
          <w:sz w:val="28"/>
          <w:szCs w:val="28"/>
        </w:rPr>
        <w:t>Topic 9</w:t>
      </w:r>
      <w:r w:rsidR="00B147C7">
        <w:rPr>
          <w:rFonts w:ascii="Times New Roman" w:hAnsi="Times New Roman" w:cs="Times New Roman"/>
          <w:sz w:val="28"/>
          <w:szCs w:val="28"/>
        </w:rPr>
        <w:t>’</w:t>
      </w:r>
      <w:r w:rsidRPr="003E1146">
        <w:rPr>
          <w:rFonts w:ascii="Times New Roman" w:hAnsi="Times New Roman" w:cs="Times New Roman"/>
          <w:sz w:val="28"/>
          <w:szCs w:val="28"/>
        </w:rPr>
        <w:t xml:space="preserve">: </w:t>
      </w:r>
      <w:r w:rsidR="00B147C7">
        <w:rPr>
          <w:rFonts w:ascii="Times New Roman" w:hAnsi="Times New Roman" w:cs="Times New Roman"/>
          <w:sz w:val="28"/>
          <w:szCs w:val="28"/>
        </w:rPr>
        <w:t>‘</w:t>
      </w:r>
      <w:r w:rsidRPr="003E1146">
        <w:rPr>
          <w:rFonts w:ascii="Times New Roman" w:hAnsi="Times New Roman" w:cs="Times New Roman"/>
          <w:sz w:val="28"/>
          <w:szCs w:val="28"/>
        </w:rPr>
        <w:t>credit report account inquiry identity theft information fraudulent remove victim</w:t>
      </w:r>
      <w:r w:rsidR="00B147C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vocabulary</w:t>
      </w:r>
    </w:p>
    <w:p w14:paraId="0C0AA876" w14:textId="77777777" w:rsidR="008D5C52" w:rsidRPr="008D5C52" w:rsidRDefault="008D5C52" w:rsidP="008D5C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AAE63B" w14:textId="6307B6B8" w:rsid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Applying Machine Learning Classifiers using stratified K-fold cross-validation</w:t>
      </w:r>
    </w:p>
    <w:p w14:paraId="1CC91056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A1A07" w14:textId="224571DC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Pr="008D5C52">
        <w:rPr>
          <w:rFonts w:ascii="Times New Roman" w:hAnsi="Times New Roman" w:cs="Times New Roman"/>
          <w:sz w:val="28"/>
          <w:szCs w:val="28"/>
        </w:rPr>
        <w:t xml:space="preserve">machine learning classifiers </w:t>
      </w:r>
      <w:r>
        <w:rPr>
          <w:rFonts w:ascii="Times New Roman" w:hAnsi="Times New Roman" w:cs="Times New Roman"/>
          <w:sz w:val="28"/>
          <w:szCs w:val="28"/>
        </w:rPr>
        <w:t xml:space="preserve">have been applied to classify the text from the customer complaint narrative based on its sentiment. </w:t>
      </w:r>
    </w:p>
    <w:p w14:paraId="6C9B2D82" w14:textId="3A9E9D31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text was first cleaned and pre-processed and divided into train and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test datasets using stratified </w:t>
      </w:r>
      <w:r w:rsidR="00B147C7">
        <w:rPr>
          <w:rFonts w:ascii="Times New Roman" w:hAnsi="Times New Roman" w:cs="Times New Roman"/>
          <w:sz w:val="28"/>
          <w:szCs w:val="28"/>
        </w:rPr>
        <w:t>K-</w:t>
      </w:r>
      <w:r>
        <w:rPr>
          <w:rFonts w:ascii="Times New Roman" w:hAnsi="Times New Roman" w:cs="Times New Roman"/>
          <w:sz w:val="28"/>
          <w:szCs w:val="28"/>
        </w:rPr>
        <w:t>folds.</w:t>
      </w:r>
    </w:p>
    <w:p w14:paraId="50688B01" w14:textId="1DB63E8F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Sentiments were taken as labels, and the customer complaints have been provided for the prediction. </w:t>
      </w:r>
    </w:p>
    <w:p w14:paraId="6BB845E1" w14:textId="357288E5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train, test split with 10 stratified folds, has been provided to the </w:t>
      </w:r>
      <w:r w:rsidR="00B147C7">
        <w:rPr>
          <w:rFonts w:ascii="Times New Roman" w:hAnsi="Times New Roman" w:cs="Times New Roman"/>
          <w:sz w:val="28"/>
          <w:szCs w:val="28"/>
        </w:rPr>
        <w:t>tokenizer</w:t>
      </w:r>
      <w:r>
        <w:rPr>
          <w:rFonts w:ascii="Times New Roman" w:hAnsi="Times New Roman" w:cs="Times New Roman"/>
          <w:sz w:val="28"/>
          <w:szCs w:val="28"/>
        </w:rPr>
        <w:t xml:space="preserve"> and then used in the classification models. </w:t>
      </w:r>
    </w:p>
    <w:p w14:paraId="3C7ACE94" w14:textId="267B1DAC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</w:t>
      </w:r>
      <w:r w:rsidR="00792ED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astic Gradient De</w:t>
      </w:r>
      <w:r w:rsidR="00792E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cent Classifier, Decision Tree classifier, Random Forest Classifier, Ridge Class</w:t>
      </w:r>
      <w:r w:rsidR="00792E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fier have been implemented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their performance has been further compared to find </w:t>
      </w:r>
      <w:r w:rsidR="00792ED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best classifier among them.</w:t>
      </w:r>
    </w:p>
    <w:p w14:paraId="053D3E23" w14:textId="5C2E0D73" w:rsidR="008D5C52" w:rsidRDefault="008D5C52" w:rsidP="008D5C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accuracy provided by these classifiers is the mean of the accuracies collected from each fold. Validation accuracy has also been compared to find </w:t>
      </w:r>
      <w:r w:rsidR="00792ED5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better performing ML classifier.</w:t>
      </w:r>
    </w:p>
    <w:p w14:paraId="44258C46" w14:textId="77777777" w:rsidR="008D5C52" w:rsidRDefault="008D5C52" w:rsidP="008D5C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F759CE1" w14:textId="5E489ABE" w:rsidR="008D5C52" w:rsidRDefault="008D5C52" w:rsidP="008D5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Applying Machine learning classifier without stratified K-fold cross-validation</w:t>
      </w:r>
    </w:p>
    <w:p w14:paraId="22655580" w14:textId="77777777" w:rsidR="008D5C52" w:rsidRDefault="008D5C52" w:rsidP="008D5C5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48876" w14:textId="6DC6D6EE" w:rsidR="008D5C52" w:rsidRDefault="008D5C52" w:rsidP="008D5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</w:t>
      </w:r>
      <w:r w:rsidRPr="008D5C52">
        <w:rPr>
          <w:rFonts w:ascii="Times New Roman" w:hAnsi="Times New Roman" w:cs="Times New Roman"/>
          <w:sz w:val="28"/>
          <w:szCs w:val="28"/>
        </w:rPr>
        <w:t>rain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D5C52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</w:rPr>
        <w:t xml:space="preserve">split has been performed using Sklearn library and further used into the dedicated ML Classifiers </w:t>
      </w:r>
      <w:r w:rsidR="003E1146">
        <w:rPr>
          <w:rFonts w:ascii="Times New Roman" w:hAnsi="Times New Roman" w:cs="Times New Roman"/>
          <w:sz w:val="28"/>
          <w:szCs w:val="28"/>
        </w:rPr>
        <w:t>with Tfidf vectorisation.</w:t>
      </w:r>
    </w:p>
    <w:p w14:paraId="7054EEC8" w14:textId="7C694899" w:rsidR="008D5C52" w:rsidRDefault="008D5C52" w:rsidP="008D5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D5C52">
        <w:rPr>
          <w:rFonts w:ascii="Times New Roman" w:hAnsi="Times New Roman" w:cs="Times New Roman"/>
          <w:sz w:val="28"/>
          <w:szCs w:val="28"/>
        </w:rPr>
        <w:t>Passive Aggre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5C52">
        <w:rPr>
          <w:rFonts w:ascii="Times New Roman" w:hAnsi="Times New Roman" w:cs="Times New Roman"/>
          <w:sz w:val="28"/>
          <w:szCs w:val="28"/>
        </w:rPr>
        <w:t>sive Classifier,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C52">
        <w:rPr>
          <w:rFonts w:ascii="Times New Roman" w:hAnsi="Times New Roman" w:cs="Times New Roman"/>
          <w:sz w:val="28"/>
          <w:szCs w:val="28"/>
        </w:rPr>
        <w:t>Naïve Bayes Classifier</w:t>
      </w:r>
      <w:r w:rsidR="003E1146">
        <w:rPr>
          <w:rFonts w:ascii="Times New Roman" w:hAnsi="Times New Roman" w:cs="Times New Roman"/>
          <w:sz w:val="28"/>
          <w:szCs w:val="28"/>
        </w:rPr>
        <w:t xml:space="preserve"> have given 82% and 58% accuracies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 w:rsidR="003E1146">
        <w:rPr>
          <w:rFonts w:ascii="Times New Roman" w:hAnsi="Times New Roman" w:cs="Times New Roman"/>
          <w:sz w:val="28"/>
          <w:szCs w:val="28"/>
        </w:rPr>
        <w:t xml:space="preserve"> respectively. </w:t>
      </w:r>
    </w:p>
    <w:p w14:paraId="7342D171" w14:textId="0670F671" w:rsidR="003E1146" w:rsidRDefault="00792ED5" w:rsidP="008D5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for loop has been implemented to compare these two </w:t>
      </w:r>
      <w:r w:rsidR="00B147C7">
        <w:rPr>
          <w:rFonts w:ascii="Times New Roman" w:hAnsi="Times New Roman" w:cs="Times New Roman"/>
          <w:sz w:val="28"/>
          <w:szCs w:val="28"/>
        </w:rPr>
        <w:t>classifiers’</w:t>
      </w:r>
      <w:r>
        <w:rPr>
          <w:rFonts w:ascii="Times New Roman" w:hAnsi="Times New Roman" w:cs="Times New Roman"/>
          <w:sz w:val="28"/>
          <w:szCs w:val="28"/>
        </w:rPr>
        <w:t xml:space="preserve"> performances</w:t>
      </w:r>
      <w:r w:rsidR="003E1146">
        <w:rPr>
          <w:rFonts w:ascii="Times New Roman" w:hAnsi="Times New Roman" w:cs="Times New Roman"/>
          <w:sz w:val="28"/>
          <w:szCs w:val="28"/>
        </w:rPr>
        <w:t xml:space="preserve"> to train the models and extract performance metrics based on the classification reports.</w:t>
      </w:r>
    </w:p>
    <w:p w14:paraId="66AACDC6" w14:textId="6ECE5B10" w:rsidR="003E1146" w:rsidRDefault="003E1146" w:rsidP="008D5C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92ED5">
        <w:rPr>
          <w:rFonts w:ascii="Times New Roman" w:hAnsi="Times New Roman" w:cs="Times New Roman"/>
          <w:sz w:val="28"/>
          <w:szCs w:val="28"/>
        </w:rPr>
        <w:t>fter the training and prediction using these two ML models, all the performance metrics, classification reports, and confusion matrix have been analysed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572FA" w14:textId="77777777" w:rsidR="003E1146" w:rsidRDefault="003E1146" w:rsidP="003E11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8CBA82" w14:textId="264F510E" w:rsidR="003E1146" w:rsidRDefault="003E1146" w:rsidP="003E1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1146">
        <w:rPr>
          <w:rFonts w:ascii="Times New Roman" w:hAnsi="Times New Roman" w:cs="Times New Roman"/>
          <w:b/>
          <w:bCs/>
          <w:sz w:val="28"/>
          <w:szCs w:val="28"/>
        </w:rPr>
        <w:t>Machine Learning classifiers and their comparative analysis</w:t>
      </w:r>
    </w:p>
    <w:p w14:paraId="4BE5419E" w14:textId="77777777" w:rsidR="003E1146" w:rsidRDefault="003E1146" w:rsidP="003E114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E187D" w14:textId="22E98A51" w:rsidR="003E1146" w:rsidRDefault="003E1146" w:rsidP="003E11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E1146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ough the passive</w:t>
      </w:r>
      <w:r w:rsidR="00792E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aggressive classifier has given 82% accuracy, multiple other traditional (SOTA) and suitable ML class</w:t>
      </w:r>
      <w:r w:rsidR="00792E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fiers have been implemented to perform a comparative analysis. </w:t>
      </w:r>
    </w:p>
    <w:p w14:paraId="5357F7D8" w14:textId="4B739FBC" w:rsidR="003E1146" w:rsidRDefault="003E1146" w:rsidP="003E11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classifiers include Perceptron, Stochastic Gradient Classifier, </w:t>
      </w:r>
      <w:r w:rsidRPr="003E1146">
        <w:rPr>
          <w:rFonts w:ascii="Times New Roman" w:hAnsi="Times New Roman" w:cs="Times New Roman"/>
          <w:sz w:val="28"/>
          <w:szCs w:val="28"/>
        </w:rPr>
        <w:t>Naive Bias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Decision Tree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Random Forest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Adaboost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Ridge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SVC Classifier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146">
        <w:rPr>
          <w:rFonts w:ascii="Times New Roman" w:hAnsi="Times New Roman" w:cs="Times New Roman"/>
          <w:sz w:val="28"/>
          <w:szCs w:val="28"/>
        </w:rPr>
        <w:t>Voting Based Classifier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3BB5A" w14:textId="053F4DAB" w:rsidR="003E1146" w:rsidRDefault="003E1146" w:rsidP="003E11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methodology followed to train these models were </w:t>
      </w:r>
      <w:r w:rsidR="00792ED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same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we also </w:t>
      </w:r>
      <w:r w:rsidR="00792ED5">
        <w:rPr>
          <w:rFonts w:ascii="Times New Roman" w:hAnsi="Times New Roman" w:cs="Times New Roman"/>
          <w:sz w:val="28"/>
          <w:szCs w:val="28"/>
        </w:rPr>
        <w:t>evaluated</w:t>
      </w:r>
      <w:r>
        <w:rPr>
          <w:rFonts w:ascii="Times New Roman" w:hAnsi="Times New Roman" w:cs="Times New Roman"/>
          <w:sz w:val="28"/>
          <w:szCs w:val="28"/>
        </w:rPr>
        <w:t xml:space="preserve"> pre</w:t>
      </w:r>
      <w:r w:rsidR="00792ED5">
        <w:rPr>
          <w:rFonts w:ascii="Times New Roman" w:hAnsi="Times New Roman" w:cs="Times New Roman"/>
          <w:sz w:val="28"/>
          <w:szCs w:val="28"/>
        </w:rPr>
        <w:t>cis</w:t>
      </w:r>
      <w:r>
        <w:rPr>
          <w:rFonts w:ascii="Times New Roman" w:hAnsi="Times New Roman" w:cs="Times New Roman"/>
          <w:sz w:val="28"/>
          <w:szCs w:val="28"/>
        </w:rPr>
        <w:t>ion, recall, f1-score</w:t>
      </w:r>
      <w:r w:rsidR="00792ED5">
        <w:rPr>
          <w:rFonts w:ascii="Times New Roman" w:hAnsi="Times New Roman" w:cs="Times New Roman"/>
          <w:sz w:val="28"/>
          <w:szCs w:val="28"/>
        </w:rPr>
        <w:t>, and</w:t>
      </w:r>
      <w:r>
        <w:rPr>
          <w:rFonts w:ascii="Times New Roman" w:hAnsi="Times New Roman" w:cs="Times New Roman"/>
          <w:sz w:val="28"/>
          <w:szCs w:val="28"/>
        </w:rPr>
        <w:t xml:space="preserve"> accuracy.</w:t>
      </w:r>
    </w:p>
    <w:p w14:paraId="62AB1ED3" w14:textId="26B02077" w:rsidR="003E1146" w:rsidRDefault="003E1146" w:rsidP="003E11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comparative analysis is based on the results achieved by these models</w:t>
      </w:r>
      <w:r w:rsidR="00792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which were further visualised against </w:t>
      </w:r>
      <w:r w:rsidR="00A107B6">
        <w:rPr>
          <w:rFonts w:ascii="Times New Roman" w:hAnsi="Times New Roman" w:cs="Times New Roman"/>
          <w:sz w:val="28"/>
          <w:szCs w:val="28"/>
        </w:rPr>
        <w:t>each other’s</w:t>
      </w:r>
      <w:r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8401A8">
        <w:rPr>
          <w:rFonts w:ascii="Times New Roman" w:hAnsi="Times New Roman" w:cs="Times New Roman"/>
          <w:sz w:val="28"/>
          <w:szCs w:val="28"/>
        </w:rPr>
        <w:t xml:space="preserve"> in perf</w:t>
      </w:r>
      <w:r w:rsidR="00792ED5">
        <w:rPr>
          <w:rFonts w:ascii="Times New Roman" w:hAnsi="Times New Roman" w:cs="Times New Roman"/>
          <w:sz w:val="28"/>
          <w:szCs w:val="28"/>
        </w:rPr>
        <w:t>or</w:t>
      </w:r>
      <w:r w:rsidR="008401A8">
        <w:rPr>
          <w:rFonts w:ascii="Times New Roman" w:hAnsi="Times New Roman" w:cs="Times New Roman"/>
          <w:sz w:val="28"/>
          <w:szCs w:val="28"/>
        </w:rPr>
        <w:t>mance metrics figure</w:t>
      </w:r>
      <w:r w:rsidR="00792E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BABF1" w14:textId="00C352DA" w:rsidR="00A107B6" w:rsidRDefault="003E1146" w:rsidP="003E11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A107B6">
        <w:rPr>
          <w:rFonts w:ascii="Times New Roman" w:hAnsi="Times New Roman" w:cs="Times New Roman"/>
          <w:sz w:val="28"/>
          <w:szCs w:val="28"/>
        </w:rPr>
        <w:t>performance metrics achieved by all the classifiers can be seen in the table below:</w:t>
      </w:r>
    </w:p>
    <w:p w14:paraId="604E26A5" w14:textId="77777777" w:rsidR="00A107B6" w:rsidRDefault="00A107B6" w:rsidP="00A10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796" w:type="dxa"/>
        <w:tblInd w:w="1080" w:type="dxa"/>
        <w:tblLook w:val="04A0" w:firstRow="1" w:lastRow="0" w:firstColumn="1" w:lastColumn="0" w:noHBand="0" w:noVBand="1"/>
      </w:tblPr>
      <w:tblGrid>
        <w:gridCol w:w="1613"/>
        <w:gridCol w:w="1613"/>
        <w:gridCol w:w="1502"/>
        <w:gridCol w:w="1604"/>
        <w:gridCol w:w="1464"/>
      </w:tblGrid>
      <w:tr w:rsidR="00A107B6" w14:paraId="3C221526" w14:textId="77777777" w:rsidTr="00B147C7">
        <w:trPr>
          <w:trHeight w:val="1718"/>
        </w:trPr>
        <w:tc>
          <w:tcPr>
            <w:tcW w:w="1613" w:type="dxa"/>
          </w:tcPr>
          <w:p w14:paraId="74104E8D" w14:textId="6E4767B9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Classifier Name</w:t>
            </w:r>
          </w:p>
        </w:tc>
        <w:tc>
          <w:tcPr>
            <w:tcW w:w="1613" w:type="dxa"/>
          </w:tcPr>
          <w:p w14:paraId="037E6E8D" w14:textId="77777777" w:rsid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  <w:p w14:paraId="30A25F4D" w14:textId="439D4575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2" w:type="dxa"/>
          </w:tcPr>
          <w:p w14:paraId="66D38C31" w14:textId="77777777" w:rsid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  <w:p w14:paraId="602ECBFC" w14:textId="7D5BBE37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04" w:type="dxa"/>
          </w:tcPr>
          <w:p w14:paraId="24529BF8" w14:textId="77777777" w:rsid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  <w:p w14:paraId="7E547988" w14:textId="10362F58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64" w:type="dxa"/>
          </w:tcPr>
          <w:p w14:paraId="1A60A377" w14:textId="77777777" w:rsid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F1-score</w:t>
            </w:r>
          </w:p>
          <w:p w14:paraId="09C74155" w14:textId="086BC1F5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A107B6" w14:paraId="692652B4" w14:textId="77777777" w:rsidTr="00B147C7">
        <w:trPr>
          <w:trHeight w:val="838"/>
        </w:trPr>
        <w:tc>
          <w:tcPr>
            <w:tcW w:w="1613" w:type="dxa"/>
          </w:tcPr>
          <w:p w14:paraId="02922049" w14:textId="7EC9F596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 xml:space="preserve">Passive Aggressive Classifier </w:t>
            </w:r>
          </w:p>
        </w:tc>
        <w:tc>
          <w:tcPr>
            <w:tcW w:w="1613" w:type="dxa"/>
          </w:tcPr>
          <w:p w14:paraId="3AED3CF4" w14:textId="32116B99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81.2</w:t>
            </w:r>
          </w:p>
        </w:tc>
        <w:tc>
          <w:tcPr>
            <w:tcW w:w="1502" w:type="dxa"/>
          </w:tcPr>
          <w:p w14:paraId="3A482B78" w14:textId="1CA0A9EF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604" w:type="dxa"/>
          </w:tcPr>
          <w:p w14:paraId="7DB8685E" w14:textId="7C421BB4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464" w:type="dxa"/>
          </w:tcPr>
          <w:p w14:paraId="2688CCD2" w14:textId="6A66E1AF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A107B6" w14:paraId="271B9B08" w14:textId="77777777" w:rsidTr="00B147C7">
        <w:trPr>
          <w:trHeight w:val="838"/>
        </w:trPr>
        <w:tc>
          <w:tcPr>
            <w:tcW w:w="1613" w:type="dxa"/>
          </w:tcPr>
          <w:p w14:paraId="7E3FA8FD" w14:textId="69B724F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Naïve Bayes Classifier</w:t>
            </w:r>
          </w:p>
        </w:tc>
        <w:tc>
          <w:tcPr>
            <w:tcW w:w="1613" w:type="dxa"/>
          </w:tcPr>
          <w:p w14:paraId="6B42FDCD" w14:textId="7E60847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58.39</w:t>
            </w:r>
          </w:p>
        </w:tc>
        <w:tc>
          <w:tcPr>
            <w:tcW w:w="1502" w:type="dxa"/>
          </w:tcPr>
          <w:p w14:paraId="040F801C" w14:textId="687949F2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604" w:type="dxa"/>
          </w:tcPr>
          <w:p w14:paraId="61B27588" w14:textId="543440D2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464" w:type="dxa"/>
          </w:tcPr>
          <w:p w14:paraId="1653C790" w14:textId="0089578D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A107B6" w14:paraId="02A50EF7" w14:textId="77777777" w:rsidTr="00B147C7">
        <w:trPr>
          <w:trHeight w:val="838"/>
        </w:trPr>
        <w:tc>
          <w:tcPr>
            <w:tcW w:w="1613" w:type="dxa"/>
          </w:tcPr>
          <w:p w14:paraId="691752D4" w14:textId="3C30C5E5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perceptron</w:t>
            </w:r>
          </w:p>
        </w:tc>
        <w:tc>
          <w:tcPr>
            <w:tcW w:w="1613" w:type="dxa"/>
          </w:tcPr>
          <w:p w14:paraId="3ED16F73" w14:textId="1B1ECCB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02" w:type="dxa"/>
          </w:tcPr>
          <w:p w14:paraId="03AD5FDB" w14:textId="5E3E08FF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604" w:type="dxa"/>
          </w:tcPr>
          <w:p w14:paraId="2D42F634" w14:textId="3183A40D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464" w:type="dxa"/>
          </w:tcPr>
          <w:p w14:paraId="7CEBF1B8" w14:textId="6B481F0C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A107B6" w14:paraId="6CA8375B" w14:textId="77777777" w:rsidTr="00B147C7">
        <w:trPr>
          <w:trHeight w:val="838"/>
        </w:trPr>
        <w:tc>
          <w:tcPr>
            <w:tcW w:w="1613" w:type="dxa"/>
          </w:tcPr>
          <w:p w14:paraId="113BDB98" w14:textId="0E6E2765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Stochastic Gradient Descent Classifier</w:t>
            </w:r>
          </w:p>
        </w:tc>
        <w:tc>
          <w:tcPr>
            <w:tcW w:w="1613" w:type="dxa"/>
          </w:tcPr>
          <w:p w14:paraId="40642319" w14:textId="52D215F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79</w:t>
            </w:r>
          </w:p>
        </w:tc>
        <w:tc>
          <w:tcPr>
            <w:tcW w:w="1502" w:type="dxa"/>
          </w:tcPr>
          <w:p w14:paraId="5CA34E7F" w14:textId="562EF4E5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604" w:type="dxa"/>
          </w:tcPr>
          <w:p w14:paraId="000744DE" w14:textId="0DAD6C5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464" w:type="dxa"/>
          </w:tcPr>
          <w:p w14:paraId="31E9AD40" w14:textId="3A45BBFA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A107B6" w14:paraId="06A6615F" w14:textId="77777777" w:rsidTr="00B147C7">
        <w:trPr>
          <w:trHeight w:val="838"/>
        </w:trPr>
        <w:tc>
          <w:tcPr>
            <w:tcW w:w="1613" w:type="dxa"/>
          </w:tcPr>
          <w:p w14:paraId="0C609400" w14:textId="216C5EA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Naive Bias Classifier</w:t>
            </w:r>
          </w:p>
        </w:tc>
        <w:tc>
          <w:tcPr>
            <w:tcW w:w="1613" w:type="dxa"/>
          </w:tcPr>
          <w:p w14:paraId="701A73E0" w14:textId="0E58EB1B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02" w:type="dxa"/>
          </w:tcPr>
          <w:p w14:paraId="41DC5B33" w14:textId="5B88E39B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604" w:type="dxa"/>
          </w:tcPr>
          <w:p w14:paraId="3DA39310" w14:textId="09D1447B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464" w:type="dxa"/>
          </w:tcPr>
          <w:p w14:paraId="474D96FE" w14:textId="361BDC8F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A107B6" w14:paraId="7473151F" w14:textId="77777777" w:rsidTr="00B147C7">
        <w:trPr>
          <w:trHeight w:val="838"/>
        </w:trPr>
        <w:tc>
          <w:tcPr>
            <w:tcW w:w="1613" w:type="dxa"/>
          </w:tcPr>
          <w:p w14:paraId="37F23DD9" w14:textId="2E02D3FC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Decision Tree Classifier</w:t>
            </w:r>
          </w:p>
        </w:tc>
        <w:tc>
          <w:tcPr>
            <w:tcW w:w="1613" w:type="dxa"/>
          </w:tcPr>
          <w:p w14:paraId="633B7A7B" w14:textId="28CB7FBB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02" w:type="dxa"/>
          </w:tcPr>
          <w:p w14:paraId="7BD6B9EA" w14:textId="1D1763E7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604" w:type="dxa"/>
          </w:tcPr>
          <w:p w14:paraId="77A74229" w14:textId="05B14BE8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464" w:type="dxa"/>
          </w:tcPr>
          <w:p w14:paraId="66A21E58" w14:textId="3B2A63F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A107B6" w14:paraId="6A19C095" w14:textId="77777777" w:rsidTr="00B147C7">
        <w:trPr>
          <w:trHeight w:val="838"/>
        </w:trPr>
        <w:tc>
          <w:tcPr>
            <w:tcW w:w="1613" w:type="dxa"/>
          </w:tcPr>
          <w:p w14:paraId="7DFE2977" w14:textId="71DC9697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Random Forest Classifier</w:t>
            </w:r>
          </w:p>
        </w:tc>
        <w:tc>
          <w:tcPr>
            <w:tcW w:w="1613" w:type="dxa"/>
          </w:tcPr>
          <w:p w14:paraId="1A89A6F4" w14:textId="0D00D620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74</w:t>
            </w:r>
          </w:p>
        </w:tc>
        <w:tc>
          <w:tcPr>
            <w:tcW w:w="1502" w:type="dxa"/>
          </w:tcPr>
          <w:p w14:paraId="2DD6A7B2" w14:textId="7AC0311C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604" w:type="dxa"/>
          </w:tcPr>
          <w:p w14:paraId="1EEC3554" w14:textId="57716FFC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464" w:type="dxa"/>
          </w:tcPr>
          <w:p w14:paraId="66C68CF0" w14:textId="65574322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A107B6" w14:paraId="2DFD03B8" w14:textId="77777777" w:rsidTr="00B147C7">
        <w:trPr>
          <w:trHeight w:val="838"/>
        </w:trPr>
        <w:tc>
          <w:tcPr>
            <w:tcW w:w="1613" w:type="dxa"/>
          </w:tcPr>
          <w:p w14:paraId="32319674" w14:textId="37518EFA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6162886"/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AdaBoost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Classifier</w:t>
            </w:r>
          </w:p>
        </w:tc>
        <w:tc>
          <w:tcPr>
            <w:tcW w:w="1613" w:type="dxa"/>
          </w:tcPr>
          <w:p w14:paraId="33659E2F" w14:textId="08E0099E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02" w:type="dxa"/>
          </w:tcPr>
          <w:p w14:paraId="5C7233D5" w14:textId="4FCBCF36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604" w:type="dxa"/>
          </w:tcPr>
          <w:p w14:paraId="243B6C84" w14:textId="3A98B79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464" w:type="dxa"/>
          </w:tcPr>
          <w:p w14:paraId="16BEBA47" w14:textId="188AAB6E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A107B6" w14:paraId="5943BA51" w14:textId="77777777" w:rsidTr="00B147C7">
        <w:trPr>
          <w:trHeight w:val="838"/>
        </w:trPr>
        <w:tc>
          <w:tcPr>
            <w:tcW w:w="1613" w:type="dxa"/>
          </w:tcPr>
          <w:p w14:paraId="0B83D683" w14:textId="29F92E50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Ridge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assifier</w:t>
            </w:r>
          </w:p>
        </w:tc>
        <w:tc>
          <w:tcPr>
            <w:tcW w:w="1613" w:type="dxa"/>
          </w:tcPr>
          <w:p w14:paraId="5BC90CEC" w14:textId="74E6406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79</w:t>
            </w:r>
          </w:p>
        </w:tc>
        <w:tc>
          <w:tcPr>
            <w:tcW w:w="1502" w:type="dxa"/>
          </w:tcPr>
          <w:p w14:paraId="4B018F74" w14:textId="210FE35F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604" w:type="dxa"/>
          </w:tcPr>
          <w:p w14:paraId="15E92731" w14:textId="5EEAF7D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464" w:type="dxa"/>
          </w:tcPr>
          <w:p w14:paraId="2C91324F" w14:textId="031BD88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bookmarkEnd w:id="0"/>
      <w:tr w:rsidR="00A107B6" w14:paraId="25A2F0DF" w14:textId="77777777" w:rsidTr="00B147C7">
        <w:trPr>
          <w:trHeight w:val="838"/>
        </w:trPr>
        <w:tc>
          <w:tcPr>
            <w:tcW w:w="1613" w:type="dxa"/>
          </w:tcPr>
          <w:p w14:paraId="49DABD4E" w14:textId="2A91A192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SVC Classifier</w:t>
            </w:r>
          </w:p>
        </w:tc>
        <w:tc>
          <w:tcPr>
            <w:tcW w:w="1613" w:type="dxa"/>
          </w:tcPr>
          <w:p w14:paraId="679D3BCA" w14:textId="1A0817E0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02" w:type="dxa"/>
          </w:tcPr>
          <w:p w14:paraId="160BA826" w14:textId="03010D01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604" w:type="dxa"/>
          </w:tcPr>
          <w:p w14:paraId="583E85A2" w14:textId="1133335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464" w:type="dxa"/>
          </w:tcPr>
          <w:p w14:paraId="71996ACB" w14:textId="68598703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A107B6" w14:paraId="05437FEF" w14:textId="77777777" w:rsidTr="00B147C7">
        <w:trPr>
          <w:trHeight w:val="838"/>
        </w:trPr>
        <w:tc>
          <w:tcPr>
            <w:tcW w:w="1613" w:type="dxa"/>
          </w:tcPr>
          <w:p w14:paraId="638C56C7" w14:textId="67C52047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B6">
              <w:rPr>
                <w:rFonts w:ascii="Times New Roman" w:hAnsi="Times New Roman" w:cs="Times New Roman"/>
                <w:sz w:val="28"/>
                <w:szCs w:val="28"/>
              </w:rPr>
              <w:t>Voting Based Classifier</w:t>
            </w:r>
          </w:p>
        </w:tc>
        <w:tc>
          <w:tcPr>
            <w:tcW w:w="1613" w:type="dxa"/>
          </w:tcPr>
          <w:p w14:paraId="19E9EA6F" w14:textId="6A9D290C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02" w:type="dxa"/>
          </w:tcPr>
          <w:p w14:paraId="3DD36B82" w14:textId="2DEA033A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604" w:type="dxa"/>
          </w:tcPr>
          <w:p w14:paraId="72D02321" w14:textId="0D3B0728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464" w:type="dxa"/>
          </w:tcPr>
          <w:p w14:paraId="35E09F14" w14:textId="2E19D3E2" w:rsidR="00A107B6" w:rsidRPr="00A107B6" w:rsidRDefault="00A107B6" w:rsidP="00A107B6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</w:tbl>
    <w:p w14:paraId="759383D0" w14:textId="77777777" w:rsidR="00B147C7" w:rsidRDefault="00B147C7" w:rsidP="00B147C7">
      <w:pPr>
        <w:pStyle w:val="ListParagraph"/>
        <w:ind w:left="1777"/>
        <w:rPr>
          <w:rFonts w:ascii="Times New Roman" w:hAnsi="Times New Roman" w:cs="Times New Roman"/>
          <w:sz w:val="28"/>
          <w:szCs w:val="28"/>
        </w:rPr>
      </w:pPr>
    </w:p>
    <w:p w14:paraId="2B2633AC" w14:textId="77F7B97A" w:rsidR="003E1146" w:rsidRDefault="00A107B6" w:rsidP="00A107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table above describes the highest accuracy of </w:t>
      </w:r>
      <w:r w:rsidR="00B147C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passive</w:t>
      </w:r>
      <w:r w:rsidR="00B147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aggressive classifier - 81.2%</w:t>
      </w:r>
      <w:r w:rsidR="00B147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whereas the other classifiers provide moderate accuracies</w:t>
      </w:r>
      <w:r w:rsidR="00B147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such as </w:t>
      </w:r>
      <w:r w:rsidRPr="00A107B6">
        <w:rPr>
          <w:rFonts w:ascii="Times New Roman" w:hAnsi="Times New Roman" w:cs="Times New Roman"/>
          <w:sz w:val="28"/>
          <w:szCs w:val="28"/>
        </w:rPr>
        <w:t>Stochastic Gradient Descent Classifier</w:t>
      </w:r>
      <w:r>
        <w:rPr>
          <w:rFonts w:ascii="Times New Roman" w:hAnsi="Times New Roman" w:cs="Times New Roman"/>
          <w:sz w:val="28"/>
          <w:szCs w:val="28"/>
        </w:rPr>
        <w:t xml:space="preserve"> -79%, </w:t>
      </w:r>
      <w:r w:rsidRPr="00A107B6">
        <w:rPr>
          <w:rFonts w:ascii="Times New Roman" w:hAnsi="Times New Roman" w:cs="Times New Roman"/>
          <w:sz w:val="28"/>
          <w:szCs w:val="28"/>
        </w:rPr>
        <w:t>Random Forest Classifier</w:t>
      </w:r>
      <w:r>
        <w:rPr>
          <w:rFonts w:ascii="Times New Roman" w:hAnsi="Times New Roman" w:cs="Times New Roman"/>
          <w:sz w:val="28"/>
          <w:szCs w:val="28"/>
        </w:rPr>
        <w:t xml:space="preserve"> – 74%, </w:t>
      </w:r>
      <w:r w:rsidRPr="00A107B6">
        <w:rPr>
          <w:rFonts w:ascii="Times New Roman" w:hAnsi="Times New Roman" w:cs="Times New Roman"/>
          <w:sz w:val="28"/>
          <w:szCs w:val="28"/>
        </w:rPr>
        <w:t>AdaBoost Classifier</w:t>
      </w:r>
      <w:r>
        <w:rPr>
          <w:rFonts w:ascii="Times New Roman" w:hAnsi="Times New Roman" w:cs="Times New Roman"/>
          <w:sz w:val="28"/>
          <w:szCs w:val="28"/>
        </w:rPr>
        <w:t xml:space="preserve"> – 72, and </w:t>
      </w:r>
      <w:r w:rsidRPr="00A107B6">
        <w:rPr>
          <w:rFonts w:ascii="Times New Roman" w:hAnsi="Times New Roman" w:cs="Times New Roman"/>
          <w:sz w:val="28"/>
          <w:szCs w:val="28"/>
        </w:rPr>
        <w:t>Ridge Classifier</w:t>
      </w:r>
      <w:r>
        <w:rPr>
          <w:rFonts w:ascii="Times New Roman" w:hAnsi="Times New Roman" w:cs="Times New Roman"/>
          <w:sz w:val="28"/>
          <w:szCs w:val="28"/>
        </w:rPr>
        <w:t xml:space="preserve"> achieves 79% accuracy.</w:t>
      </w:r>
    </w:p>
    <w:p w14:paraId="596E0AA5" w14:textId="77777777" w:rsidR="00B147C7" w:rsidRDefault="00B147C7" w:rsidP="00B147C7">
      <w:pPr>
        <w:pStyle w:val="ListParagraph"/>
        <w:ind w:left="1777"/>
        <w:rPr>
          <w:rFonts w:ascii="Times New Roman" w:hAnsi="Times New Roman" w:cs="Times New Roman"/>
          <w:sz w:val="28"/>
          <w:szCs w:val="28"/>
        </w:rPr>
      </w:pPr>
    </w:p>
    <w:p w14:paraId="075878C4" w14:textId="57FFBE93" w:rsidR="00A107B6" w:rsidRPr="00A107B6" w:rsidRDefault="00A107B6" w:rsidP="00A107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highest f1-score is given by </w:t>
      </w:r>
      <w:r w:rsidR="00B147C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random forest classifier and </w:t>
      </w:r>
      <w:r w:rsidR="00B147C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other two classifiers</w:t>
      </w:r>
      <w:r w:rsidR="00B147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which is 95%.</w:t>
      </w:r>
    </w:p>
    <w:sectPr w:rsidR="00A107B6" w:rsidRPr="00A1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D1B"/>
    <w:multiLevelType w:val="hybridMultilevel"/>
    <w:tmpl w:val="DC2041D6"/>
    <w:lvl w:ilvl="0" w:tplc="08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" w15:restartNumberingAfterBreak="0">
    <w:nsid w:val="17B52956"/>
    <w:multiLevelType w:val="hybridMultilevel"/>
    <w:tmpl w:val="FE328A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61E65"/>
    <w:multiLevelType w:val="hybridMultilevel"/>
    <w:tmpl w:val="87B48C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64E78"/>
    <w:multiLevelType w:val="hybridMultilevel"/>
    <w:tmpl w:val="3ECA1E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E79CE"/>
    <w:multiLevelType w:val="hybridMultilevel"/>
    <w:tmpl w:val="3EB2B4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55AE4"/>
    <w:multiLevelType w:val="hybridMultilevel"/>
    <w:tmpl w:val="858CE53C"/>
    <w:lvl w:ilvl="0" w:tplc="A9F23C00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833946"/>
    <w:multiLevelType w:val="hybridMultilevel"/>
    <w:tmpl w:val="4AB2FD86"/>
    <w:lvl w:ilvl="0" w:tplc="B67AE4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83796"/>
    <w:multiLevelType w:val="hybridMultilevel"/>
    <w:tmpl w:val="8AFAF998"/>
    <w:lvl w:ilvl="0" w:tplc="0809000F">
      <w:start w:val="1"/>
      <w:numFmt w:val="decimal"/>
      <w:lvlText w:val="%1."/>
      <w:lvlJc w:val="left"/>
      <w:pPr>
        <w:ind w:left="621" w:hanging="360"/>
      </w:pPr>
    </w:lvl>
    <w:lvl w:ilvl="1" w:tplc="08090019" w:tentative="1">
      <w:start w:val="1"/>
      <w:numFmt w:val="lowerLetter"/>
      <w:lvlText w:val="%2."/>
      <w:lvlJc w:val="left"/>
      <w:pPr>
        <w:ind w:left="1341" w:hanging="360"/>
      </w:pPr>
    </w:lvl>
    <w:lvl w:ilvl="2" w:tplc="0809001B" w:tentative="1">
      <w:start w:val="1"/>
      <w:numFmt w:val="lowerRoman"/>
      <w:lvlText w:val="%3."/>
      <w:lvlJc w:val="right"/>
      <w:pPr>
        <w:ind w:left="2061" w:hanging="180"/>
      </w:pPr>
    </w:lvl>
    <w:lvl w:ilvl="3" w:tplc="0809000F" w:tentative="1">
      <w:start w:val="1"/>
      <w:numFmt w:val="decimal"/>
      <w:lvlText w:val="%4."/>
      <w:lvlJc w:val="left"/>
      <w:pPr>
        <w:ind w:left="2781" w:hanging="360"/>
      </w:pPr>
    </w:lvl>
    <w:lvl w:ilvl="4" w:tplc="08090019" w:tentative="1">
      <w:start w:val="1"/>
      <w:numFmt w:val="lowerLetter"/>
      <w:lvlText w:val="%5."/>
      <w:lvlJc w:val="left"/>
      <w:pPr>
        <w:ind w:left="3501" w:hanging="360"/>
      </w:pPr>
    </w:lvl>
    <w:lvl w:ilvl="5" w:tplc="0809001B" w:tentative="1">
      <w:start w:val="1"/>
      <w:numFmt w:val="lowerRoman"/>
      <w:lvlText w:val="%6."/>
      <w:lvlJc w:val="right"/>
      <w:pPr>
        <w:ind w:left="4221" w:hanging="180"/>
      </w:pPr>
    </w:lvl>
    <w:lvl w:ilvl="6" w:tplc="0809000F" w:tentative="1">
      <w:start w:val="1"/>
      <w:numFmt w:val="decimal"/>
      <w:lvlText w:val="%7."/>
      <w:lvlJc w:val="left"/>
      <w:pPr>
        <w:ind w:left="4941" w:hanging="360"/>
      </w:pPr>
    </w:lvl>
    <w:lvl w:ilvl="7" w:tplc="08090019" w:tentative="1">
      <w:start w:val="1"/>
      <w:numFmt w:val="lowerLetter"/>
      <w:lvlText w:val="%8."/>
      <w:lvlJc w:val="left"/>
      <w:pPr>
        <w:ind w:left="5661" w:hanging="360"/>
      </w:pPr>
    </w:lvl>
    <w:lvl w:ilvl="8" w:tplc="08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8" w15:restartNumberingAfterBreak="0">
    <w:nsid w:val="4F6B06C8"/>
    <w:multiLevelType w:val="hybridMultilevel"/>
    <w:tmpl w:val="44504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3128BD"/>
    <w:multiLevelType w:val="hybridMultilevel"/>
    <w:tmpl w:val="1CE878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9D63FF"/>
    <w:multiLevelType w:val="hybridMultilevel"/>
    <w:tmpl w:val="01AA2E9A"/>
    <w:lvl w:ilvl="0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E22F16"/>
    <w:multiLevelType w:val="hybridMultilevel"/>
    <w:tmpl w:val="37089E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E368A9"/>
    <w:multiLevelType w:val="hybridMultilevel"/>
    <w:tmpl w:val="CCF2E7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527AB"/>
    <w:multiLevelType w:val="hybridMultilevel"/>
    <w:tmpl w:val="019E5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7SwNDYxMDU3NLRU0lEKTi0uzszPAykwqQUA/9pO0SwAAAA="/>
  </w:docVars>
  <w:rsids>
    <w:rsidRoot w:val="00891127"/>
    <w:rsid w:val="00050DF6"/>
    <w:rsid w:val="000F778D"/>
    <w:rsid w:val="003E1146"/>
    <w:rsid w:val="00792ED5"/>
    <w:rsid w:val="0082741A"/>
    <w:rsid w:val="008401A8"/>
    <w:rsid w:val="00891127"/>
    <w:rsid w:val="008D5C52"/>
    <w:rsid w:val="009175E3"/>
    <w:rsid w:val="00A107B6"/>
    <w:rsid w:val="00B147C7"/>
    <w:rsid w:val="00B517C1"/>
    <w:rsid w:val="00DB60ED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86A4"/>
  <w15:chartTrackingRefBased/>
  <w15:docId w15:val="{2717D773-69B4-4B88-8C53-155238D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80" w:after="180"/>
        <w:ind w:left="26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0ED"/>
    <w:pPr>
      <w:keepNext/>
      <w:keepLines/>
      <w:numPr>
        <w:numId w:val="1"/>
      </w:numPr>
      <w:spacing w:before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ED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5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7B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consumer-complaint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.</dc:creator>
  <cp:keywords/>
  <dc:description/>
  <cp:lastModifiedBy>pragati .</cp:lastModifiedBy>
  <cp:revision>3</cp:revision>
  <dcterms:created xsi:type="dcterms:W3CDTF">2021-10-26T16:53:00Z</dcterms:created>
  <dcterms:modified xsi:type="dcterms:W3CDTF">2021-10-26T17:32:00Z</dcterms:modified>
</cp:coreProperties>
</file>