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87BD" w14:textId="77777777" w:rsidR="0056070C" w:rsidRDefault="0056070C" w:rsidP="0056070C">
      <w:pPr>
        <w:jc w:val="center"/>
      </w:pPr>
      <w:r>
        <w:rPr>
          <w:b/>
          <w:bCs/>
        </w:rPr>
        <w:t>Finance Associate</w:t>
      </w:r>
    </w:p>
    <w:p w14:paraId="7B439F3C" w14:textId="77777777" w:rsidR="0056070C" w:rsidRDefault="0056070C" w:rsidP="0056070C">
      <w:pPr>
        <w:rPr>
          <w:b/>
          <w:bCs/>
          <w:lang w:val="en-US"/>
        </w:rPr>
      </w:pPr>
      <w:r>
        <w:rPr>
          <w:b/>
          <w:bCs/>
          <w:lang w:val="en-US"/>
        </w:rPr>
        <w:t xml:space="preserve">About Blenheim </w:t>
      </w:r>
      <w:proofErr w:type="spellStart"/>
      <w:r>
        <w:rPr>
          <w:b/>
          <w:bCs/>
          <w:lang w:val="en-US"/>
        </w:rPr>
        <w:t>Chalcot</w:t>
      </w:r>
      <w:proofErr w:type="spellEnd"/>
    </w:p>
    <w:p w14:paraId="52A94E6D" w14:textId="461052C1" w:rsidR="0056070C" w:rsidRDefault="0056070C" w:rsidP="0056070C">
      <w:pPr>
        <w:jc w:val="both"/>
        <w:rPr>
          <w:color w:val="000000"/>
        </w:rPr>
      </w:pPr>
      <w:r>
        <w:rPr>
          <w:b/>
          <w:bCs/>
          <w:lang w:val="en-US"/>
        </w:rPr>
        <w:br/>
      </w:r>
      <w:r>
        <w:rPr>
          <w:color w:val="000000"/>
        </w:rPr>
        <w:t xml:space="preserve">Blenheim </w:t>
      </w:r>
      <w:proofErr w:type="spellStart"/>
      <w:r>
        <w:rPr>
          <w:color w:val="000000"/>
        </w:rPr>
        <w:t>Chalcot</w:t>
      </w:r>
      <w:proofErr w:type="spellEnd"/>
      <w:r>
        <w:rPr>
          <w:color w:val="000000"/>
        </w:rPr>
        <w:t xml:space="preserve"> is the UK’s leading digital venture builder. We invest more than just funds, we invest our knowledge and experience, our ideas and infrastructure. Our ventures are at the forefront of a multitude of industries being disrupted digitally, including FinTech, EdTech, </w:t>
      </w:r>
      <w:proofErr w:type="spellStart"/>
      <w:r>
        <w:rPr>
          <w:color w:val="000000"/>
        </w:rPr>
        <w:t>GovTech</w:t>
      </w:r>
      <w:proofErr w:type="spellEnd"/>
      <w:r>
        <w:rPr>
          <w:color w:val="000000"/>
        </w:rPr>
        <w:t xml:space="preserve">, Media, Sport, Charity and more. Ventures we have built range from </w:t>
      </w:r>
      <w:proofErr w:type="spellStart"/>
      <w:r>
        <w:rPr>
          <w:color w:val="000000"/>
        </w:rPr>
        <w:t>ClearScore</w:t>
      </w:r>
      <w:proofErr w:type="spellEnd"/>
      <w:r>
        <w:rPr>
          <w:color w:val="000000"/>
        </w:rPr>
        <w:t xml:space="preserve"> to Agilisys and even the Rajasthan Royals IPL cricket team. All our 20+ portfolio companies have been incubated and launched by us and now have total sales of over £0.5bn and more than 3,000 employees. Our assets under management stand at greater than £1.5bn. </w:t>
      </w:r>
    </w:p>
    <w:p w14:paraId="0A50194D" w14:textId="77777777" w:rsidR="0056070C" w:rsidRDefault="0056070C" w:rsidP="0056070C">
      <w:pPr>
        <w:jc w:val="both"/>
      </w:pPr>
    </w:p>
    <w:p w14:paraId="44329399" w14:textId="77777777" w:rsidR="0056070C" w:rsidRDefault="0056070C" w:rsidP="0056070C">
      <w:pPr>
        <w:rPr>
          <w:b/>
          <w:bCs/>
          <w:lang w:val="en-US"/>
        </w:rPr>
      </w:pPr>
      <w:r>
        <w:rPr>
          <w:b/>
          <w:bCs/>
          <w:lang w:val="en-US"/>
        </w:rPr>
        <w:t>Must have:</w:t>
      </w:r>
    </w:p>
    <w:p w14:paraId="6EA353D3" w14:textId="77777777" w:rsidR="0056070C" w:rsidRDefault="0056070C" w:rsidP="0056070C"/>
    <w:p w14:paraId="635532EA" w14:textId="77777777" w:rsidR="0056070C" w:rsidRDefault="0056070C" w:rsidP="0056070C">
      <w:pPr>
        <w:numPr>
          <w:ilvl w:val="0"/>
          <w:numId w:val="1"/>
        </w:numPr>
        <w:rPr>
          <w:rFonts w:eastAsia="Times New Roman"/>
        </w:rPr>
      </w:pPr>
      <w:r>
        <w:rPr>
          <w:rFonts w:eastAsia="Times New Roman"/>
          <w:lang w:val="en-US"/>
        </w:rPr>
        <w:t xml:space="preserve">Minimum experience 1 – 3 years </w:t>
      </w:r>
    </w:p>
    <w:p w14:paraId="568F2F25" w14:textId="77777777" w:rsidR="0056070C" w:rsidRDefault="0056070C" w:rsidP="0056070C">
      <w:pPr>
        <w:numPr>
          <w:ilvl w:val="0"/>
          <w:numId w:val="1"/>
        </w:numPr>
        <w:rPr>
          <w:rFonts w:eastAsia="Times New Roman"/>
        </w:rPr>
      </w:pPr>
      <w:r>
        <w:rPr>
          <w:rFonts w:eastAsia="Times New Roman"/>
          <w:lang w:val="en-US"/>
        </w:rPr>
        <w:t>Good understanding of accounting principles (Basic Accounting knowledge)</w:t>
      </w:r>
    </w:p>
    <w:p w14:paraId="4E108D1C" w14:textId="77777777" w:rsidR="0056070C" w:rsidRDefault="0056070C" w:rsidP="0056070C">
      <w:pPr>
        <w:numPr>
          <w:ilvl w:val="0"/>
          <w:numId w:val="1"/>
        </w:numPr>
        <w:rPr>
          <w:rFonts w:eastAsia="Times New Roman"/>
        </w:rPr>
      </w:pPr>
      <w:r>
        <w:rPr>
          <w:rFonts w:eastAsia="Times New Roman"/>
          <w:lang w:val="en-US"/>
        </w:rPr>
        <w:t>Comfortable with spreadsheets and working on large data sets.</w:t>
      </w:r>
    </w:p>
    <w:p w14:paraId="6C024FE0" w14:textId="77777777" w:rsidR="0056070C" w:rsidRDefault="0056070C" w:rsidP="0056070C">
      <w:pPr>
        <w:numPr>
          <w:ilvl w:val="0"/>
          <w:numId w:val="1"/>
        </w:numPr>
        <w:rPr>
          <w:rFonts w:eastAsia="Times New Roman"/>
        </w:rPr>
      </w:pPr>
      <w:r>
        <w:rPr>
          <w:rFonts w:eastAsia="Times New Roman"/>
          <w:lang w:val="en-US"/>
        </w:rPr>
        <w:t>Data entry with accuracy and attention to details.</w:t>
      </w:r>
    </w:p>
    <w:p w14:paraId="2FBF2303" w14:textId="77777777" w:rsidR="0056070C" w:rsidRDefault="0056070C" w:rsidP="0056070C">
      <w:pPr>
        <w:numPr>
          <w:ilvl w:val="0"/>
          <w:numId w:val="1"/>
        </w:numPr>
        <w:rPr>
          <w:rFonts w:eastAsia="Times New Roman"/>
        </w:rPr>
      </w:pPr>
      <w:r>
        <w:rPr>
          <w:rFonts w:eastAsia="Times New Roman"/>
          <w:lang w:val="en-US"/>
        </w:rPr>
        <w:t>Ensure that risks are flagged, and requisite controls are in place.</w:t>
      </w:r>
    </w:p>
    <w:p w14:paraId="52AEED73" w14:textId="77777777" w:rsidR="0056070C" w:rsidRDefault="0056070C" w:rsidP="0056070C">
      <w:pPr>
        <w:numPr>
          <w:ilvl w:val="0"/>
          <w:numId w:val="1"/>
        </w:numPr>
        <w:rPr>
          <w:rFonts w:eastAsia="Times New Roman"/>
        </w:rPr>
      </w:pPr>
      <w:r>
        <w:rPr>
          <w:rFonts w:eastAsia="Times New Roman"/>
          <w:lang w:val="en-US"/>
        </w:rPr>
        <w:t>Ensure to keep a tight eye on the emails received and respond as per the TAT agreed.</w:t>
      </w:r>
    </w:p>
    <w:p w14:paraId="1BD839EF" w14:textId="77777777" w:rsidR="0056070C" w:rsidRDefault="0056070C" w:rsidP="0056070C">
      <w:pPr>
        <w:numPr>
          <w:ilvl w:val="0"/>
          <w:numId w:val="1"/>
        </w:numPr>
        <w:rPr>
          <w:rFonts w:eastAsia="Times New Roman"/>
        </w:rPr>
      </w:pPr>
      <w:r>
        <w:rPr>
          <w:rFonts w:eastAsia="Times New Roman"/>
          <w:lang w:val="en-US"/>
        </w:rPr>
        <w:t>Location: Andheri</w:t>
      </w:r>
    </w:p>
    <w:p w14:paraId="5133418B" w14:textId="77777777" w:rsidR="0056070C" w:rsidRDefault="0056070C" w:rsidP="0056070C">
      <w:pPr>
        <w:numPr>
          <w:ilvl w:val="0"/>
          <w:numId w:val="1"/>
        </w:numPr>
        <w:rPr>
          <w:rFonts w:eastAsia="Times New Roman"/>
        </w:rPr>
      </w:pPr>
      <w:r>
        <w:rPr>
          <w:rFonts w:eastAsia="Times New Roman"/>
          <w:lang w:val="en-US"/>
        </w:rPr>
        <w:t>Shifts: 10:00 am to 7:00 pm, on Month ends will be UK shifts (12:00 to 9:00 pm)</w:t>
      </w:r>
    </w:p>
    <w:p w14:paraId="3666426B" w14:textId="77777777" w:rsidR="0056070C" w:rsidRDefault="0056070C" w:rsidP="0056070C">
      <w:pPr>
        <w:rPr>
          <w:b/>
          <w:bCs/>
          <w:lang w:val="en-US"/>
        </w:rPr>
      </w:pPr>
      <w:r>
        <w:rPr>
          <w:b/>
          <w:bCs/>
          <w:lang w:val="en-US"/>
        </w:rPr>
        <w:t>Nice to have:</w:t>
      </w:r>
    </w:p>
    <w:p w14:paraId="793D7598" w14:textId="77777777" w:rsidR="0056070C" w:rsidRDefault="0056070C" w:rsidP="0056070C"/>
    <w:p w14:paraId="0C0EE34F" w14:textId="77777777" w:rsidR="0056070C" w:rsidRDefault="0056070C" w:rsidP="0056070C">
      <w:pPr>
        <w:numPr>
          <w:ilvl w:val="0"/>
          <w:numId w:val="2"/>
        </w:numPr>
        <w:rPr>
          <w:rFonts w:eastAsia="Times New Roman"/>
        </w:rPr>
      </w:pPr>
      <w:r>
        <w:rPr>
          <w:rFonts w:eastAsia="Times New Roman"/>
          <w:lang w:val="en-US"/>
        </w:rPr>
        <w:t>Able to multi-task and shift priorities based on the supervisor/stakeholder guidance.</w:t>
      </w:r>
    </w:p>
    <w:p w14:paraId="3232F869" w14:textId="77777777" w:rsidR="0056070C" w:rsidRPr="0056070C" w:rsidRDefault="0056070C" w:rsidP="0056070C">
      <w:pPr>
        <w:numPr>
          <w:ilvl w:val="0"/>
          <w:numId w:val="2"/>
        </w:numPr>
        <w:rPr>
          <w:rFonts w:eastAsia="Times New Roman"/>
        </w:rPr>
      </w:pPr>
      <w:r>
        <w:rPr>
          <w:rFonts w:eastAsia="Times New Roman"/>
          <w:lang w:val="en-US"/>
        </w:rPr>
        <w:t xml:space="preserve">Flexibility towards </w:t>
      </w:r>
      <w:proofErr w:type="gramStart"/>
      <w:r>
        <w:rPr>
          <w:rFonts w:eastAsia="Times New Roman"/>
          <w:lang w:val="en-US"/>
        </w:rPr>
        <w:t>working in</w:t>
      </w:r>
      <w:proofErr w:type="gramEnd"/>
      <w:r>
        <w:rPr>
          <w:rFonts w:eastAsia="Times New Roman"/>
          <w:lang w:val="en-US"/>
        </w:rPr>
        <w:t xml:space="preserve"> supplementary hours. </w:t>
      </w:r>
    </w:p>
    <w:p w14:paraId="23AF78BE" w14:textId="77777777" w:rsidR="0056070C" w:rsidRDefault="0056070C" w:rsidP="0056070C">
      <w:pPr>
        <w:ind w:left="720"/>
        <w:rPr>
          <w:rFonts w:eastAsia="Times New Roman"/>
        </w:rPr>
      </w:pPr>
    </w:p>
    <w:p w14:paraId="68709C26" w14:textId="77777777" w:rsidR="0056070C" w:rsidRDefault="0056070C" w:rsidP="0056070C">
      <w:pPr>
        <w:jc w:val="both"/>
      </w:pPr>
      <w:r>
        <w:rPr>
          <w:lang w:val="en-US"/>
        </w:rPr>
        <w:t xml:space="preserve">At Blenheim </w:t>
      </w:r>
      <w:proofErr w:type="spellStart"/>
      <w:r>
        <w:rPr>
          <w:lang w:val="en-US"/>
        </w:rPr>
        <w:t>Chalcot</w:t>
      </w:r>
      <w:proofErr w:type="spellEnd"/>
      <w:r>
        <w:rPr>
          <w:lang w:val="en-US"/>
        </w:rPr>
        <w:t xml:space="preserve">, we strive to create an environment where differences are not only accepted but greatly </w:t>
      </w:r>
      <w:proofErr w:type="gramStart"/>
      <w:r>
        <w:rPr>
          <w:lang w:val="en-US"/>
        </w:rPr>
        <w:t>valued;</w:t>
      </w:r>
      <w:proofErr w:type="gramEnd"/>
      <w:r>
        <w:rPr>
          <w:lang w:val="en-US"/>
        </w:rPr>
        <w:t xml:space="preserve"> where everyone can make the most of their capabilities and potential. We promote meritocracy, competence and </w:t>
      </w:r>
      <w:proofErr w:type="gramStart"/>
      <w:r>
        <w:rPr>
          <w:lang w:val="en-US"/>
        </w:rPr>
        <w:t>a sharing</w:t>
      </w:r>
      <w:proofErr w:type="gramEnd"/>
      <w:r>
        <w:rPr>
          <w:lang w:val="en-US"/>
        </w:rPr>
        <w:t xml:space="preserve"> of ideas and opinions. We are driven by data and believe the diversity, agility, generosity, and curiosity of our people is what sets us apart as an organization and helps us thrive.</w:t>
      </w:r>
    </w:p>
    <w:p w14:paraId="1C182FE3" w14:textId="77777777" w:rsidR="00C731C3" w:rsidRDefault="00C731C3"/>
    <w:sectPr w:rsidR="00C73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74276"/>
    <w:multiLevelType w:val="multilevel"/>
    <w:tmpl w:val="D618E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7627D7"/>
    <w:multiLevelType w:val="multilevel"/>
    <w:tmpl w:val="1F4ADE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572232199">
    <w:abstractNumId w:val="1"/>
    <w:lvlOverride w:ilvl="0"/>
    <w:lvlOverride w:ilvl="1"/>
    <w:lvlOverride w:ilvl="2"/>
    <w:lvlOverride w:ilvl="3"/>
    <w:lvlOverride w:ilvl="4"/>
    <w:lvlOverride w:ilvl="5"/>
    <w:lvlOverride w:ilvl="6"/>
    <w:lvlOverride w:ilvl="7"/>
    <w:lvlOverride w:ilvl="8"/>
  </w:num>
  <w:num w:numId="2" w16cid:durableId="113521938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0C"/>
    <w:rsid w:val="00321D8F"/>
    <w:rsid w:val="0056070C"/>
    <w:rsid w:val="00C731C3"/>
    <w:rsid w:val="00E60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0B42"/>
  <w15:chartTrackingRefBased/>
  <w15:docId w15:val="{E190E033-1E81-4956-8D51-ECD7524D9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70C"/>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96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Vidhisha Paspu</dc:creator>
  <cp:keywords/>
  <dc:description/>
  <cp:lastModifiedBy>Vidhisha Paspu</cp:lastModifiedBy>
  <cp:revision>1</cp:revision>
  <dcterms:created xsi:type="dcterms:W3CDTF">2023-09-12T13:31:00Z</dcterms:created>
  <dcterms:modified xsi:type="dcterms:W3CDTF">2023-09-12T13:33:00Z</dcterms:modified>
</cp:coreProperties>
</file>