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3433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Договор № 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3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 практической подготовке обучающихся ПИ (филиала) ДГТУ в г. Таганроге </w:t>
      </w:r>
    </w:p>
    <w:p w:rsidR="00000000" w:rsidDel="00000000" w:rsidP="00000000" w:rsidRDefault="00000000" w:rsidRPr="00000000" w14:paraId="00000003">
      <w:pPr>
        <w:spacing w:after="0" w:lineRule="auto"/>
        <w:ind w:right="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2184"/>
          <w:tab w:val="center" w:leader="none" w:pos="2904"/>
          <w:tab w:val="center" w:leader="none" w:pos="3624"/>
          <w:tab w:val="center" w:leader="none" w:pos="4344"/>
          <w:tab w:val="center" w:leader="none" w:pos="5064"/>
          <w:tab w:val="center" w:leader="none" w:pos="5784"/>
          <w:tab w:val="center" w:leader="none" w:pos="7650"/>
        </w:tabs>
        <w:spacing w:after="1" w:line="248.0000000000000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 Таганрог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 xml:space="preserve"> «    » __________20__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248.00000000000006" w:lineRule="auto"/>
        <w:ind w:left="22" w:right="48" w:firstLine="68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Организация,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 w:rsidDel="00000000" w:rsidR="00000000" w:rsidRPr="00000000">
        <w:rPr>
          <w:rtl w:val="0"/>
        </w:rPr>
        <w:t xml:space="preserve">30.12.2022г. № 12-05-131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 одной стороны, и _________________________, именуемое в дальнейшем «Профильная организация», в  лице _________________________, действующего на основании _________________________, с другой стороны, заключили настоящий договор о нижеследующем: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19" w:right="0" w:firstLine="2103"/>
        <w:rPr/>
      </w:pPr>
      <w:r w:rsidDel="00000000" w:rsidR="00000000" w:rsidRPr="00000000">
        <w:rPr>
          <w:sz w:val="22"/>
          <w:szCs w:val="22"/>
          <w:rtl w:val="0"/>
        </w:rPr>
        <w:t xml:space="preserve">1 ПРЕДМЕТ ДОГОВОРА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Предметом настоящего Договора является организация практической подготовки обучающихся (далее – практическая подготовка), получающих высшее образование или среднее специальное образование при освоении образовательных программ.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дополнительно и являются неотъемлемой частью настоящего Договора (приложение №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Реализация компонентов образовательной программы, согласованных Сторонами,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19" w:right="0" w:firstLine="2103"/>
        <w:rPr/>
      </w:pPr>
      <w:r w:rsidDel="00000000" w:rsidR="00000000" w:rsidRPr="00000000">
        <w:rPr>
          <w:sz w:val="22"/>
          <w:szCs w:val="22"/>
          <w:rtl w:val="0"/>
        </w:rPr>
        <w:t xml:space="preserve">2 ОБЯЗАТЕЛЬСТВА СТОРОН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" w:line="248.00000000000006" w:lineRule="auto"/>
        <w:ind w:left="22" w:right="48" w:hanging="1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Организация обязана: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2.1.1 не позднее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2.1.2 назначить руководителя по практической подготовке от Организации, который: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обеспечивает организацию образовательной деятельности в форме практической подготовки при реализации компонентов образовательной программы; организует участие обучающихся в выполнении определенных видов работ, связанных с будущей профессиональной деятельностью; оказывает методическую помощь обучающимся при выполнении определенных видов работ, связанных с будущей профессиональной деятельностью;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2.1.3 при смене руководителя по практической подготовке в семидневный срок сообщить об этом Профильной организации;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" w:line="248.00000000000006" w:lineRule="auto"/>
        <w:ind w:left="22" w:right="48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2.1.6 принимать участие в расследовании несчастных случаев, если они произошли с обучающимися во время практической подготовки. </w:t>
      </w:r>
    </w:p>
    <w:p w:rsidR="00000000" w:rsidDel="00000000" w:rsidP="00000000" w:rsidRDefault="00000000" w:rsidRPr="00000000" w14:paraId="00000017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Профильная организация обязана: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 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организации, и в трехдневный срок сообщить об этом Организации;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2.2.3 при смене лица, указанного в пункте 2.2.2, в пятнадцатидневный срок сообщить об этом Организации; 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2.2.6 ознакомить обучающихся с правилами внутреннего трудового распорядка Профильной организации и иными локальными нормативными актами Профильной организации;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 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2.2.10 не допускать использования обучающихся на рабочих местах и должностях, не предусмотренных образовательной программой и не имеющих отношения к направлению подготовки, специальности обучающихся;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" w:line="248.00000000000006" w:lineRule="auto"/>
        <w:ind w:left="22" w:right="48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2.2.11 организовать через ответственных за организацию и проведение практической подготовки от Профильной организации табельный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Организации о фактах недобросовестного отношения обучающегося к исполнению своих обязанностей и нарушения правил внутреннего распорядка Профильной организации. </w:t>
      </w:r>
    </w:p>
    <w:p w:rsidR="00000000" w:rsidDel="00000000" w:rsidP="00000000" w:rsidRDefault="00000000" w:rsidRPr="00000000" w14:paraId="00000020">
      <w:pPr>
        <w:spacing w:after="1" w:line="248.00000000000006" w:lineRule="auto"/>
        <w:ind w:left="22" w:right="48" w:hanging="1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 Организация имеет право: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" w:line="248.00000000000006" w:lineRule="auto"/>
        <w:ind w:left="22" w:right="48" w:hanging="1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2.4. Профильная организация имеет право: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75" w:hanging="16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 ДЕЙСТВИЯ ДОГОВОРА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Настоящий Договор вступает в силу после его подписания Сторонами и действует до ____________г.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19" w:right="0" w:firstLine="2103"/>
        <w:rPr/>
      </w:pPr>
      <w:r w:rsidDel="00000000" w:rsidR="00000000" w:rsidRPr="00000000">
        <w:rPr>
          <w:sz w:val="22"/>
          <w:szCs w:val="22"/>
          <w:rtl w:val="0"/>
        </w:rPr>
        <w:t xml:space="preserve">4 ЗАКЛЮЧИТЕЛЬНЫЕ ПОЛОЖЕНИЯ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Настоящий договор может быть изменен или расторгнут в установленном законом порядке.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" w:line="248.00000000000006" w:lineRule="auto"/>
        <w:ind w:left="22" w:right="48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Настоящий Договор составлен в двух экземплярах, по одному для каждой из Сторон. Все экземпляры имеют одинаковую юридическую силу.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19" w:firstLine="123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АДРЕСА И РЕКВИЗИТЫ СТОРОН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Layout w:type="fixed"/>
        <w:tblLook w:val="0000"/>
      </w:tblPr>
      <w:tblGrid>
        <w:gridCol w:w="5670"/>
        <w:gridCol w:w="4536"/>
        <w:tblGridChange w:id="0">
          <w:tblGrid>
            <w:gridCol w:w="5670"/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«Донской государственный технический университет»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344000, г. Ростов-на-Дону, пл. Гагарина,1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Политехнический институт (филиал)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347904, РФ, Ростовская область, 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г. Таганрог, ул. Петровская 109-а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ИНН/КПП 6165033136/615443002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Расчетный счет – 03214643000000015800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Единый казначейский счет- 40102810845370000050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БИК 016015102 КБК 00000000000000000130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1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Электронная почта: tag.opip@donstu.ru</w:t>
            </w:r>
          </w:p>
          <w:p w:rsidR="00000000" w:rsidDel="00000000" w:rsidP="00000000" w:rsidRDefault="00000000" w:rsidRPr="00000000" w14:paraId="0000003E">
            <w:pPr>
              <w:spacing w:after="0" w:line="21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Телефон: 8(8634)62-35-38</w:t>
            </w:r>
          </w:p>
          <w:p w:rsidR="00000000" w:rsidDel="00000000" w:rsidP="00000000" w:rsidRDefault="00000000" w:rsidRPr="00000000" w14:paraId="0000003F">
            <w:pPr>
              <w:spacing w:after="0" w:line="21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____________________/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vertAlign w:val="baseline"/>
                <w:rtl w:val="0"/>
              </w:rPr>
              <w:t xml:space="preserve">А.Б. Соловьев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2" w:firstLine="78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  <w:rtl w:val="0"/>
              </w:rPr>
              <w:t xml:space="preserve">(подпись)      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  <w:t xml:space="preserve">«____»____________ 20__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Зам. директора по учебно-научной работе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1"/>
              <w:jc w:val="both"/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____________________/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vertAlign w:val="baseline"/>
                <w:rtl w:val="0"/>
              </w:rPr>
              <w:t xml:space="preserve">Т.А. Бедная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2" w:firstLine="78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  <w:rtl w:val="0"/>
              </w:rPr>
              <w:t xml:space="preserve">(подпись)                                   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Зав. кафедрой «__________»</w:t>
            </w:r>
          </w:p>
          <w:p w:rsidR="00000000" w:rsidDel="00000000" w:rsidP="00000000" w:rsidRDefault="00000000" w:rsidRPr="00000000" w14:paraId="0000004D">
            <w:pPr>
              <w:spacing w:after="0" w:before="12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_____________________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ind w:left="0" w:hanging="1"/>
              <w:jc w:val="both"/>
              <w:rPr>
                <w:rFonts w:ascii="Times New Roman" w:cs="Times New Roman" w:eastAsia="Times New Roman" w:hAnsi="Times New Roman"/>
                <w:color w:val="00000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Начальник отдела профориентации и практики</w:t>
            </w:r>
          </w:p>
          <w:p w:rsidR="00000000" w:rsidDel="00000000" w:rsidP="00000000" w:rsidRDefault="00000000" w:rsidRPr="00000000" w14:paraId="00000050">
            <w:pPr>
              <w:spacing w:after="0" w:before="12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_____________________/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К.Н. Меденцева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Директор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1"/>
              <w:jc w:val="both"/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_____________________/_________________/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2" w:firstLine="322"/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vertAlign w:val="baseline"/>
                <w:rtl w:val="0"/>
              </w:rPr>
              <w:t xml:space="preserve">(подпись)</w:t>
              <w:tab/>
              <w:t xml:space="preserve">                               </w:t>
              <w:tab/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  <w:t xml:space="preserve">«____»____________ 20__ г.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before="12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ind w:left="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sectPr>
      <w:headerReference r:id="rId7" w:type="even"/>
      <w:footerReference r:id="rId8" w:type="even"/>
      <w:pgSz w:h="16840" w:w="11900" w:orient="portrait"/>
      <w:pgMar w:bottom="1135" w:top="851" w:left="1109" w:right="499" w:header="720" w:footer="103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16" w:lineRule="auto"/>
      <w:ind w:left="24" w:firstLine="0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Изменения в Положение о практической подготовке обучающихся, осваивающих основные профессиональные образовательные программы высшего образования – 03.1.5</w:t>
    </w:r>
    <w:r w:rsidDel="00000000" w:rsidR="00000000" w:rsidRPr="00000000">
      <w:rPr>
        <w:sz w:val="28"/>
        <w:szCs w:val="28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138.0" w:type="dxa"/>
      <w:jc w:val="left"/>
      <w:tblLayout w:type="fixed"/>
      <w:tblLook w:val="0400"/>
    </w:tblPr>
    <w:tblGrid>
      <w:gridCol w:w="2093"/>
      <w:gridCol w:w="6274"/>
      <w:gridCol w:w="1771"/>
      <w:tblGridChange w:id="0">
        <w:tblGrid>
          <w:gridCol w:w="2093"/>
          <w:gridCol w:w="6274"/>
          <w:gridCol w:w="1771"/>
        </w:tblGrid>
      </w:tblGridChange>
    </w:tblGrid>
    <w:tr>
      <w:trPr>
        <w:cantSplit w:val="0"/>
        <w:trHeight w:val="931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ind w:left="252" w:firstLine="0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СМК ДГТУ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ind w:left="12" w:firstLine="0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Изменения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в Положение о практической подготовке обучающихся, осваивающих основные профессиональные образовательные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ind w:left="14" w:firstLine="0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программы высшего образования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Введено впервые от 06.11.2013 г. Редакция 3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Стр.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из 17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spacing w:after="887" w:lineRule="auto"/>
      <w:ind w:left="24" w:firstLine="0"/>
      <w:rPr/>
    </w:pPr>
    <w:r w:rsidDel="00000000" w:rsidR="00000000" w:rsidRPr="00000000">
      <w:rPr>
        <w:sz w:val="28"/>
        <w:szCs w:val="2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spacing w:after="0" w:lineRule="auto"/>
      <w:ind w:left="24" w:firstLine="0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175" w:hanging="17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113" w:right="195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/>
      <w:ind w:left="2113" w:right="1950" w:hanging="10"/>
      <w:outlineLvl w:val="0"/>
    </w:pPr>
    <w:rPr>
      <w:rFonts w:ascii="Times New Roman" w:cs="Times New Roman" w:eastAsia="Times New Roman" w:hAnsi="Times New Roman"/>
      <w:b w:val="1"/>
      <w:color w:val="000000"/>
      <w:sz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b w:val="1"/>
      <w:color w:val="000000"/>
      <w:sz w:val="2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header"/>
    <w:basedOn w:val="a"/>
    <w:link w:val="a4"/>
    <w:uiPriority w:val="99"/>
    <w:unhideWhenUsed w:val="1"/>
    <w:rsid w:val="0075337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75337F"/>
    <w:rPr>
      <w:rFonts w:ascii="Calibri" w:cs="Calibri" w:eastAsia="Calibri" w:hAnsi="Calibri"/>
      <w:color w:val="000000"/>
    </w:rPr>
  </w:style>
  <w:style w:type="paragraph" w:styleId="a5">
    <w:name w:val="footer"/>
    <w:basedOn w:val="a"/>
    <w:link w:val="a6"/>
    <w:uiPriority w:val="99"/>
    <w:semiHidden w:val="1"/>
    <w:unhideWhenUsed w:val="1"/>
    <w:rsid w:val="0075337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semiHidden w:val="1"/>
    <w:rsid w:val="0075337F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irFifMtFQ0Bvcx8gEx4RjEv9bw==">AMUW2mXZTzYah0ol/0BzctIMXeRFvo5wA3byltrSlT/iOwpUrdn1p9GkV54eF9AjQ/xdqcsSM1twUypTDpURwwQ1a0TqTi+iMf6x70Ae5S4/keQl8Go8cuw=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2022-09-07T11:15:00Z</dcterms:created>
  <dc:creator>ebozhko</dc:creator>
</cp:coreProperties>
</file>