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E0D7E" w14:textId="4A7F5A9F" w:rsidR="00884D1C" w:rsidRPr="00E13FDD" w:rsidRDefault="00072156">
      <w:pPr>
        <w:rPr>
          <w:b/>
          <w:bCs/>
        </w:rPr>
      </w:pPr>
      <w:r w:rsidRPr="00E13FDD">
        <w:rPr>
          <w:b/>
          <w:bCs/>
        </w:rPr>
        <w:t>Monthly Mutual Fund Data Compilation and Analysis</w:t>
      </w:r>
    </w:p>
    <w:p w14:paraId="5B575144" w14:textId="18B759E7" w:rsidR="00072156" w:rsidRPr="00E13FDD" w:rsidRDefault="00072156">
      <w:pPr>
        <w:rPr>
          <w:b/>
          <w:bCs/>
        </w:rPr>
      </w:pPr>
      <w:r w:rsidRPr="00E13FDD">
        <w:rPr>
          <w:b/>
          <w:bCs/>
        </w:rPr>
        <w:t xml:space="preserve">Internship Report </w:t>
      </w:r>
    </w:p>
    <w:p w14:paraId="30F8B474" w14:textId="33E27F04" w:rsidR="00072156" w:rsidRDefault="00072156">
      <w:r>
        <w:t>Name: - Pragya Kartik</w:t>
      </w:r>
    </w:p>
    <w:p w14:paraId="21BFC2C7" w14:textId="7E330470" w:rsidR="00072156" w:rsidRDefault="00072156">
      <w:r>
        <w:t>School: - GEMS Our Own English High School, Dubai</w:t>
      </w:r>
    </w:p>
    <w:p w14:paraId="1965AE99" w14:textId="66D9A606" w:rsidR="00072156" w:rsidRDefault="00072156">
      <w:r>
        <w:t xml:space="preserve">Internship Duration: - 9/07/2025 – 28/07/2025 </w:t>
      </w:r>
    </w:p>
    <w:p w14:paraId="449040E5" w14:textId="77777777" w:rsidR="00072156" w:rsidRDefault="00072156"/>
    <w:p w14:paraId="0D43640B" w14:textId="0BEDAF8A" w:rsidR="00072156" w:rsidRPr="00E13FDD" w:rsidRDefault="00072156">
      <w:pPr>
        <w:rPr>
          <w:b/>
          <w:bCs/>
        </w:rPr>
      </w:pPr>
      <w:r w:rsidRPr="00E13FDD">
        <w:rPr>
          <w:b/>
          <w:bCs/>
        </w:rPr>
        <w:t xml:space="preserve">PROJECT </w:t>
      </w:r>
      <w:r w:rsidR="00E13FDD">
        <w:rPr>
          <w:b/>
          <w:bCs/>
        </w:rPr>
        <w:t>OVERVIEW</w:t>
      </w:r>
    </w:p>
    <w:p w14:paraId="0F978150" w14:textId="2DA6A5EC" w:rsidR="00072156" w:rsidRDefault="00765E9C">
      <w:r w:rsidRPr="00765E9C">
        <w:t>This project involved analysing historical Average Assets Under Management (AAUM) in the mutual fund industry, with the goal of identifying patterns and building short-term forecasts. I first used Microsoft Excel extensively to clean, organize, and categorize raw distributor-level investment data from various fund houses across April, May, and June 2025. Once structured, the data was used in R for time-series forecasting and visualization to uncover key industry trends and estimate future AUM movements.</w:t>
      </w:r>
    </w:p>
    <w:p w14:paraId="1863D26D" w14:textId="6C8D0C8B" w:rsidR="00072156" w:rsidRDefault="00765E9C">
      <w:r w:rsidRPr="00765E9C">
        <w:t>Key Excel Tools and Techniques Used:</w:t>
      </w:r>
    </w:p>
    <w:p w14:paraId="70D8EA04" w14:textId="79AC9E1F" w:rsidR="00765E9C" w:rsidRPr="00765E9C" w:rsidRDefault="00765E9C" w:rsidP="00765E9C">
      <w:r>
        <w:rPr>
          <w:b/>
          <w:bCs/>
        </w:rPr>
        <w:t xml:space="preserve">1) </w:t>
      </w:r>
      <w:r w:rsidRPr="00765E9C">
        <w:rPr>
          <w:b/>
          <w:bCs/>
        </w:rPr>
        <w:t>Multi-level Sorting &amp; Filtering</w:t>
      </w:r>
      <w:r w:rsidRPr="00765E9C">
        <w:t>: Applied layered filters to isolate relevant combinations of fund houses, categories, and investment types for cleaner analysis.</w:t>
      </w:r>
    </w:p>
    <w:p w14:paraId="4C968840" w14:textId="6E3B06D1" w:rsidR="00765E9C" w:rsidRPr="00765E9C" w:rsidRDefault="00765E9C" w:rsidP="00765E9C">
      <w:r>
        <w:rPr>
          <w:b/>
          <w:bCs/>
        </w:rPr>
        <w:t xml:space="preserve">2) </w:t>
      </w:r>
      <w:r w:rsidRPr="00765E9C">
        <w:rPr>
          <w:b/>
          <w:bCs/>
        </w:rPr>
        <w:t>Custom Formulas with Conditional Logic</w:t>
      </w:r>
      <w:r w:rsidRPr="00765E9C">
        <w:t>: Used IF, SUMIFS, and INDEX-MATCH to derive meaningful summaries from unstructured data without needing pivot tables.</w:t>
      </w:r>
    </w:p>
    <w:p w14:paraId="45F5CF33" w14:textId="69816DFE" w:rsidR="00765E9C" w:rsidRPr="00765E9C" w:rsidRDefault="00765E9C" w:rsidP="00765E9C">
      <w:r>
        <w:rPr>
          <w:b/>
          <w:bCs/>
        </w:rPr>
        <w:t xml:space="preserve">3) </w:t>
      </w:r>
      <w:r w:rsidRPr="00765E9C">
        <w:rPr>
          <w:b/>
          <w:bCs/>
        </w:rPr>
        <w:t>Data Cleaning Techniques</w:t>
      </w:r>
      <w:r w:rsidRPr="00765E9C">
        <w:t>: Standardized inconsistent naming, removed duplicates, handled missing values, and prepared raw CSV sheets for streamlined analysis.</w:t>
      </w:r>
    </w:p>
    <w:p w14:paraId="24BBBDFA" w14:textId="77777777" w:rsidR="00765E9C" w:rsidRPr="00765E9C" w:rsidRDefault="00765E9C" w:rsidP="00765E9C">
      <w:pPr>
        <w:rPr>
          <w:b/>
          <w:bCs/>
        </w:rPr>
      </w:pPr>
      <w:r w:rsidRPr="00765E9C">
        <w:rPr>
          <w:b/>
          <w:bCs/>
        </w:rPr>
        <w:t>Core R Skills Acquired</w:t>
      </w:r>
    </w:p>
    <w:p w14:paraId="5173DF35" w14:textId="77777777" w:rsidR="00765E9C" w:rsidRPr="00765E9C" w:rsidRDefault="00765E9C" w:rsidP="00765E9C">
      <w:r w:rsidRPr="00765E9C">
        <w:t>I immersed myself in R's capabilities, learning to:</w:t>
      </w:r>
    </w:p>
    <w:p w14:paraId="6546E7B7" w14:textId="77777777" w:rsidR="00765E9C" w:rsidRPr="00765E9C" w:rsidRDefault="00765E9C" w:rsidP="00765E9C">
      <w:pPr>
        <w:numPr>
          <w:ilvl w:val="0"/>
          <w:numId w:val="4"/>
        </w:numPr>
      </w:pPr>
      <w:r w:rsidRPr="00765E9C">
        <w:t>Work with fundamental data structures like data frames.</w:t>
      </w:r>
    </w:p>
    <w:p w14:paraId="6C345429" w14:textId="77777777" w:rsidR="00765E9C" w:rsidRPr="00765E9C" w:rsidRDefault="00765E9C" w:rsidP="00765E9C">
      <w:pPr>
        <w:numPr>
          <w:ilvl w:val="0"/>
          <w:numId w:val="4"/>
        </w:numPr>
      </w:pPr>
      <w:r w:rsidRPr="00765E9C">
        <w:t>Handle diverse data types, especially Date objects, which are vital for time-series analysis.</w:t>
      </w:r>
    </w:p>
    <w:p w14:paraId="2E8D8C53" w14:textId="77777777" w:rsidR="00765E9C" w:rsidRPr="00765E9C" w:rsidRDefault="00765E9C" w:rsidP="00765E9C">
      <w:pPr>
        <w:numPr>
          <w:ilvl w:val="0"/>
          <w:numId w:val="4"/>
        </w:numPr>
      </w:pPr>
      <w:r w:rsidRPr="00765E9C">
        <w:t xml:space="preserve">Perform initial data inspections using functions like </w:t>
      </w:r>
      <w:proofErr w:type="gramStart"/>
      <w:r w:rsidRPr="00765E9C">
        <w:t>head(</w:t>
      </w:r>
      <w:proofErr w:type="gramEnd"/>
      <w:r w:rsidRPr="00765E9C">
        <w:t xml:space="preserve">) and </w:t>
      </w:r>
      <w:proofErr w:type="gramStart"/>
      <w:r w:rsidRPr="00765E9C">
        <w:t>glimpse(</w:t>
      </w:r>
      <w:proofErr w:type="gramEnd"/>
      <w:r w:rsidRPr="00765E9C">
        <w:t>).</w:t>
      </w:r>
    </w:p>
    <w:p w14:paraId="4BB2573E" w14:textId="77777777" w:rsidR="00765E9C" w:rsidRDefault="00765E9C"/>
    <w:p w14:paraId="74991006" w14:textId="77777777" w:rsidR="00765E9C" w:rsidRPr="00765E9C" w:rsidRDefault="00765E9C" w:rsidP="00765E9C">
      <w:pPr>
        <w:rPr>
          <w:b/>
          <w:bCs/>
        </w:rPr>
      </w:pPr>
      <w:r w:rsidRPr="00765E9C">
        <w:rPr>
          <w:b/>
          <w:bCs/>
        </w:rPr>
        <w:t>Key Libraries and Functions Utilized</w:t>
      </w:r>
    </w:p>
    <w:p w14:paraId="2F08A96C" w14:textId="77777777" w:rsidR="00765E9C" w:rsidRPr="00765E9C" w:rsidRDefault="00765E9C" w:rsidP="00765E9C">
      <w:r w:rsidRPr="00765E9C">
        <w:t xml:space="preserve">I extensively used several powerful R libraries to manage and </w:t>
      </w:r>
      <w:proofErr w:type="spellStart"/>
      <w:r w:rsidRPr="00765E9C">
        <w:t>analyze</w:t>
      </w:r>
      <w:proofErr w:type="spellEnd"/>
      <w:r w:rsidRPr="00765E9C">
        <w:t xml:space="preserve"> the data:</w:t>
      </w:r>
    </w:p>
    <w:p w14:paraId="7A5855CB" w14:textId="77777777" w:rsidR="00765E9C" w:rsidRPr="00765E9C" w:rsidRDefault="00765E9C" w:rsidP="00765E9C">
      <w:pPr>
        <w:numPr>
          <w:ilvl w:val="0"/>
          <w:numId w:val="5"/>
        </w:numPr>
      </w:pPr>
      <w:proofErr w:type="spellStart"/>
      <w:r w:rsidRPr="00765E9C">
        <w:rPr>
          <w:b/>
          <w:bCs/>
        </w:rPr>
        <w:t>tidyverse</w:t>
      </w:r>
      <w:proofErr w:type="spellEnd"/>
      <w:r w:rsidRPr="00765E9C">
        <w:rPr>
          <w:b/>
          <w:bCs/>
        </w:rPr>
        <w:t xml:space="preserve"> (especially </w:t>
      </w:r>
      <w:proofErr w:type="spellStart"/>
      <w:r w:rsidRPr="00765E9C">
        <w:rPr>
          <w:b/>
          <w:bCs/>
        </w:rPr>
        <w:t>dplyr</w:t>
      </w:r>
      <w:proofErr w:type="spellEnd"/>
      <w:r w:rsidRPr="00765E9C">
        <w:rPr>
          <w:b/>
          <w:bCs/>
        </w:rPr>
        <w:t xml:space="preserve"> and </w:t>
      </w:r>
      <w:proofErr w:type="spellStart"/>
      <w:r w:rsidRPr="00765E9C">
        <w:rPr>
          <w:b/>
          <w:bCs/>
        </w:rPr>
        <w:t>tidyr</w:t>
      </w:r>
      <w:proofErr w:type="spellEnd"/>
      <w:r w:rsidRPr="00765E9C">
        <w:rPr>
          <w:b/>
          <w:bCs/>
        </w:rPr>
        <w:t>):</w:t>
      </w:r>
      <w:r w:rsidRPr="00765E9C">
        <w:t xml:space="preserve"> This suite was instrumental for data manipulation. I learned to:</w:t>
      </w:r>
    </w:p>
    <w:p w14:paraId="29E04A7A" w14:textId="77777777" w:rsidR="00765E9C" w:rsidRPr="00765E9C" w:rsidRDefault="00765E9C" w:rsidP="00765E9C">
      <w:pPr>
        <w:numPr>
          <w:ilvl w:val="1"/>
          <w:numId w:val="5"/>
        </w:numPr>
      </w:pPr>
      <w:proofErr w:type="gramStart"/>
      <w:r w:rsidRPr="00765E9C">
        <w:t>mutate(</w:t>
      </w:r>
      <w:proofErr w:type="gramEnd"/>
      <w:r w:rsidRPr="00765E9C">
        <w:t>): Create and modify columns (e.g., converting text to uppercase, cleaning numeric values).</w:t>
      </w:r>
    </w:p>
    <w:p w14:paraId="1C95FC5F" w14:textId="414DEE10" w:rsidR="00765E9C" w:rsidRPr="00765E9C" w:rsidRDefault="00765E9C" w:rsidP="00765E9C">
      <w:pPr>
        <w:numPr>
          <w:ilvl w:val="1"/>
          <w:numId w:val="5"/>
        </w:numPr>
      </w:pPr>
      <w:proofErr w:type="gramStart"/>
      <w:r w:rsidRPr="00765E9C">
        <w:t>filter(</w:t>
      </w:r>
      <w:proofErr w:type="gramEnd"/>
      <w:r w:rsidRPr="00765E9C">
        <w:t>): Select specific rows based on conditions (e.g., removing incomplete data</w:t>
      </w:r>
      <w:r w:rsidR="00E13FDD">
        <w:t xml:space="preserve"> or NA values</w:t>
      </w:r>
      <w:r w:rsidRPr="00765E9C">
        <w:t>).</w:t>
      </w:r>
    </w:p>
    <w:p w14:paraId="40FF7804" w14:textId="77777777" w:rsidR="00765E9C" w:rsidRPr="00765E9C" w:rsidRDefault="00765E9C" w:rsidP="00765E9C">
      <w:pPr>
        <w:numPr>
          <w:ilvl w:val="1"/>
          <w:numId w:val="5"/>
        </w:numPr>
      </w:pPr>
      <w:proofErr w:type="spellStart"/>
      <w:r w:rsidRPr="00765E9C">
        <w:t>group_</w:t>
      </w:r>
      <w:proofErr w:type="gramStart"/>
      <w:r w:rsidRPr="00765E9C">
        <w:t>by</w:t>
      </w:r>
      <w:proofErr w:type="spellEnd"/>
      <w:r w:rsidRPr="00765E9C">
        <w:t>(</w:t>
      </w:r>
      <w:proofErr w:type="gramEnd"/>
      <w:r w:rsidRPr="00765E9C">
        <w:t xml:space="preserve">) and </w:t>
      </w:r>
      <w:proofErr w:type="gramStart"/>
      <w:r w:rsidRPr="00765E9C">
        <w:t>summarise(</w:t>
      </w:r>
      <w:proofErr w:type="gramEnd"/>
      <w:r w:rsidRPr="00765E9C">
        <w:t>): Aggregate data by categories like Fund House and Month, calculating sums.</w:t>
      </w:r>
    </w:p>
    <w:p w14:paraId="23AC1170" w14:textId="65B2C097" w:rsidR="00765E9C" w:rsidRPr="00765E9C" w:rsidRDefault="00765E9C" w:rsidP="00765E9C">
      <w:pPr>
        <w:numPr>
          <w:ilvl w:val="1"/>
          <w:numId w:val="5"/>
        </w:numPr>
      </w:pPr>
      <w:r w:rsidRPr="00765E9C">
        <w:t xml:space="preserve">The </w:t>
      </w:r>
      <w:r w:rsidRPr="00765E9C">
        <w:rPr>
          <w:b/>
          <w:bCs/>
        </w:rPr>
        <w:t>Pipe Operator (%&gt;%)</w:t>
      </w:r>
      <w:r w:rsidRPr="00765E9C">
        <w:t>:</w:t>
      </w:r>
      <w:r w:rsidR="00E13FDD">
        <w:t xml:space="preserve"> </w:t>
      </w:r>
      <w:r>
        <w:t>A</w:t>
      </w:r>
      <w:r w:rsidRPr="00765E9C">
        <w:t>llowing me to chain complex data operations in a clear, sequential flow.</w:t>
      </w:r>
    </w:p>
    <w:p w14:paraId="1B25C351" w14:textId="77777777" w:rsidR="00765E9C" w:rsidRPr="00765E9C" w:rsidRDefault="00765E9C" w:rsidP="00765E9C">
      <w:pPr>
        <w:numPr>
          <w:ilvl w:val="1"/>
          <w:numId w:val="5"/>
        </w:numPr>
      </w:pPr>
      <w:proofErr w:type="spellStart"/>
      <w:r w:rsidRPr="00765E9C">
        <w:t>pivot_</w:t>
      </w:r>
      <w:proofErr w:type="gramStart"/>
      <w:r w:rsidRPr="00765E9C">
        <w:t>longer</w:t>
      </w:r>
      <w:proofErr w:type="spellEnd"/>
      <w:r w:rsidRPr="00765E9C">
        <w:t>(</w:t>
      </w:r>
      <w:proofErr w:type="gramEnd"/>
      <w:r w:rsidRPr="00765E9C">
        <w:t>): Crucial for restructuring distributor AUM data for analysis.</w:t>
      </w:r>
    </w:p>
    <w:p w14:paraId="12C2B4CC" w14:textId="77777777" w:rsidR="00765E9C" w:rsidRPr="00765E9C" w:rsidRDefault="00765E9C" w:rsidP="00765E9C">
      <w:pPr>
        <w:numPr>
          <w:ilvl w:val="0"/>
          <w:numId w:val="5"/>
        </w:numPr>
      </w:pPr>
      <w:proofErr w:type="spellStart"/>
      <w:r w:rsidRPr="00765E9C">
        <w:rPr>
          <w:b/>
          <w:bCs/>
        </w:rPr>
        <w:t>lubridate</w:t>
      </w:r>
      <w:proofErr w:type="spellEnd"/>
      <w:r w:rsidRPr="00765E9C">
        <w:rPr>
          <w:b/>
          <w:bCs/>
        </w:rPr>
        <w:t>:</w:t>
      </w:r>
      <w:r w:rsidRPr="00765E9C">
        <w:t xml:space="preserve"> Essential for date handling, I used </w:t>
      </w:r>
      <w:proofErr w:type="spellStart"/>
      <w:proofErr w:type="gramStart"/>
      <w:r w:rsidRPr="00765E9C">
        <w:t>dmy</w:t>
      </w:r>
      <w:proofErr w:type="spellEnd"/>
      <w:r w:rsidRPr="00765E9C">
        <w:t>(</w:t>
      </w:r>
      <w:proofErr w:type="gramEnd"/>
      <w:r w:rsidRPr="00765E9C">
        <w:t xml:space="preserve">) to parse dates and </w:t>
      </w:r>
      <w:proofErr w:type="spellStart"/>
      <w:r w:rsidRPr="00765E9C">
        <w:t>floor_</w:t>
      </w:r>
      <w:proofErr w:type="gramStart"/>
      <w:r w:rsidRPr="00765E9C">
        <w:t>date</w:t>
      </w:r>
      <w:proofErr w:type="spellEnd"/>
      <w:r w:rsidRPr="00765E9C">
        <w:t>(</w:t>
      </w:r>
      <w:proofErr w:type="gramEnd"/>
      <w:r w:rsidRPr="00765E9C">
        <w:t>) to standardize them to month starts for aggregation.</w:t>
      </w:r>
    </w:p>
    <w:p w14:paraId="529EBCB1" w14:textId="77777777" w:rsidR="00765E9C" w:rsidRPr="00765E9C" w:rsidRDefault="00765E9C" w:rsidP="00765E9C">
      <w:pPr>
        <w:numPr>
          <w:ilvl w:val="0"/>
          <w:numId w:val="5"/>
        </w:numPr>
      </w:pPr>
      <w:r w:rsidRPr="00765E9C">
        <w:rPr>
          <w:b/>
          <w:bCs/>
        </w:rPr>
        <w:t>ggplot2:</w:t>
      </w:r>
      <w:r w:rsidRPr="00765E9C">
        <w:t xml:space="preserve"> I learned to create professional-quality line plots to visualize trends, customizing every aspect from axes to legends.</w:t>
      </w:r>
    </w:p>
    <w:p w14:paraId="2EB9B030" w14:textId="77777777" w:rsidR="00765E9C" w:rsidRDefault="00765E9C" w:rsidP="00765E9C">
      <w:pPr>
        <w:numPr>
          <w:ilvl w:val="0"/>
          <w:numId w:val="5"/>
        </w:numPr>
      </w:pPr>
      <w:r w:rsidRPr="00765E9C">
        <w:rPr>
          <w:b/>
          <w:bCs/>
        </w:rPr>
        <w:lastRenderedPageBreak/>
        <w:t xml:space="preserve">scales &amp; </w:t>
      </w:r>
      <w:proofErr w:type="spellStart"/>
      <w:r w:rsidRPr="00765E9C">
        <w:rPr>
          <w:b/>
          <w:bCs/>
        </w:rPr>
        <w:t>ggrepel</w:t>
      </w:r>
      <w:proofErr w:type="spellEnd"/>
      <w:r w:rsidRPr="00765E9C">
        <w:rPr>
          <w:b/>
          <w:bCs/>
        </w:rPr>
        <w:t>:</w:t>
      </w:r>
      <w:r w:rsidRPr="00765E9C">
        <w:t xml:space="preserve"> These helped refine plot aesthetics and label readability.</w:t>
      </w:r>
    </w:p>
    <w:p w14:paraId="7AB2443D" w14:textId="7DE91A01" w:rsidR="00765E9C" w:rsidRPr="00E13FDD" w:rsidRDefault="00765E9C" w:rsidP="00765E9C">
      <w:r>
        <w:t xml:space="preserve"> </w:t>
      </w:r>
      <w:r w:rsidRPr="00765E9C">
        <w:rPr>
          <w:b/>
          <w:bCs/>
        </w:rPr>
        <w:t>Forecasting Development</w:t>
      </w:r>
    </w:p>
    <w:p w14:paraId="619DF3FE" w14:textId="77777777" w:rsidR="00E13FDD" w:rsidRDefault="00765E9C" w:rsidP="00765E9C">
      <w:r w:rsidRPr="00765E9C">
        <w:t>A core achievement was developing the forecasting methodology in R. I calculated the average monthly growth rate for each category (Fund House, Distributor Type, Scheme Category, Scheme Sub-Category) based on the historical April-June 2025 data.</w:t>
      </w:r>
    </w:p>
    <w:p w14:paraId="3CBC0A0E" w14:textId="447F459A" w:rsidR="00765E9C" w:rsidRPr="00765E9C" w:rsidRDefault="00765E9C" w:rsidP="00765E9C">
      <w:r w:rsidRPr="00765E9C">
        <w:t xml:space="preserve"> This growth rate was then iteratively applied to project AUM for July and August 2025, assuming recent trends would continue. This allowed me to generate tailored short-term forecasts for each segment.</w:t>
      </w:r>
    </w:p>
    <w:p w14:paraId="7D601E57" w14:textId="5F8D1C36" w:rsidR="00E13FDD" w:rsidRDefault="00E13FDD">
      <w:pPr>
        <w:rPr>
          <w:b/>
          <w:bCs/>
        </w:rPr>
      </w:pPr>
      <w:r w:rsidRPr="00E13FDD">
        <w:rPr>
          <w:b/>
          <w:bCs/>
        </w:rPr>
        <w:t>Conclusion</w:t>
      </w:r>
    </w:p>
    <w:p w14:paraId="4E02DC08" w14:textId="5DD77BE7" w:rsidR="00E13FDD" w:rsidRDefault="00E13FDD">
      <w:r w:rsidRPr="00E13FDD">
        <w:t>This internship project significantly enhanced my practical skills in data analysis and forecasting using R. I gained hands-on expertise in critical data manipulation, effective visualization, and developing a practical forecasting model. This experience has deepened my understanding of data-driven insights within the financial sector.</w:t>
      </w:r>
    </w:p>
    <w:p w14:paraId="2FBA2AA4" w14:textId="77777777" w:rsidR="00E13FDD" w:rsidRDefault="00E13FDD"/>
    <w:p w14:paraId="3EFB0AA9" w14:textId="09DCCC8B" w:rsidR="00E13FDD" w:rsidRPr="00E13FDD" w:rsidRDefault="00E13FDD">
      <w:pPr>
        <w:rPr>
          <w:b/>
          <w:bCs/>
          <w:sz w:val="36"/>
          <w:szCs w:val="36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BEB2F6C" wp14:editId="57167C70">
            <wp:simplePos x="0" y="0"/>
            <wp:positionH relativeFrom="margin">
              <wp:posOffset>-7620</wp:posOffset>
            </wp:positionH>
            <wp:positionV relativeFrom="margin">
              <wp:posOffset>6324600</wp:posOffset>
            </wp:positionV>
            <wp:extent cx="5212080" cy="3175000"/>
            <wp:effectExtent l="0" t="0" r="7620" b="6350"/>
            <wp:wrapSquare wrapText="bothSides"/>
            <wp:docPr id="208702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23787" name="Picture 2087023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FDD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CAF532E" wp14:editId="0EC2B0F5">
            <wp:simplePos x="0" y="0"/>
            <wp:positionH relativeFrom="margin">
              <wp:posOffset>-281940</wp:posOffset>
            </wp:positionH>
            <wp:positionV relativeFrom="margin">
              <wp:posOffset>2880360</wp:posOffset>
            </wp:positionV>
            <wp:extent cx="6103620" cy="3258820"/>
            <wp:effectExtent l="0" t="0" r="0" b="0"/>
            <wp:wrapSquare wrapText="bothSides"/>
            <wp:docPr id="280364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64024" name="Picture 2803640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FDD">
        <w:rPr>
          <w:b/>
          <w:bCs/>
          <w:sz w:val="36"/>
          <w:szCs w:val="36"/>
        </w:rPr>
        <w:t>KEY VISUALISATIONS: AUM TRENDS AND FORECASTS</w:t>
      </w:r>
    </w:p>
    <w:p w14:paraId="39891CDF" w14:textId="77777777" w:rsidR="00FC7AE3" w:rsidRDefault="00FC7AE3">
      <w:pPr>
        <w:rPr>
          <w:b/>
          <w:bCs/>
        </w:rPr>
      </w:pPr>
    </w:p>
    <w:p w14:paraId="21B80045" w14:textId="77777777" w:rsidR="00FC7AE3" w:rsidRDefault="00FC7AE3">
      <w:pPr>
        <w:rPr>
          <w:b/>
          <w:bCs/>
        </w:rPr>
      </w:pPr>
    </w:p>
    <w:p w14:paraId="6989684E" w14:textId="6CB5E535" w:rsidR="00FC7AE3" w:rsidRDefault="00E13FDD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D52D94" wp14:editId="67EEE6D5">
            <wp:simplePos x="0" y="0"/>
            <wp:positionH relativeFrom="margin">
              <wp:align>center</wp:align>
            </wp:positionH>
            <wp:positionV relativeFrom="margin">
              <wp:posOffset>3589020</wp:posOffset>
            </wp:positionV>
            <wp:extent cx="6966585" cy="4069080"/>
            <wp:effectExtent l="0" t="0" r="5715" b="7620"/>
            <wp:wrapSquare wrapText="bothSides"/>
            <wp:docPr id="1972150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50476" name="Picture 19721504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506127B" wp14:editId="64BD9F82">
            <wp:simplePos x="0" y="0"/>
            <wp:positionH relativeFrom="margin">
              <wp:posOffset>-342900</wp:posOffset>
            </wp:positionH>
            <wp:positionV relativeFrom="margin">
              <wp:align>top</wp:align>
            </wp:positionV>
            <wp:extent cx="6604635" cy="3489960"/>
            <wp:effectExtent l="0" t="0" r="5715" b="0"/>
            <wp:wrapSquare wrapText="bothSides"/>
            <wp:docPr id="494656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56449" name="Picture 4946564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594" cy="3492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F66">
        <w:rPr>
          <w:b/>
          <w:bCs/>
        </w:rPr>
        <w:t>GitHub</w:t>
      </w:r>
      <w:r w:rsidR="00FC7AE3">
        <w:rPr>
          <w:b/>
          <w:bCs/>
        </w:rPr>
        <w:t xml:space="preserve"> Repository </w:t>
      </w:r>
      <w:r w:rsidR="00474F66">
        <w:rPr>
          <w:b/>
          <w:bCs/>
        </w:rPr>
        <w:t>Link: -</w:t>
      </w:r>
      <w:r w:rsidR="00FC7AE3">
        <w:rPr>
          <w:b/>
          <w:bCs/>
        </w:rPr>
        <w:t xml:space="preserve"> </w:t>
      </w:r>
    </w:p>
    <w:p w14:paraId="641DEB2A" w14:textId="68892C47" w:rsidR="00FC7AE3" w:rsidRPr="00474F66" w:rsidRDefault="00474F66">
      <w:r w:rsidRPr="00474F66">
        <w:t>https://github.com/PragyaKartik237/Mutual-Fund-AUM-Analysis</w:t>
      </w:r>
    </w:p>
    <w:sectPr w:rsidR="00FC7AE3" w:rsidRPr="00474F66" w:rsidSect="00E13F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189CF" w14:textId="77777777" w:rsidR="003D1E66" w:rsidRDefault="003D1E66" w:rsidP="00FC7AE3">
      <w:pPr>
        <w:spacing w:after="0" w:line="240" w:lineRule="auto"/>
      </w:pPr>
      <w:r>
        <w:separator/>
      </w:r>
    </w:p>
  </w:endnote>
  <w:endnote w:type="continuationSeparator" w:id="0">
    <w:p w14:paraId="2A55CE7D" w14:textId="77777777" w:rsidR="003D1E66" w:rsidRDefault="003D1E66" w:rsidP="00FC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9E96F" w14:textId="77777777" w:rsidR="003D1E66" w:rsidRDefault="003D1E66" w:rsidP="00FC7AE3">
      <w:pPr>
        <w:spacing w:after="0" w:line="240" w:lineRule="auto"/>
      </w:pPr>
      <w:r>
        <w:separator/>
      </w:r>
    </w:p>
  </w:footnote>
  <w:footnote w:type="continuationSeparator" w:id="0">
    <w:p w14:paraId="17104BC3" w14:textId="77777777" w:rsidR="003D1E66" w:rsidRDefault="003D1E66" w:rsidP="00FC7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D25A3"/>
    <w:multiLevelType w:val="multilevel"/>
    <w:tmpl w:val="28F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30947"/>
    <w:multiLevelType w:val="hybridMultilevel"/>
    <w:tmpl w:val="FCCCBF94"/>
    <w:lvl w:ilvl="0" w:tplc="572E199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A4BAA"/>
    <w:multiLevelType w:val="hybridMultilevel"/>
    <w:tmpl w:val="F6A0D8F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C1918"/>
    <w:multiLevelType w:val="multilevel"/>
    <w:tmpl w:val="EA7E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B0172"/>
    <w:multiLevelType w:val="hybridMultilevel"/>
    <w:tmpl w:val="326822AC"/>
    <w:lvl w:ilvl="0" w:tplc="572E1996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0609637">
    <w:abstractNumId w:val="2"/>
  </w:num>
  <w:num w:numId="2" w16cid:durableId="1377698386">
    <w:abstractNumId w:val="1"/>
  </w:num>
  <w:num w:numId="3" w16cid:durableId="1172069485">
    <w:abstractNumId w:val="4"/>
  </w:num>
  <w:num w:numId="4" w16cid:durableId="625962783">
    <w:abstractNumId w:val="0"/>
  </w:num>
  <w:num w:numId="5" w16cid:durableId="639649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56"/>
    <w:rsid w:val="0004607D"/>
    <w:rsid w:val="00072156"/>
    <w:rsid w:val="00327F06"/>
    <w:rsid w:val="003D1E66"/>
    <w:rsid w:val="00474F66"/>
    <w:rsid w:val="007049E4"/>
    <w:rsid w:val="00765E9C"/>
    <w:rsid w:val="00884D1C"/>
    <w:rsid w:val="009D749D"/>
    <w:rsid w:val="009F7EF3"/>
    <w:rsid w:val="00C277BB"/>
    <w:rsid w:val="00DE5227"/>
    <w:rsid w:val="00E13FDD"/>
    <w:rsid w:val="00FC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AC4A"/>
  <w15:chartTrackingRefBased/>
  <w15:docId w15:val="{94B1D67E-41C6-4452-9AD9-CB5D6A2A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19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1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7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AE3"/>
  </w:style>
  <w:style w:type="paragraph" w:styleId="Footer">
    <w:name w:val="footer"/>
    <w:basedOn w:val="Normal"/>
    <w:link w:val="FooterChar"/>
    <w:uiPriority w:val="99"/>
    <w:unhideWhenUsed/>
    <w:rsid w:val="00FC7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Srividhya Jayaraman</dc:creator>
  <cp:keywords/>
  <dc:description/>
  <cp:lastModifiedBy>Srividhya Jayaraman</cp:lastModifiedBy>
  <cp:revision>4</cp:revision>
  <dcterms:created xsi:type="dcterms:W3CDTF">2025-07-28T09:56:00Z</dcterms:created>
  <dcterms:modified xsi:type="dcterms:W3CDTF">2025-07-28T10:48:00Z</dcterms:modified>
</cp:coreProperties>
</file>