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01"/>
        <w:gridCol w:w="1157"/>
        <w:gridCol w:w="1328"/>
        <w:gridCol w:w="1279"/>
        <w:gridCol w:w="1364"/>
        <w:gridCol w:w="1585"/>
        <w:gridCol w:w="1805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Quantile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Sample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Replicate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Total_Alt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Total_Ref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Total_Value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Proportion_Alt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1,043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3,429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0.2332290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0.2337299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0.2468240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0.2777463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0.3272202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Q1: 30-1214bp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0.2931665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0.1949939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0.1995307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0.1873831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0.2383012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0.1890071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Q2: 1215-2026bp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6,356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0.1873162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0.1643041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14,253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17,220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0.1722997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0.2039059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0.1774575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9,590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11,641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0.1761876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Q3: 2027-3633bp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10,612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13,055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0.1871314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21,970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26,393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0.1675823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7,028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33,701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40,729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0.1725552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4,900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0.1740613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22,952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0.1814551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28,956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0.1752314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Gene Length Q4: 3634-102756bp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PRDE1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5,371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23,692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29,063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0.1848054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2025-12-05T18:18:04Z</dcterms:modified>
  <cp:category/>
</cp:coreProperties>
</file>