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60" w:line="240" w:lineRule="auto"/>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Python programming for</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Finance</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Prahlad Mehandiratta</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ID : 1275563</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Class ID : 19</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pStyle w:val="Heading2"/>
        <w:numPr>
          <w:ilvl w:val="0"/>
          <w:numId w:val="2"/>
        </w:numPr>
        <w:spacing w:after="0" w:before="40" w:line="259"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Abstract</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be importing financial (stock) data into Python using the Pandas framework. And do some data manipulation and visualization of that data.</w:t>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numPr>
          <w:ilvl w:val="0"/>
          <w:numId w:val="2"/>
        </w:numPr>
        <w:spacing w:after="0" w:afterAutospacing="0" w:before="160" w:line="240" w:lineRule="auto"/>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Packages to install</w:t>
      </w:r>
    </w:p>
    <w:p w:rsidR="00000000" w:rsidDel="00000000" w:rsidP="00000000" w:rsidRDefault="00000000" w:rsidRPr="00000000" w14:paraId="00000012">
      <w:pPr>
        <w:numPr>
          <w:ilvl w:val="0"/>
          <w:numId w:val="1"/>
        </w:numPr>
        <w:spacing w:after="0" w:afterAutospacing="0" w:before="0" w:beforeAutospacing="0" w:line="240" w:lineRule="auto"/>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pandas</w:t>
      </w:r>
    </w:p>
    <w:p w:rsidR="00000000" w:rsidDel="00000000" w:rsidP="00000000" w:rsidRDefault="00000000" w:rsidRPr="00000000" w14:paraId="00000013">
      <w:pPr>
        <w:numPr>
          <w:ilvl w:val="0"/>
          <w:numId w:val="1"/>
        </w:numPr>
        <w:spacing w:after="0" w:afterAutospacing="0" w:before="0" w:beforeAutospacing="0" w:line="240" w:lineRule="auto"/>
        <w:ind w:left="720" w:hanging="360"/>
        <w:jc w:val="both"/>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matplotlib</w:t>
      </w:r>
      <w:r w:rsidDel="00000000" w:rsidR="00000000" w:rsidRPr="00000000">
        <w:rPr>
          <w:rtl w:val="0"/>
        </w:rPr>
      </w:r>
    </w:p>
    <w:p w:rsidR="00000000" w:rsidDel="00000000" w:rsidP="00000000" w:rsidRDefault="00000000" w:rsidRPr="00000000" w14:paraId="00000014">
      <w:pPr>
        <w:numPr>
          <w:ilvl w:val="0"/>
          <w:numId w:val="1"/>
        </w:numPr>
        <w:spacing w:after="0" w:afterAutospacing="0" w:before="0" w:beforeAutospacing="0" w:line="240" w:lineRule="auto"/>
        <w:ind w:left="720" w:hanging="360"/>
        <w:jc w:val="both"/>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pandas_datareader</w:t>
      </w:r>
      <w:r w:rsidDel="00000000" w:rsidR="00000000" w:rsidRPr="00000000">
        <w:rPr>
          <w:rtl w:val="0"/>
        </w:rPr>
      </w:r>
    </w:p>
    <w:p w:rsidR="00000000" w:rsidDel="00000000" w:rsidP="00000000" w:rsidRDefault="00000000" w:rsidRPr="00000000" w14:paraId="00000015">
      <w:pPr>
        <w:numPr>
          <w:ilvl w:val="0"/>
          <w:numId w:val="1"/>
        </w:numPr>
        <w:spacing w:after="0" w:afterAutospacing="0" w:before="0" w:beforeAutospacing="0" w:line="240" w:lineRule="auto"/>
        <w:ind w:left="720" w:hanging="360"/>
        <w:jc w:val="both"/>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beautifulsoup4</w:t>
      </w:r>
      <w:r w:rsidDel="00000000" w:rsidR="00000000" w:rsidRPr="00000000">
        <w:rPr>
          <w:rtl w:val="0"/>
        </w:rPr>
      </w:r>
    </w:p>
    <w:p w:rsidR="00000000" w:rsidDel="00000000" w:rsidP="00000000" w:rsidRDefault="00000000" w:rsidRPr="00000000" w14:paraId="00000016">
      <w:pPr>
        <w:numPr>
          <w:ilvl w:val="0"/>
          <w:numId w:val="1"/>
        </w:numPr>
        <w:spacing w:after="120" w:before="0" w:beforeAutospacing="0" w:line="240" w:lineRule="auto"/>
        <w:ind w:left="720" w:hanging="360"/>
        <w:jc w:val="both"/>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Datetime</w:t>
      </w:r>
    </w:p>
    <w:p w:rsidR="00000000" w:rsidDel="00000000" w:rsidP="00000000" w:rsidRDefault="00000000" w:rsidRPr="00000000" w14:paraId="00000017">
      <w:pPr>
        <w:spacing w:after="280" w:before="280" w:line="240" w:lineRule="auto"/>
        <w:rPr>
          <w:sz w:val="23"/>
          <w:szCs w:val="23"/>
        </w:rPr>
      </w:pPr>
      <w:r w:rsidDel="00000000" w:rsidR="00000000" w:rsidRPr="00000000">
        <w:rPr>
          <w:rtl w:val="0"/>
        </w:rPr>
      </w:r>
    </w:p>
    <w:p w:rsidR="00000000" w:rsidDel="00000000" w:rsidP="00000000" w:rsidRDefault="00000000" w:rsidRPr="00000000" w14:paraId="00000018">
      <w:pPr>
        <w:spacing w:after="280" w:before="280" w:line="240" w:lineRule="auto"/>
        <w:rPr>
          <w:sz w:val="23"/>
          <w:szCs w:val="23"/>
        </w:rPr>
      </w:pPr>
      <w:r w:rsidDel="00000000" w:rsidR="00000000" w:rsidRPr="00000000">
        <w:rPr>
          <w:rtl w:val="0"/>
        </w:rPr>
      </w:r>
    </w:p>
    <w:p w:rsidR="00000000" w:rsidDel="00000000" w:rsidP="00000000" w:rsidRDefault="00000000" w:rsidRPr="00000000" w14:paraId="00000019">
      <w:pPr>
        <w:spacing w:after="280" w:before="280" w:line="240" w:lineRule="auto"/>
        <w:rPr>
          <w:sz w:val="23"/>
          <w:szCs w:val="23"/>
        </w:rPr>
      </w:pPr>
      <w:r w:rsidDel="00000000" w:rsidR="00000000" w:rsidRPr="00000000">
        <w:rPr>
          <w:sz w:val="23"/>
          <w:szCs w:val="23"/>
          <w:rtl w:val="0"/>
        </w:rPr>
        <w:t xml:space="preserve">To begin, we're going to make the following imports:</w:t>
      </w:r>
    </w:p>
    <w:p w:rsidR="00000000" w:rsidDel="00000000" w:rsidP="00000000" w:rsidRDefault="00000000" w:rsidRPr="00000000" w14:paraId="0000001A">
      <w:pPr>
        <w:spacing w:after="120" w:before="160" w:line="240" w:lineRule="auto"/>
        <w:jc w:val="both"/>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Pr>
        <w:drawing>
          <wp:inline distB="114300" distT="114300" distL="114300" distR="114300">
            <wp:extent cx="5943600" cy="11811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20" w:before="160" w:line="240" w:lineRule="auto"/>
        <w:jc w:val="both"/>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1C">
      <w:pPr>
        <w:spacing w:line="240" w:lineRule="auto"/>
        <w:rPr>
          <w:sz w:val="23"/>
          <w:szCs w:val="23"/>
        </w:rPr>
      </w:pPr>
      <w:r w:rsidDel="00000000" w:rsidR="00000000" w:rsidRPr="00000000">
        <w:rPr>
          <w:rFonts w:ascii="Courier New" w:cs="Courier New" w:eastAsia="Courier New" w:hAnsi="Courier New"/>
          <w:b w:val="1"/>
          <w:color w:val="ff9900"/>
          <w:sz w:val="23"/>
          <w:szCs w:val="23"/>
          <w:rtl w:val="0"/>
        </w:rPr>
        <w:t xml:space="preserve">Datetime</w:t>
      </w:r>
      <w:r w:rsidDel="00000000" w:rsidR="00000000" w:rsidRPr="00000000">
        <w:rPr>
          <w:b w:val="1"/>
          <w:sz w:val="23"/>
          <w:szCs w:val="23"/>
          <w:rtl w:val="0"/>
        </w:rPr>
        <w:t xml:space="preserve"> </w:t>
      </w:r>
      <w:r w:rsidDel="00000000" w:rsidR="00000000" w:rsidRPr="00000000">
        <w:rPr>
          <w:sz w:val="23"/>
          <w:szCs w:val="23"/>
          <w:rtl w:val="0"/>
        </w:rPr>
        <w:t xml:space="preserve">will easily allow us to work with dates</w:t>
      </w:r>
    </w:p>
    <w:p w:rsidR="00000000" w:rsidDel="00000000" w:rsidP="00000000" w:rsidRDefault="00000000" w:rsidRPr="00000000" w14:paraId="0000001D">
      <w:pPr>
        <w:spacing w:line="240" w:lineRule="auto"/>
        <w:rPr>
          <w:sz w:val="23"/>
          <w:szCs w:val="23"/>
        </w:rPr>
      </w:pPr>
      <w:r w:rsidDel="00000000" w:rsidR="00000000" w:rsidRPr="00000000">
        <w:rPr>
          <w:rFonts w:ascii="Courier New" w:cs="Courier New" w:eastAsia="Courier New" w:hAnsi="Courier New"/>
          <w:b w:val="1"/>
          <w:color w:val="ff9900"/>
          <w:sz w:val="23"/>
          <w:szCs w:val="23"/>
          <w:rtl w:val="0"/>
        </w:rPr>
        <w:t xml:space="preserve">matplotlib</w:t>
      </w:r>
      <w:r w:rsidDel="00000000" w:rsidR="00000000" w:rsidRPr="00000000">
        <w:rPr>
          <w:sz w:val="23"/>
          <w:szCs w:val="23"/>
          <w:rtl w:val="0"/>
        </w:rPr>
        <w:t xml:space="preserve"> to graph things</w:t>
      </w:r>
    </w:p>
    <w:p w:rsidR="00000000" w:rsidDel="00000000" w:rsidP="00000000" w:rsidRDefault="00000000" w:rsidRPr="00000000" w14:paraId="0000001E">
      <w:pPr>
        <w:spacing w:line="240" w:lineRule="auto"/>
        <w:rPr>
          <w:sz w:val="23"/>
          <w:szCs w:val="23"/>
        </w:rPr>
      </w:pPr>
      <w:r w:rsidDel="00000000" w:rsidR="00000000" w:rsidRPr="00000000">
        <w:rPr>
          <w:b w:val="1"/>
          <w:sz w:val="23"/>
          <w:szCs w:val="23"/>
          <w:rtl w:val="0"/>
        </w:rPr>
        <w:t xml:space="preserve"> </w:t>
      </w:r>
      <w:r w:rsidDel="00000000" w:rsidR="00000000" w:rsidRPr="00000000">
        <w:rPr>
          <w:rFonts w:ascii="Courier New" w:cs="Courier New" w:eastAsia="Courier New" w:hAnsi="Courier New"/>
          <w:b w:val="1"/>
          <w:color w:val="ff9900"/>
          <w:sz w:val="23"/>
          <w:szCs w:val="23"/>
          <w:rtl w:val="0"/>
        </w:rPr>
        <w:t xml:space="preserve">pandas</w:t>
      </w:r>
      <w:r w:rsidDel="00000000" w:rsidR="00000000" w:rsidRPr="00000000">
        <w:rPr>
          <w:sz w:val="23"/>
          <w:szCs w:val="23"/>
          <w:rtl w:val="0"/>
        </w:rPr>
        <w:t xml:space="preserve"> to manipulate data</w:t>
      </w:r>
    </w:p>
    <w:p w:rsidR="00000000" w:rsidDel="00000000" w:rsidP="00000000" w:rsidRDefault="00000000" w:rsidRPr="00000000" w14:paraId="0000001F">
      <w:pPr>
        <w:spacing w:line="240" w:lineRule="auto"/>
        <w:rPr>
          <w:sz w:val="23"/>
          <w:szCs w:val="23"/>
        </w:rPr>
      </w:pPr>
      <w:r w:rsidDel="00000000" w:rsidR="00000000" w:rsidRPr="00000000">
        <w:rPr>
          <w:sz w:val="23"/>
          <w:szCs w:val="23"/>
          <w:rtl w:val="0"/>
        </w:rPr>
        <w:t xml:space="preserve"> </w:t>
      </w:r>
      <w:r w:rsidDel="00000000" w:rsidR="00000000" w:rsidRPr="00000000">
        <w:rPr>
          <w:rFonts w:ascii="Courier New" w:cs="Courier New" w:eastAsia="Courier New" w:hAnsi="Courier New"/>
          <w:b w:val="1"/>
          <w:color w:val="ff9900"/>
          <w:sz w:val="23"/>
          <w:szCs w:val="23"/>
          <w:rtl w:val="0"/>
        </w:rPr>
        <w:t xml:space="preserve">pandas_datareader</w:t>
      </w:r>
      <w:r w:rsidDel="00000000" w:rsidR="00000000" w:rsidRPr="00000000">
        <w:rPr>
          <w:sz w:val="23"/>
          <w:szCs w:val="23"/>
          <w:rtl w:val="0"/>
        </w:rPr>
        <w:t xml:space="preserve"> is the pandas io library.</w:t>
      </w:r>
    </w:p>
    <w:p w:rsidR="00000000" w:rsidDel="00000000" w:rsidP="00000000" w:rsidRDefault="00000000" w:rsidRPr="00000000" w14:paraId="00000020">
      <w:pPr>
        <w:spacing w:line="240" w:lineRule="auto"/>
        <w:rPr>
          <w:sz w:val="23"/>
          <w:szCs w:val="23"/>
        </w:rPr>
      </w:pPr>
      <w:r w:rsidDel="00000000" w:rsidR="00000000" w:rsidRPr="00000000">
        <w:rPr>
          <w:rtl w:val="0"/>
        </w:rPr>
      </w:r>
    </w:p>
    <w:p w:rsidR="00000000" w:rsidDel="00000000" w:rsidP="00000000" w:rsidRDefault="00000000" w:rsidRPr="00000000" w14:paraId="00000021">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style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use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'ggplot'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22">
      <w:pPr>
        <w:spacing w:line="240" w:lineRule="auto"/>
        <w:rPr>
          <w:sz w:val="23"/>
          <w:szCs w:val="23"/>
        </w:rPr>
      </w:pPr>
      <w:r w:rsidDel="00000000" w:rsidR="00000000" w:rsidRPr="00000000">
        <w:rPr>
          <w:rtl w:val="0"/>
        </w:rPr>
      </w:r>
    </w:p>
    <w:p w:rsidR="00000000" w:rsidDel="00000000" w:rsidP="00000000" w:rsidRDefault="00000000" w:rsidRPr="00000000" w14:paraId="00000023">
      <w:pPr>
        <w:spacing w:line="240" w:lineRule="auto"/>
        <w:rPr>
          <w:sz w:val="23"/>
          <w:szCs w:val="23"/>
        </w:rPr>
      </w:pPr>
      <w:r w:rsidDel="00000000" w:rsidR="00000000" w:rsidRPr="00000000">
        <w:rPr>
          <w:rtl w:val="0"/>
        </w:rPr>
      </w:r>
    </w:p>
    <w:p w:rsidR="00000000" w:rsidDel="00000000" w:rsidP="00000000" w:rsidRDefault="00000000" w:rsidRPr="00000000" w14:paraId="00000024">
      <w:pPr>
        <w:spacing w:line="240" w:lineRule="auto"/>
        <w:rPr>
          <w:sz w:val="23"/>
          <w:szCs w:val="23"/>
        </w:rPr>
      </w:pPr>
      <w:r w:rsidDel="00000000" w:rsidR="00000000" w:rsidRPr="00000000">
        <w:rPr>
          <w:rFonts w:ascii="Verdana" w:cs="Verdana" w:eastAsia="Verdana" w:hAnsi="Verdana"/>
          <w:color w:val="333333"/>
          <w:sz w:val="21"/>
          <w:szCs w:val="21"/>
          <w:highlight w:val="white"/>
          <w:rtl w:val="0"/>
        </w:rPr>
        <w:t xml:space="preserve">there's a pre-defined style called "ggplot", which emulates the aesthetics of </w:t>
      </w:r>
      <w:hyperlink r:id="rId7">
        <w:r w:rsidDel="00000000" w:rsidR="00000000" w:rsidRPr="00000000">
          <w:rPr>
            <w:rFonts w:ascii="Verdana" w:cs="Verdana" w:eastAsia="Verdana" w:hAnsi="Verdana"/>
            <w:color w:val="ca7900"/>
            <w:sz w:val="21"/>
            <w:szCs w:val="21"/>
            <w:highlight w:val="white"/>
            <w:rtl w:val="0"/>
          </w:rPr>
          <w:t xml:space="preserve">ggplot</w:t>
        </w:r>
      </w:hyperlink>
      <w:r w:rsidDel="00000000" w:rsidR="00000000" w:rsidRPr="00000000">
        <w:rPr>
          <w:sz w:val="23"/>
          <w:szCs w:val="23"/>
          <w:rtl w:val="0"/>
        </w:rPr>
        <w:t xml:space="preserve">.</w:t>
      </w:r>
    </w:p>
    <w:p w:rsidR="00000000" w:rsidDel="00000000" w:rsidP="00000000" w:rsidRDefault="00000000" w:rsidRPr="00000000" w14:paraId="00000025">
      <w:pPr>
        <w:spacing w:line="240" w:lineRule="auto"/>
        <w:rPr>
          <w:sz w:val="23"/>
          <w:szCs w:val="23"/>
        </w:rPr>
      </w:pPr>
      <w:r w:rsidDel="00000000" w:rsidR="00000000" w:rsidRPr="00000000">
        <w:rPr>
          <w:rtl w:val="0"/>
        </w:rPr>
      </w:r>
    </w:p>
    <w:p w:rsidR="00000000" w:rsidDel="00000000" w:rsidP="00000000" w:rsidRDefault="00000000" w:rsidRPr="00000000" w14:paraId="00000026">
      <w:pPr>
        <w:spacing w:line="240" w:lineRule="auto"/>
        <w:rPr>
          <w:sz w:val="23"/>
          <w:szCs w:val="23"/>
        </w:rPr>
      </w:pPr>
      <w:r w:rsidDel="00000000" w:rsidR="00000000" w:rsidRPr="00000000">
        <w:rPr>
          <w:rtl w:val="0"/>
        </w:rPr>
      </w:r>
    </w:p>
    <w:p w:rsidR="00000000" w:rsidDel="00000000" w:rsidP="00000000" w:rsidRDefault="00000000" w:rsidRPr="00000000" w14:paraId="00000027">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start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datetime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2015</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28">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666600"/>
          <w:sz w:val="23"/>
          <w:szCs w:val="23"/>
        </w:rPr>
      </w:pPr>
      <w:r w:rsidDel="00000000" w:rsidR="00000000" w:rsidRPr="00000000">
        <w:rPr>
          <w:rFonts w:ascii="Courier New" w:cs="Courier New" w:eastAsia="Courier New" w:hAnsi="Courier New"/>
          <w:sz w:val="23"/>
          <w:szCs w:val="23"/>
          <w:rtl w:val="0"/>
        </w:rPr>
        <w:t xml:space="preserve">end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datetime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now</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29">
      <w:pPr>
        <w:spacing w:line="240" w:lineRule="auto"/>
        <w:rPr>
          <w:sz w:val="23"/>
          <w:szCs w:val="23"/>
        </w:rPr>
      </w:pPr>
      <w:r w:rsidDel="00000000" w:rsidR="00000000" w:rsidRPr="00000000">
        <w:rPr>
          <w:rtl w:val="0"/>
        </w:rPr>
      </w:r>
    </w:p>
    <w:p w:rsidR="00000000" w:rsidDel="00000000" w:rsidP="00000000" w:rsidRDefault="00000000" w:rsidRPr="00000000" w14:paraId="0000002A">
      <w:pPr>
        <w:spacing w:line="240" w:lineRule="auto"/>
        <w:rPr>
          <w:sz w:val="23"/>
          <w:szCs w:val="23"/>
        </w:rPr>
      </w:pPr>
      <w:r w:rsidDel="00000000" w:rsidR="00000000" w:rsidRPr="00000000">
        <w:rPr>
          <w:sz w:val="23"/>
          <w:szCs w:val="23"/>
          <w:rtl w:val="0"/>
        </w:rPr>
        <w:t xml:space="preserve">These are two variables which stores dates of beginning and end.</w:t>
      </w:r>
    </w:p>
    <w:p w:rsidR="00000000" w:rsidDel="00000000" w:rsidP="00000000" w:rsidRDefault="00000000" w:rsidRPr="00000000" w14:paraId="0000002B">
      <w:pPr>
        <w:spacing w:line="240" w:lineRule="auto"/>
        <w:rPr>
          <w:sz w:val="23"/>
          <w:szCs w:val="23"/>
        </w:rPr>
      </w:pPr>
      <w:r w:rsidDel="00000000" w:rsidR="00000000" w:rsidRPr="00000000">
        <w:rPr>
          <w:rtl w:val="0"/>
        </w:rPr>
      </w:r>
    </w:p>
    <w:p w:rsidR="00000000" w:rsidDel="00000000" w:rsidP="00000000" w:rsidRDefault="00000000" w:rsidRPr="00000000" w14:paraId="0000002C">
      <w:pPr>
        <w:spacing w:line="240" w:lineRule="auto"/>
        <w:rPr>
          <w:sz w:val="23"/>
          <w:szCs w:val="23"/>
        </w:rPr>
      </w:pPr>
      <w:r w:rsidDel="00000000" w:rsidR="00000000" w:rsidRPr="00000000">
        <w:rPr>
          <w:rtl w:val="0"/>
        </w:rPr>
      </w:r>
    </w:p>
    <w:p w:rsidR="00000000" w:rsidDel="00000000" w:rsidP="00000000" w:rsidRDefault="00000000" w:rsidRPr="00000000" w14:paraId="0000002D">
      <w:pPr>
        <w:spacing w:line="240" w:lineRule="auto"/>
        <w:rPr>
          <w:rFonts w:ascii="Courier New" w:cs="Courier New" w:eastAsia="Courier New" w:hAnsi="Courier New"/>
          <w:sz w:val="23"/>
          <w:szCs w:val="23"/>
        </w:rPr>
      </w:pPr>
      <w:r w:rsidDel="00000000" w:rsidR="00000000" w:rsidRPr="00000000">
        <w:rPr>
          <w:sz w:val="23"/>
          <w:szCs w:val="23"/>
          <w:rtl w:val="0"/>
        </w:rPr>
        <w:t xml:space="preserve">The line </w:t>
      </w:r>
      <w:r w:rsidDel="00000000" w:rsidR="00000000" w:rsidRPr="00000000">
        <w:rPr>
          <w:rFonts w:ascii="Courier New" w:cs="Courier New" w:eastAsia="Courier New" w:hAnsi="Courier New"/>
          <w:sz w:val="23"/>
          <w:szCs w:val="23"/>
          <w:rtl w:val="0"/>
        </w:rPr>
        <w:t xml:space="preserve">web.DataReader('</w:t>
      </w:r>
      <w:r w:rsidDel="00000000" w:rsidR="00000000" w:rsidRPr="00000000">
        <w:rPr>
          <w:rFonts w:ascii="Courier New" w:cs="Courier New" w:eastAsia="Courier New" w:hAnsi="Courier New"/>
          <w:color w:val="6aa84f"/>
          <w:sz w:val="23"/>
          <w:szCs w:val="23"/>
          <w:rtl w:val="0"/>
        </w:rPr>
        <w:t xml:space="preserve">TSLA</w:t>
      </w:r>
      <w:r w:rsidDel="00000000" w:rsidR="00000000" w:rsidRPr="00000000">
        <w:rPr>
          <w:rFonts w:ascii="Courier New" w:cs="Courier New" w:eastAsia="Courier New" w:hAnsi="Courier New"/>
          <w:sz w:val="23"/>
          <w:szCs w:val="23"/>
          <w:rtl w:val="0"/>
        </w:rPr>
        <w:t xml:space="preserve">', "yahoo", start, end)</w:t>
      </w:r>
      <w:r w:rsidDel="00000000" w:rsidR="00000000" w:rsidRPr="00000000">
        <w:rPr>
          <w:sz w:val="23"/>
          <w:szCs w:val="23"/>
          <w:rtl w:val="0"/>
        </w:rPr>
        <w:t xml:space="preserve"> uses the </w:t>
      </w:r>
      <w:r w:rsidDel="00000000" w:rsidR="00000000" w:rsidRPr="00000000">
        <w:rPr>
          <w:rFonts w:ascii="Courier New" w:cs="Courier New" w:eastAsia="Courier New" w:hAnsi="Courier New"/>
          <w:sz w:val="23"/>
          <w:szCs w:val="23"/>
          <w:rtl w:val="0"/>
        </w:rPr>
        <w:t xml:space="preserve">pandas_datareader</w:t>
      </w:r>
      <w:r w:rsidDel="00000000" w:rsidR="00000000" w:rsidRPr="00000000">
        <w:rPr>
          <w:sz w:val="23"/>
          <w:szCs w:val="23"/>
          <w:rtl w:val="0"/>
        </w:rPr>
        <w:t xml:space="preserve"> package, looks for the stock ticker </w:t>
      </w:r>
      <w:r w:rsidDel="00000000" w:rsidR="00000000" w:rsidRPr="00000000">
        <w:rPr>
          <w:rFonts w:ascii="Courier New" w:cs="Courier New" w:eastAsia="Courier New" w:hAnsi="Courier New"/>
          <w:sz w:val="23"/>
          <w:szCs w:val="23"/>
          <w:rtl w:val="0"/>
        </w:rPr>
        <w:t xml:space="preserve">TSLA</w:t>
      </w:r>
      <w:r w:rsidDel="00000000" w:rsidR="00000000" w:rsidRPr="00000000">
        <w:rPr>
          <w:sz w:val="23"/>
          <w:szCs w:val="23"/>
          <w:rtl w:val="0"/>
        </w:rPr>
        <w:t xml:space="preserve">(Tesla), gets the information from </w:t>
      </w:r>
      <w:r w:rsidDel="00000000" w:rsidR="00000000" w:rsidRPr="00000000">
        <w:rPr>
          <w:rFonts w:ascii="Courier New" w:cs="Courier New" w:eastAsia="Courier New" w:hAnsi="Courier New"/>
          <w:sz w:val="23"/>
          <w:szCs w:val="23"/>
          <w:rtl w:val="0"/>
        </w:rPr>
        <w:t xml:space="preserve">yahoo</w:t>
      </w:r>
      <w:r w:rsidDel="00000000" w:rsidR="00000000" w:rsidRPr="00000000">
        <w:rPr>
          <w:sz w:val="23"/>
          <w:szCs w:val="23"/>
          <w:rtl w:val="0"/>
        </w:rPr>
        <w:t xml:space="preserve">, for the starting date of  </w:t>
      </w:r>
      <w:r w:rsidDel="00000000" w:rsidR="00000000" w:rsidRPr="00000000">
        <w:rPr>
          <w:rFonts w:ascii="Courier New" w:cs="Courier New" w:eastAsia="Courier New" w:hAnsi="Courier New"/>
          <w:sz w:val="23"/>
          <w:szCs w:val="23"/>
          <w:rtl w:val="0"/>
        </w:rPr>
        <w:t xml:space="preserve">start</w:t>
      </w:r>
      <w:r w:rsidDel="00000000" w:rsidR="00000000" w:rsidRPr="00000000">
        <w:rPr>
          <w:sz w:val="23"/>
          <w:szCs w:val="23"/>
          <w:rtl w:val="0"/>
        </w:rPr>
        <w:t xml:space="preserve"> is and ends at the </w:t>
      </w:r>
      <w:r w:rsidDel="00000000" w:rsidR="00000000" w:rsidRPr="00000000">
        <w:rPr>
          <w:rFonts w:ascii="Courier New" w:cs="Courier New" w:eastAsia="Courier New" w:hAnsi="Courier New"/>
          <w:sz w:val="23"/>
          <w:szCs w:val="23"/>
          <w:rtl w:val="0"/>
        </w:rPr>
        <w:t xml:space="preserve">end.</w:t>
      </w:r>
    </w:p>
    <w:p w:rsidR="00000000" w:rsidDel="00000000" w:rsidP="00000000" w:rsidRDefault="00000000" w:rsidRPr="00000000" w14:paraId="0000002E">
      <w:pP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2F">
      <w:pP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Pr>
        <w:drawing>
          <wp:inline distB="114300" distT="114300" distL="114300" distR="114300">
            <wp:extent cx="5943600" cy="1193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31">
      <w:pPr>
        <w:spacing w:line="240" w:lineRule="auto"/>
        <w:rPr>
          <w:sz w:val="23"/>
          <w:szCs w:val="23"/>
        </w:rPr>
      </w:pPr>
      <w:r w:rsidDel="00000000" w:rsidR="00000000" w:rsidRPr="00000000">
        <w:rPr>
          <w:sz w:val="23"/>
          <w:szCs w:val="23"/>
          <w:rtl w:val="0"/>
        </w:rPr>
        <w:t xml:space="preserve">This statement loads the data from the file TSLA.csv to dataframe df.</w:t>
      </w:r>
    </w:p>
    <w:p w:rsidR="00000000" w:rsidDel="00000000" w:rsidP="00000000" w:rsidRDefault="00000000" w:rsidRPr="00000000" w14:paraId="00000032">
      <w:pPr>
        <w:spacing w:line="240" w:lineRule="auto"/>
        <w:rPr>
          <w:sz w:val="23"/>
          <w:szCs w:val="23"/>
        </w:rPr>
      </w:pPr>
      <w:r w:rsidDel="00000000" w:rsidR="00000000" w:rsidRPr="00000000">
        <w:rPr>
          <w:sz w:val="23"/>
          <w:szCs w:val="23"/>
          <w:rtl w:val="0"/>
        </w:rPr>
        <w:t xml:space="preserve">TSLA.csv is a file downloaded from Yahoo.</w:t>
      </w:r>
    </w:p>
    <w:p w:rsidR="00000000" w:rsidDel="00000000" w:rsidP="00000000" w:rsidRDefault="00000000" w:rsidRPr="00000000" w14:paraId="00000033">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88"/>
          <w:sz w:val="23"/>
          <w:szCs w:val="23"/>
          <w:rtl w:val="0"/>
        </w:rPr>
        <w:t xml:space="preserve">print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head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34">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Symbol Date Close    High       Low    Open   Volume</w:t>
      </w:r>
    </w:p>
    <w:p w:rsidR="00000000" w:rsidDel="00000000" w:rsidP="00000000" w:rsidRDefault="00000000" w:rsidRPr="00000000" w14:paraId="0000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TSLA   2015-01-01  222.41  222.41  222.4100  222.41        0</w:t>
      </w:r>
    </w:p>
    <w:p w:rsidR="00000000" w:rsidDel="00000000" w:rsidP="00000000" w:rsidRDefault="00000000" w:rsidRPr="00000000" w14:paraId="00000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2015-01-02  219.31  223.25  213.2600  222.63  4764443</w:t>
      </w:r>
    </w:p>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2015-01-05  210.09  216.50  207.1626  214.50  5368477</w:t>
      </w:r>
    </w:p>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2015-01-06  211.28  214.20  204.2100  210.06  6261936</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2015-01-07  210.95  214.78  209.7800  213.40  2968390</w:t>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3D">
      <w:pPr>
        <w:spacing w:after="280" w:before="280" w:line="240" w:lineRule="auto"/>
        <w:rPr>
          <w:sz w:val="23"/>
          <w:szCs w:val="23"/>
        </w:rPr>
      </w:pPr>
      <w:r w:rsidDel="00000000" w:rsidR="00000000" w:rsidRPr="00000000">
        <w:rPr>
          <w:sz w:val="23"/>
          <w:szCs w:val="23"/>
          <w:rtl w:val="0"/>
        </w:rPr>
        <w:t xml:space="preserve">The </w:t>
      </w:r>
      <w:r w:rsidDel="00000000" w:rsidR="00000000" w:rsidRPr="00000000">
        <w:rPr>
          <w:rFonts w:ascii="Courier New" w:cs="Courier New" w:eastAsia="Courier New" w:hAnsi="Courier New"/>
          <w:sz w:val="23"/>
          <w:szCs w:val="23"/>
          <w:rtl w:val="0"/>
        </w:rPr>
        <w:t xml:space="preserve">.head()</w:t>
      </w:r>
      <w:r w:rsidDel="00000000" w:rsidR="00000000" w:rsidRPr="00000000">
        <w:rPr>
          <w:sz w:val="23"/>
          <w:szCs w:val="23"/>
          <w:rtl w:val="0"/>
        </w:rPr>
        <w:t xml:space="preserve"> is something you can do with Pandas DataFrames, and it will output the first </w:t>
      </w:r>
      <w:r w:rsidDel="00000000" w:rsidR="00000000" w:rsidRPr="00000000">
        <w:rPr>
          <w:rFonts w:ascii="Courier New" w:cs="Courier New" w:eastAsia="Courier New" w:hAnsi="Courier New"/>
          <w:sz w:val="23"/>
          <w:szCs w:val="23"/>
          <w:rtl w:val="0"/>
        </w:rPr>
        <w:t xml:space="preserve">n</w:t>
      </w:r>
      <w:r w:rsidDel="00000000" w:rsidR="00000000" w:rsidRPr="00000000">
        <w:rPr>
          <w:sz w:val="23"/>
          <w:szCs w:val="23"/>
          <w:rtl w:val="0"/>
        </w:rPr>
        <w:t xml:space="preserve"> rows, where </w:t>
      </w:r>
      <w:r w:rsidDel="00000000" w:rsidR="00000000" w:rsidRPr="00000000">
        <w:rPr>
          <w:rFonts w:ascii="Courier New" w:cs="Courier New" w:eastAsia="Courier New" w:hAnsi="Courier New"/>
          <w:sz w:val="23"/>
          <w:szCs w:val="23"/>
          <w:rtl w:val="0"/>
        </w:rPr>
        <w:t xml:space="preserve">n</w:t>
      </w:r>
      <w:r w:rsidDel="00000000" w:rsidR="00000000" w:rsidRPr="00000000">
        <w:rPr>
          <w:sz w:val="23"/>
          <w:szCs w:val="23"/>
          <w:rtl w:val="0"/>
        </w:rPr>
        <w:t xml:space="preserve"> is the optional parameter you pass. If you don't pass a parameter, 5 is the default value. We mosly will use </w:t>
      </w:r>
      <w:r w:rsidDel="00000000" w:rsidR="00000000" w:rsidRPr="00000000">
        <w:rPr>
          <w:rFonts w:ascii="Courier New" w:cs="Courier New" w:eastAsia="Courier New" w:hAnsi="Courier New"/>
          <w:sz w:val="23"/>
          <w:szCs w:val="23"/>
          <w:rtl w:val="0"/>
        </w:rPr>
        <w:t xml:space="preserve">.head()</w:t>
      </w:r>
      <w:r w:rsidDel="00000000" w:rsidR="00000000" w:rsidRPr="00000000">
        <w:rPr>
          <w:sz w:val="23"/>
          <w:szCs w:val="23"/>
          <w:rtl w:val="0"/>
        </w:rPr>
        <w:t xml:space="preserve"> to just get a quick glimpse of our data to make sure we're on the right track. Looks great to me!</w:t>
      </w:r>
    </w:p>
    <w:p w:rsidR="00000000" w:rsidDel="00000000" w:rsidP="00000000" w:rsidRDefault="00000000" w:rsidRPr="00000000" w14:paraId="0000003E">
      <w:pPr>
        <w:numPr>
          <w:ilvl w:val="0"/>
          <w:numId w:val="3"/>
        </w:numPr>
        <w:spacing w:before="280" w:line="240" w:lineRule="auto"/>
        <w:ind w:left="720" w:hanging="360"/>
      </w:pPr>
      <w:r w:rsidDel="00000000" w:rsidR="00000000" w:rsidRPr="00000000">
        <w:rPr>
          <w:sz w:val="23"/>
          <w:szCs w:val="23"/>
          <w:rtl w:val="0"/>
        </w:rPr>
        <w:t xml:space="preserve">Open - The starting price of the share</w:t>
      </w:r>
    </w:p>
    <w:p w:rsidR="00000000" w:rsidDel="00000000" w:rsidP="00000000" w:rsidRDefault="00000000" w:rsidRPr="00000000" w14:paraId="0000003F">
      <w:pPr>
        <w:numPr>
          <w:ilvl w:val="0"/>
          <w:numId w:val="3"/>
        </w:numPr>
        <w:spacing w:line="240" w:lineRule="auto"/>
        <w:ind w:left="720" w:hanging="360"/>
      </w:pPr>
      <w:r w:rsidDel="00000000" w:rsidR="00000000" w:rsidRPr="00000000">
        <w:rPr>
          <w:sz w:val="23"/>
          <w:szCs w:val="23"/>
          <w:rtl w:val="0"/>
        </w:rPr>
        <w:t xml:space="preserve">High - over the course of the trading day, what was the highest value for that day?</w:t>
      </w:r>
    </w:p>
    <w:p w:rsidR="00000000" w:rsidDel="00000000" w:rsidP="00000000" w:rsidRDefault="00000000" w:rsidRPr="00000000" w14:paraId="00000040">
      <w:pPr>
        <w:numPr>
          <w:ilvl w:val="0"/>
          <w:numId w:val="3"/>
        </w:numPr>
        <w:spacing w:line="240" w:lineRule="auto"/>
        <w:ind w:left="720" w:hanging="360"/>
      </w:pPr>
      <w:r w:rsidDel="00000000" w:rsidR="00000000" w:rsidRPr="00000000">
        <w:rPr>
          <w:sz w:val="23"/>
          <w:szCs w:val="23"/>
          <w:rtl w:val="0"/>
        </w:rPr>
        <w:t xml:space="preserve">Low - over the course of the trading day, what was the lowest value for that day?</w:t>
      </w:r>
    </w:p>
    <w:p w:rsidR="00000000" w:rsidDel="00000000" w:rsidP="00000000" w:rsidRDefault="00000000" w:rsidRPr="00000000" w14:paraId="00000041">
      <w:pPr>
        <w:numPr>
          <w:ilvl w:val="0"/>
          <w:numId w:val="3"/>
        </w:numPr>
        <w:spacing w:line="240" w:lineRule="auto"/>
        <w:ind w:left="720" w:hanging="360"/>
      </w:pPr>
      <w:r w:rsidDel="00000000" w:rsidR="00000000" w:rsidRPr="00000000">
        <w:rPr>
          <w:sz w:val="23"/>
          <w:szCs w:val="23"/>
          <w:rtl w:val="0"/>
        </w:rPr>
        <w:t xml:space="preserve">Close - When the trading day was over, what was the final price?</w:t>
      </w:r>
    </w:p>
    <w:p w:rsidR="00000000" w:rsidDel="00000000" w:rsidP="00000000" w:rsidRDefault="00000000" w:rsidRPr="00000000" w14:paraId="00000042">
      <w:pPr>
        <w:numPr>
          <w:ilvl w:val="0"/>
          <w:numId w:val="3"/>
        </w:numPr>
        <w:spacing w:line="240" w:lineRule="auto"/>
        <w:ind w:left="720" w:hanging="360"/>
      </w:pPr>
      <w:r w:rsidDel="00000000" w:rsidR="00000000" w:rsidRPr="00000000">
        <w:rPr>
          <w:sz w:val="23"/>
          <w:szCs w:val="23"/>
          <w:rtl w:val="0"/>
        </w:rPr>
        <w:t xml:space="preserve">Volume - For that day, how many shares were traded?</w:t>
      </w:r>
    </w:p>
    <w:p w:rsidR="00000000" w:rsidDel="00000000" w:rsidP="00000000" w:rsidRDefault="00000000" w:rsidRPr="00000000" w14:paraId="00000043">
      <w:pPr>
        <w:numPr>
          <w:ilvl w:val="0"/>
          <w:numId w:val="3"/>
        </w:numPr>
        <w:spacing w:after="280" w:line="240" w:lineRule="auto"/>
        <w:ind w:left="720" w:hanging="360"/>
      </w:pPr>
      <w:r w:rsidDel="00000000" w:rsidR="00000000" w:rsidRPr="00000000">
        <w:rPr>
          <w:sz w:val="23"/>
          <w:szCs w:val="23"/>
          <w:rtl w:val="0"/>
        </w:rPr>
        <w:t xml:space="preserve">Adj Close - This one is slightly more complicated, but, over time, companies may decide to do something called a stock split. For example, Apple did one once their stock price exceeded $1000. Since in most cases, people cannot buy fractions of shares, a stock price of $1,000 is fairly limiting to investors. Companies can do a stock split where they say every share is now 2 shares, and the price is half. Anyone who had 1 share of Apple for $1,000, after a split where Apple doubled the shares, they would have 2 shares of Apple (AAPL), each worth $500. Adj Close is helpful, since it accounts for future stock splits, and gives the relative price to splits.</w:t>
      </w:r>
    </w:p>
    <w:p w:rsidR="00000000" w:rsidDel="00000000" w:rsidP="00000000" w:rsidRDefault="00000000" w:rsidRPr="00000000" w14:paraId="00000044">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'Adj Close'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plot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45">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666600"/>
          <w:sz w:val="23"/>
          <w:szCs w:val="23"/>
        </w:rPr>
      </w:pPr>
      <w:r w:rsidDel="00000000" w:rsidR="00000000" w:rsidRPr="00000000">
        <w:rPr>
          <w:rFonts w:ascii="Courier New" w:cs="Courier New" w:eastAsia="Courier New" w:hAnsi="Courier New"/>
          <w:sz w:val="23"/>
          <w:szCs w:val="23"/>
          <w:rtl w:val="0"/>
        </w:rPr>
        <w:t xml:space="preserve">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show</w:t>
      </w:r>
      <w:r w:rsidDel="00000000" w:rsidR="00000000" w:rsidRPr="00000000">
        <w:rPr>
          <w:rFonts w:ascii="Courier New" w:cs="Courier New" w:eastAsia="Courier New" w:hAnsi="Courier New"/>
          <w:color w:val="666600"/>
          <w:sz w:val="23"/>
          <w:szCs w:val="23"/>
          <w:rtl w:val="0"/>
        </w:rPr>
        <w:t xml:space="preserve">()</w:t>
      </w:r>
    </w:p>
    <w:p w:rsidR="00000000" w:rsidDel="00000000" w:rsidP="00000000" w:rsidRDefault="00000000" w:rsidRPr="00000000" w14:paraId="00000046">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666600"/>
          <w:sz w:val="23"/>
          <w:szCs w:val="23"/>
        </w:rPr>
      </w:pPr>
      <w:r w:rsidDel="00000000" w:rsidR="00000000" w:rsidRPr="00000000">
        <w:rPr>
          <w:rtl w:val="0"/>
        </w:rPr>
      </w:r>
    </w:p>
    <w:p w:rsidR="00000000" w:rsidDel="00000000" w:rsidP="00000000" w:rsidRDefault="00000000" w:rsidRPr="00000000" w14:paraId="00000047">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666600"/>
          <w:sz w:val="23"/>
          <w:szCs w:val="23"/>
        </w:rPr>
      </w:pPr>
      <w:r w:rsidDel="00000000" w:rsidR="00000000" w:rsidRPr="00000000">
        <w:rPr>
          <w:rtl w:val="0"/>
        </w:rPr>
      </w:r>
    </w:p>
    <w:p w:rsidR="00000000" w:rsidDel="00000000" w:rsidP="00000000" w:rsidRDefault="00000000" w:rsidRPr="00000000" w14:paraId="00000048">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666600"/>
          <w:sz w:val="23"/>
          <w:szCs w:val="23"/>
        </w:rPr>
      </w:pPr>
      <w:r w:rsidDel="00000000" w:rsidR="00000000" w:rsidRPr="00000000">
        <w:rPr>
          <w:rtl w:val="0"/>
        </w:rPr>
      </w:r>
    </w:p>
    <w:p w:rsidR="00000000" w:rsidDel="00000000" w:rsidP="00000000" w:rsidRDefault="00000000" w:rsidRPr="00000000" w14:paraId="00000049">
      <w:pPr>
        <w:spacing w:line="240" w:lineRule="auto"/>
        <w:rPr>
          <w:sz w:val="23"/>
          <w:szCs w:val="23"/>
        </w:rPr>
      </w:pPr>
      <w:r w:rsidDel="00000000" w:rsidR="00000000" w:rsidRPr="00000000">
        <w:rPr>
          <w:sz w:val="23"/>
          <w:szCs w:val="23"/>
        </w:rPr>
        <w:drawing>
          <wp:inline distB="114300" distT="114300" distL="114300" distR="114300">
            <wp:extent cx="5943600" cy="51308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sz w:val="23"/>
          <w:szCs w:val="23"/>
        </w:rPr>
      </w:pPr>
      <w:r w:rsidDel="00000000" w:rsidR="00000000" w:rsidRPr="00000000">
        <w:rPr>
          <w:rtl w:val="0"/>
        </w:rPr>
      </w:r>
    </w:p>
    <w:p w:rsidR="00000000" w:rsidDel="00000000" w:rsidP="00000000" w:rsidRDefault="00000000" w:rsidRPr="00000000" w14:paraId="0000004B">
      <w:pPr>
        <w:spacing w:line="240" w:lineRule="auto"/>
        <w:rPr>
          <w:sz w:val="23"/>
          <w:szCs w:val="23"/>
        </w:rPr>
      </w:pPr>
      <w:r w:rsidDel="00000000" w:rsidR="00000000" w:rsidRPr="00000000">
        <w:rPr>
          <w:rtl w:val="0"/>
        </w:rPr>
      </w:r>
    </w:p>
    <w:p w:rsidR="00000000" w:rsidDel="00000000" w:rsidP="00000000" w:rsidRDefault="00000000" w:rsidRPr="00000000" w14:paraId="0000004C">
      <w:pPr>
        <w:spacing w:line="240" w:lineRule="auto"/>
        <w:rPr>
          <w:sz w:val="23"/>
          <w:szCs w:val="23"/>
        </w:rPr>
      </w:pPr>
      <w:r w:rsidDel="00000000" w:rsidR="00000000" w:rsidRPr="00000000">
        <w:rPr>
          <w:sz w:val="23"/>
          <w:szCs w:val="23"/>
          <w:rtl w:val="0"/>
        </w:rPr>
        <w:t xml:space="preserve">The </w:t>
      </w:r>
      <w:hyperlink r:id="rId10">
        <w:r w:rsidDel="00000000" w:rsidR="00000000" w:rsidRPr="00000000">
          <w:rPr>
            <w:color w:val="039be5"/>
            <w:sz w:val="23"/>
            <w:szCs w:val="23"/>
            <w:rtl w:val="0"/>
          </w:rPr>
          <w:t xml:space="preserve">Pandas</w:t>
        </w:r>
      </w:hyperlink>
      <w:r w:rsidDel="00000000" w:rsidR="00000000" w:rsidRPr="00000000">
        <w:rPr>
          <w:sz w:val="23"/>
          <w:szCs w:val="23"/>
          <w:rtl w:val="0"/>
        </w:rPr>
        <w:t xml:space="preserve"> module comes equipped with a bunch of built-in functionality that you can leverage, along with ways to </w:t>
      </w:r>
      <w:hyperlink r:id="rId11">
        <w:r w:rsidDel="00000000" w:rsidR="00000000" w:rsidRPr="00000000">
          <w:rPr>
            <w:color w:val="039be5"/>
            <w:sz w:val="23"/>
            <w:szCs w:val="23"/>
            <w:rtl w:val="0"/>
          </w:rPr>
          <w:t xml:space="preserve">create custom Pandas functions</w:t>
        </w:r>
      </w:hyperlink>
      <w:r w:rsidDel="00000000" w:rsidR="00000000" w:rsidRPr="00000000">
        <w:rPr>
          <w:sz w:val="23"/>
          <w:szCs w:val="23"/>
          <w:rtl w:val="0"/>
        </w:rPr>
        <w:t xml:space="preserve">. We'll cover some custom functions later, but, for now, let's do a very common operation to this data: Moving Averages.</w:t>
      </w:r>
    </w:p>
    <w:p w:rsidR="00000000" w:rsidDel="00000000" w:rsidP="00000000" w:rsidRDefault="00000000" w:rsidRPr="00000000" w14:paraId="0000004D">
      <w:pPr>
        <w:spacing w:line="240" w:lineRule="auto"/>
        <w:rPr>
          <w:sz w:val="23"/>
          <w:szCs w:val="23"/>
        </w:rPr>
      </w:pPr>
      <w:r w:rsidDel="00000000" w:rsidR="00000000" w:rsidRPr="00000000">
        <w:rPr>
          <w:sz w:val="23"/>
          <w:szCs w:val="23"/>
          <w:rtl w:val="0"/>
        </w:rPr>
        <w:t xml:space="preserve">The idea of a simple moving average is to take a window of time, and calculate the average price in that window. Then we shift that window over one period, and do it again. In our case, we'll do a 100 day rolling moving average. So this will take the current price, and the prices from the past 99 days, add them up, divide by 100, and there's your current 100-day moving average. Then we move the window over 1 day, and do the same thing again. Doing this in Pandas is as simple as:</w:t>
      </w:r>
    </w:p>
    <w:p w:rsidR="00000000" w:rsidDel="00000000" w:rsidP="00000000" w:rsidRDefault="00000000" w:rsidRPr="00000000" w14:paraId="0000004E">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'100ma'</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'Adj Close'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rolling</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window</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100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mean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4F">
      <w:pPr>
        <w:spacing w:line="240" w:lineRule="auto"/>
        <w:rPr>
          <w:sz w:val="23"/>
          <w:szCs w:val="23"/>
        </w:rPr>
      </w:pPr>
      <w:r w:rsidDel="00000000" w:rsidR="00000000" w:rsidRPr="00000000">
        <w:rPr>
          <w:sz w:val="23"/>
          <w:szCs w:val="23"/>
          <w:rtl w:val="0"/>
        </w:rPr>
        <w:t xml:space="preserve">Doing </w:t>
      </w:r>
      <w:r w:rsidDel="00000000" w:rsidR="00000000" w:rsidRPr="00000000">
        <w:rPr>
          <w:rFonts w:ascii="Courier New" w:cs="Courier New" w:eastAsia="Courier New" w:hAnsi="Courier New"/>
          <w:sz w:val="23"/>
          <w:szCs w:val="23"/>
          <w:rtl w:val="0"/>
        </w:rPr>
        <w:t xml:space="preserve">df['100ma']</w:t>
      </w:r>
      <w:r w:rsidDel="00000000" w:rsidR="00000000" w:rsidRPr="00000000">
        <w:rPr>
          <w:sz w:val="23"/>
          <w:szCs w:val="23"/>
          <w:rtl w:val="0"/>
        </w:rPr>
        <w:t xml:space="preserve"> allows us to either re-define what comprises an existing column if we had one called '100ma,' or create a new one, which is what we're doing here. We're saying that the </w:t>
      </w:r>
      <w:r w:rsidDel="00000000" w:rsidR="00000000" w:rsidRPr="00000000">
        <w:rPr>
          <w:rFonts w:ascii="Courier New" w:cs="Courier New" w:eastAsia="Courier New" w:hAnsi="Courier New"/>
          <w:sz w:val="23"/>
          <w:szCs w:val="23"/>
          <w:rtl w:val="0"/>
        </w:rPr>
        <w:t xml:space="preserve">df['100ma']</w:t>
      </w:r>
      <w:r w:rsidDel="00000000" w:rsidR="00000000" w:rsidRPr="00000000">
        <w:rPr>
          <w:sz w:val="23"/>
          <w:szCs w:val="23"/>
          <w:rtl w:val="0"/>
        </w:rPr>
        <w:t xml:space="preserve"> column is equal to being the </w:t>
      </w:r>
      <w:r w:rsidDel="00000000" w:rsidR="00000000" w:rsidRPr="00000000">
        <w:rPr>
          <w:rFonts w:ascii="Courier New" w:cs="Courier New" w:eastAsia="Courier New" w:hAnsi="Courier New"/>
          <w:sz w:val="23"/>
          <w:szCs w:val="23"/>
          <w:rtl w:val="0"/>
        </w:rPr>
        <w:t xml:space="preserve">df['Adj Close']</w:t>
      </w:r>
      <w:r w:rsidDel="00000000" w:rsidR="00000000" w:rsidRPr="00000000">
        <w:rPr>
          <w:sz w:val="23"/>
          <w:szCs w:val="23"/>
          <w:rtl w:val="0"/>
        </w:rPr>
        <w:t xml:space="preserve"> column with a rolling method applied to it, with a window of 100, and this window is going to be a mean() (average) operation.</w:t>
      </w:r>
    </w:p>
    <w:p w:rsidR="00000000" w:rsidDel="00000000" w:rsidP="00000000" w:rsidRDefault="00000000" w:rsidRPr="00000000" w14:paraId="00000050">
      <w:pPr>
        <w:spacing w:line="240" w:lineRule="auto"/>
        <w:rPr>
          <w:sz w:val="23"/>
          <w:szCs w:val="23"/>
        </w:rPr>
      </w:pPr>
      <w:r w:rsidDel="00000000" w:rsidR="00000000" w:rsidRPr="00000000">
        <w:rPr>
          <w:sz w:val="23"/>
          <w:szCs w:val="23"/>
          <w:rtl w:val="0"/>
        </w:rPr>
        <w:t xml:space="preserve">Now, we could do:</w:t>
      </w:r>
    </w:p>
    <w:p w:rsidR="00000000" w:rsidDel="00000000" w:rsidP="00000000" w:rsidRDefault="00000000" w:rsidRPr="00000000" w14:paraId="00000051">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88"/>
          <w:sz w:val="23"/>
          <w:szCs w:val="23"/>
          <w:rtl w:val="0"/>
        </w:rPr>
        <w:t xml:space="preserve">print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head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52">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Date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Open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High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Low</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Close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Volume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3">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660066"/>
          <w:sz w:val="23"/>
          <w:szCs w:val="23"/>
          <w:rtl w:val="0"/>
        </w:rPr>
        <w:t xml:space="preserve">Date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4">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19.000000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25.00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17.540001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23.889999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18766300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5">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30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30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25.790001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30.42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23.299999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23.830000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17187100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6">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25.000000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25.92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20.270000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21.959999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8218800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7">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23.000000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23.10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18.709999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19.200001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5139800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8">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20.000000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15.830000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16.110001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6866900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9">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5A">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Adj</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Close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100ma</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B">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660066"/>
          <w:sz w:val="23"/>
          <w:szCs w:val="23"/>
          <w:rtl w:val="0"/>
        </w:rPr>
        <w:t xml:space="preserve">Date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C">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23.889999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NaN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D">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30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23.830000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NaN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E">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21.959999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NaN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5F">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19.200001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NaN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60">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16.110001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NaN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61">
      <w:pPr>
        <w:spacing w:line="240" w:lineRule="auto"/>
        <w:rPr>
          <w:sz w:val="23"/>
          <w:szCs w:val="23"/>
        </w:rPr>
      </w:pPr>
      <w:r w:rsidDel="00000000" w:rsidR="00000000" w:rsidRPr="00000000">
        <w:rPr>
          <w:rtl w:val="0"/>
        </w:rPr>
      </w:r>
    </w:p>
    <w:p w:rsidR="00000000" w:rsidDel="00000000" w:rsidP="00000000" w:rsidRDefault="00000000" w:rsidRPr="00000000" w14:paraId="00000062">
      <w:pPr>
        <w:spacing w:line="240" w:lineRule="auto"/>
        <w:rPr>
          <w:sz w:val="23"/>
          <w:szCs w:val="23"/>
        </w:rPr>
      </w:pPr>
      <w:r w:rsidDel="00000000" w:rsidR="00000000" w:rsidRPr="00000000">
        <w:rPr>
          <w:sz w:val="23"/>
          <w:szCs w:val="23"/>
          <w:rtl w:val="0"/>
        </w:rPr>
        <w:t xml:space="preserve">Under the </w:t>
      </w:r>
      <w:r w:rsidDel="00000000" w:rsidR="00000000" w:rsidRPr="00000000">
        <w:rPr>
          <w:rFonts w:ascii="Courier New" w:cs="Courier New" w:eastAsia="Courier New" w:hAnsi="Courier New"/>
          <w:sz w:val="23"/>
          <w:szCs w:val="23"/>
          <w:rtl w:val="0"/>
        </w:rPr>
        <w:t xml:space="preserve">100ma</w:t>
      </w:r>
      <w:r w:rsidDel="00000000" w:rsidR="00000000" w:rsidRPr="00000000">
        <w:rPr>
          <w:sz w:val="23"/>
          <w:szCs w:val="23"/>
          <w:rtl w:val="0"/>
        </w:rPr>
        <w:t xml:space="preserve"> column we just see </w:t>
      </w:r>
      <w:r w:rsidDel="00000000" w:rsidR="00000000" w:rsidRPr="00000000">
        <w:rPr>
          <w:rFonts w:ascii="Courier New" w:cs="Courier New" w:eastAsia="Courier New" w:hAnsi="Courier New"/>
          <w:sz w:val="23"/>
          <w:szCs w:val="23"/>
          <w:rtl w:val="0"/>
        </w:rPr>
        <w:t xml:space="preserve">NaN</w:t>
      </w:r>
      <w:r w:rsidDel="00000000" w:rsidR="00000000" w:rsidRPr="00000000">
        <w:rPr>
          <w:sz w:val="23"/>
          <w:szCs w:val="23"/>
          <w:rtl w:val="0"/>
        </w:rPr>
        <w:t xml:space="preserve">. We chose a 100 moving average, which theoretically requires 100 prior datapoints to compute, so we wont have any data here for the first 100 rows. </w:t>
      </w:r>
      <w:r w:rsidDel="00000000" w:rsidR="00000000" w:rsidRPr="00000000">
        <w:rPr>
          <w:rFonts w:ascii="Courier New" w:cs="Courier New" w:eastAsia="Courier New" w:hAnsi="Courier New"/>
          <w:sz w:val="23"/>
          <w:szCs w:val="23"/>
          <w:rtl w:val="0"/>
        </w:rPr>
        <w:t xml:space="preserve">NaN</w:t>
      </w:r>
      <w:r w:rsidDel="00000000" w:rsidR="00000000" w:rsidRPr="00000000">
        <w:rPr>
          <w:sz w:val="23"/>
          <w:szCs w:val="23"/>
          <w:rtl w:val="0"/>
        </w:rPr>
        <w:t xml:space="preserve"> means "Not a Number." With Pandas, you can decide to do lots of things with missing data, but, for now, let's actually just change the minimum periods parameter:</w:t>
      </w:r>
    </w:p>
    <w:p w:rsidR="00000000" w:rsidDel="00000000" w:rsidP="00000000" w:rsidRDefault="00000000" w:rsidRPr="00000000" w14:paraId="00000063">
      <w:pPr>
        <w:spacing w:line="240" w:lineRule="auto"/>
        <w:rPr>
          <w:sz w:val="23"/>
          <w:szCs w:val="23"/>
        </w:rPr>
      </w:pPr>
      <w:r w:rsidDel="00000000" w:rsidR="00000000" w:rsidRPr="00000000">
        <w:rPr>
          <w:rtl w:val="0"/>
        </w:rPr>
      </w:r>
    </w:p>
    <w:p w:rsidR="00000000" w:rsidDel="00000000" w:rsidP="00000000" w:rsidRDefault="00000000" w:rsidRPr="00000000" w14:paraId="00000064">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ax1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subplot2grid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rowspan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5</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colspan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65">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ax2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subplot2grid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5</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rowspan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colspan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sharex</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ax1</w:t>
      </w:r>
    </w:p>
    <w:p w:rsidR="00000000" w:rsidDel="00000000" w:rsidP="00000000" w:rsidRDefault="00000000" w:rsidRPr="00000000" w14:paraId="00000066">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7">
      <w:pPr>
        <w:spacing w:line="240" w:lineRule="auto"/>
        <w:rPr>
          <w:sz w:val="23"/>
          <w:szCs w:val="23"/>
        </w:rPr>
      </w:pPr>
      <w:r w:rsidDel="00000000" w:rsidR="00000000" w:rsidRPr="00000000">
        <w:rPr>
          <w:sz w:val="23"/>
          <w:szCs w:val="23"/>
          <w:rtl w:val="0"/>
        </w:rPr>
        <w:t xml:space="preserve">Basically, we're saying we want to create two subplots, and both subplots are going to act like they're on a </w:t>
      </w:r>
      <w:r w:rsidDel="00000000" w:rsidR="00000000" w:rsidRPr="00000000">
        <w:rPr>
          <w:rFonts w:ascii="Courier New" w:cs="Courier New" w:eastAsia="Courier New" w:hAnsi="Courier New"/>
          <w:sz w:val="23"/>
          <w:szCs w:val="23"/>
          <w:rtl w:val="0"/>
        </w:rPr>
        <w:t xml:space="preserve">6x1</w:t>
      </w:r>
      <w:r w:rsidDel="00000000" w:rsidR="00000000" w:rsidRPr="00000000">
        <w:rPr>
          <w:sz w:val="23"/>
          <w:szCs w:val="23"/>
          <w:rtl w:val="0"/>
        </w:rPr>
        <w:t xml:space="preserve"> grid, where we have 6 rows and 1 column. The first subplot starts at </w:t>
      </w:r>
      <w:r w:rsidDel="00000000" w:rsidR="00000000" w:rsidRPr="00000000">
        <w:rPr>
          <w:rFonts w:ascii="Courier New" w:cs="Courier New" w:eastAsia="Courier New" w:hAnsi="Courier New"/>
          <w:sz w:val="23"/>
          <w:szCs w:val="23"/>
          <w:rtl w:val="0"/>
        </w:rPr>
        <w:t xml:space="preserve">(0,0)</w:t>
      </w:r>
      <w:r w:rsidDel="00000000" w:rsidR="00000000" w:rsidRPr="00000000">
        <w:rPr>
          <w:sz w:val="23"/>
          <w:szCs w:val="23"/>
          <w:rtl w:val="0"/>
        </w:rPr>
        <w:t xml:space="preserve"> on that grid, spans 5 rows, and spans 1 column. The next axis is also on a 6x1 grid, but it starts at </w:t>
      </w:r>
      <w:r w:rsidDel="00000000" w:rsidR="00000000" w:rsidRPr="00000000">
        <w:rPr>
          <w:rFonts w:ascii="Courier New" w:cs="Courier New" w:eastAsia="Courier New" w:hAnsi="Courier New"/>
          <w:sz w:val="23"/>
          <w:szCs w:val="23"/>
          <w:rtl w:val="0"/>
        </w:rPr>
        <w:t xml:space="preserve">(5,0)</w:t>
      </w:r>
      <w:r w:rsidDel="00000000" w:rsidR="00000000" w:rsidRPr="00000000">
        <w:rPr>
          <w:sz w:val="23"/>
          <w:szCs w:val="23"/>
          <w:rtl w:val="0"/>
        </w:rPr>
        <w:t xml:space="preserve">, spans 1 row, and 1 column. The 2nd axis also has the sharex=ax1, which means that ax2 will always align its x axis with whatever ax1's is, and visa-versa. Now we just make our plots:</w:t>
      </w:r>
    </w:p>
    <w:p w:rsidR="00000000" w:rsidDel="00000000" w:rsidP="00000000" w:rsidRDefault="00000000" w:rsidRPr="00000000" w14:paraId="00000068">
      <w:pPr>
        <w:spacing w:line="240" w:lineRule="auto"/>
        <w:rPr>
          <w:sz w:val="23"/>
          <w:szCs w:val="23"/>
        </w:rPr>
      </w:pPr>
      <w:r w:rsidDel="00000000" w:rsidR="00000000" w:rsidRPr="00000000">
        <w:rPr>
          <w:rtl w:val="0"/>
        </w:rPr>
      </w:r>
    </w:p>
    <w:p w:rsidR="00000000" w:rsidDel="00000000" w:rsidP="00000000" w:rsidRDefault="00000000" w:rsidRPr="00000000" w14:paraId="00000069">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plot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index</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'Adj Close'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6A">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plot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index</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'100ma'</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6B">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ax2</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bar</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index</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'Volume'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6C">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D">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666600"/>
          <w:sz w:val="23"/>
          <w:szCs w:val="23"/>
        </w:rPr>
      </w:pPr>
      <w:r w:rsidDel="00000000" w:rsidR="00000000" w:rsidRPr="00000000">
        <w:rPr>
          <w:rFonts w:ascii="Courier New" w:cs="Courier New" w:eastAsia="Courier New" w:hAnsi="Courier New"/>
          <w:sz w:val="23"/>
          <w:szCs w:val="23"/>
          <w:rtl w:val="0"/>
        </w:rPr>
        <w:t xml:space="preserve">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show</w:t>
      </w:r>
      <w:r w:rsidDel="00000000" w:rsidR="00000000" w:rsidRPr="00000000">
        <w:rPr>
          <w:rFonts w:ascii="Courier New" w:cs="Courier New" w:eastAsia="Courier New" w:hAnsi="Courier New"/>
          <w:color w:val="666600"/>
          <w:sz w:val="23"/>
          <w:szCs w:val="23"/>
          <w:rtl w:val="0"/>
        </w:rPr>
        <w:t xml:space="preserve">()</w:t>
      </w:r>
    </w:p>
    <w:p w:rsidR="00000000" w:rsidDel="00000000" w:rsidP="00000000" w:rsidRDefault="00000000" w:rsidRPr="00000000" w14:paraId="0000006E">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666600"/>
          <w:sz w:val="23"/>
          <w:szCs w:val="23"/>
        </w:rPr>
      </w:pPr>
      <w:r w:rsidDel="00000000" w:rsidR="00000000" w:rsidRPr="00000000">
        <w:rPr>
          <w:rtl w:val="0"/>
        </w:rPr>
      </w:r>
    </w:p>
    <w:p w:rsidR="00000000" w:rsidDel="00000000" w:rsidP="00000000" w:rsidRDefault="00000000" w:rsidRPr="00000000" w14:paraId="0000006F">
      <w:pPr>
        <w:spacing w:line="240" w:lineRule="auto"/>
        <w:rPr>
          <w:sz w:val="23"/>
          <w:szCs w:val="23"/>
        </w:rPr>
      </w:pPr>
      <w:r w:rsidDel="00000000" w:rsidR="00000000" w:rsidRPr="00000000">
        <w:rPr>
          <w:sz w:val="23"/>
          <w:szCs w:val="23"/>
          <w:rtl w:val="0"/>
        </w:rPr>
        <w:t xml:space="preserve">Above, we've graphed the close and the 100ma on the first axis, and the volume on the 2nd axis. Our result:</w:t>
      </w:r>
    </w:p>
    <w:p w:rsidR="00000000" w:rsidDel="00000000" w:rsidP="00000000" w:rsidRDefault="00000000" w:rsidRPr="00000000" w14:paraId="00000070">
      <w:pPr>
        <w:spacing w:line="240" w:lineRule="auto"/>
        <w:rPr>
          <w:sz w:val="23"/>
          <w:szCs w:val="23"/>
        </w:rPr>
      </w:pPr>
      <w:r w:rsidDel="00000000" w:rsidR="00000000" w:rsidRPr="00000000">
        <w:rPr>
          <w:rtl w:val="0"/>
        </w:rPr>
      </w:r>
    </w:p>
    <w:p w:rsidR="00000000" w:rsidDel="00000000" w:rsidP="00000000" w:rsidRDefault="00000000" w:rsidRPr="00000000" w14:paraId="0000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High        Low       Open      Close    Volume  Adj Close  \</w:t>
      </w:r>
    </w:p>
    <w:p w:rsidR="00000000" w:rsidDel="00000000" w:rsidP="00000000" w:rsidRDefault="00000000" w:rsidRPr="00000000" w14:paraId="0000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Date                                                                      </w:t>
      </w:r>
    </w:p>
    <w:p w:rsidR="00000000" w:rsidDel="00000000" w:rsidP="00000000" w:rsidRDefault="00000000" w:rsidRPr="00000000" w14:paraId="0000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2010-06-29  25.00  17.540001  19.000000  23.889999  18766300  23.889999   </w:t>
      </w:r>
    </w:p>
    <w:p w:rsidR="00000000" w:rsidDel="00000000" w:rsidP="00000000" w:rsidRDefault="00000000" w:rsidRPr="00000000" w14:paraId="00000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2010-06-30  30.42  23.299999  25.790001  23.830000  17187100  23.830000   </w:t>
      </w:r>
    </w:p>
    <w:p w:rsidR="00000000" w:rsidDel="00000000" w:rsidP="00000000" w:rsidRDefault="00000000" w:rsidRPr="00000000" w14:paraId="00000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2010-07-01  25.92  20.270000  25.000000  21.959999   8218800  21.959999   </w:t>
      </w:r>
    </w:p>
    <w:p w:rsidR="00000000" w:rsidDel="00000000" w:rsidP="00000000" w:rsidRDefault="00000000" w:rsidRPr="00000000" w14:paraId="0000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2010-07-02  23.10  18.709999  23.000000  19.200001   5139800  19.200001   </w:t>
      </w:r>
    </w:p>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2010-07-06  20.00  15.830000  20.000000  16.110001   6866900  16.110001   </w:t>
      </w:r>
    </w:p>
    <w:p w:rsidR="00000000" w:rsidDel="00000000" w:rsidP="00000000" w:rsidRDefault="00000000" w:rsidRPr="00000000" w14:paraId="00000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100ma  </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Date                   </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2010-06-29  23.889999  </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2010-06-30  23.860000  </w:t>
      </w:r>
    </w:p>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2010-07-01  23.226666  </w:t>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2010-07-02  22.220000  </w:t>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2010-07-06  20.998000  </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sz w:val="23"/>
          <w:szCs w:val="23"/>
        </w:rPr>
      </w:pPr>
      <w:r w:rsidDel="00000000" w:rsidR="00000000" w:rsidRPr="00000000">
        <w:rPr>
          <w:rFonts w:ascii="Times New Roman" w:cs="Times New Roman" w:eastAsia="Times New Roman" w:hAnsi="Times New Roman"/>
          <w:sz w:val="24"/>
          <w:szCs w:val="24"/>
          <w:rtl w:val="0"/>
        </w:rPr>
        <w:t xml:space="preserve">U</w:t>
      </w:r>
      <w:r w:rsidDel="00000000" w:rsidR="00000000" w:rsidRPr="00000000">
        <w:rPr>
          <w:sz w:val="23"/>
          <w:szCs w:val="23"/>
          <w:rtl w:val="0"/>
        </w:rPr>
        <w:t xml:space="preserve">nfortunately, making candlestick graphs right from Pandas isn't built in, even though creating OHLC data is.The alternative to that is.</w:t>
      </w:r>
    </w:p>
    <w:p w:rsidR="00000000" w:rsidDel="00000000" w:rsidP="00000000" w:rsidRDefault="00000000" w:rsidRPr="00000000" w14:paraId="00000082">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88"/>
          <w:sz w:val="23"/>
          <w:szCs w:val="23"/>
          <w:rtl w:val="0"/>
        </w:rPr>
        <w:t xml:space="preserve">from</w:t>
      </w:r>
      <w:r w:rsidDel="00000000" w:rsidR="00000000" w:rsidRPr="00000000">
        <w:rPr>
          <w:rFonts w:ascii="Courier New" w:cs="Courier New" w:eastAsia="Courier New" w:hAnsi="Courier New"/>
          <w:sz w:val="23"/>
          <w:szCs w:val="23"/>
          <w:rtl w:val="0"/>
        </w:rPr>
        <w:t xml:space="preserve"> mpl_finance </w:t>
      </w:r>
      <w:r w:rsidDel="00000000" w:rsidR="00000000" w:rsidRPr="00000000">
        <w:rPr>
          <w:rFonts w:ascii="Courier New" w:cs="Courier New" w:eastAsia="Courier New" w:hAnsi="Courier New"/>
          <w:color w:val="000088"/>
          <w:sz w:val="23"/>
          <w:szCs w:val="23"/>
          <w:rtl w:val="0"/>
        </w:rPr>
        <w:t xml:space="preserve">import</w:t>
      </w:r>
      <w:r w:rsidDel="00000000" w:rsidR="00000000" w:rsidRPr="00000000">
        <w:rPr>
          <w:rFonts w:ascii="Courier New" w:cs="Courier New" w:eastAsia="Courier New" w:hAnsi="Courier New"/>
          <w:sz w:val="23"/>
          <w:szCs w:val="23"/>
          <w:rtl w:val="0"/>
        </w:rPr>
        <w:t xml:space="preserve"> candlestick_ohlc</w:t>
      </w:r>
    </w:p>
    <w:p w:rsidR="00000000" w:rsidDel="00000000" w:rsidP="00000000" w:rsidRDefault="00000000" w:rsidRPr="00000000" w14:paraId="00000083">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88"/>
          <w:sz w:val="23"/>
          <w:szCs w:val="23"/>
          <w:rtl w:val="0"/>
        </w:rPr>
        <w:t xml:space="preserve">import</w:t>
      </w:r>
      <w:r w:rsidDel="00000000" w:rsidR="00000000" w:rsidRPr="00000000">
        <w:rPr>
          <w:rFonts w:ascii="Courier New" w:cs="Courier New" w:eastAsia="Courier New" w:hAnsi="Courier New"/>
          <w:sz w:val="23"/>
          <w:szCs w:val="23"/>
          <w:rtl w:val="0"/>
        </w:rPr>
        <w:t xml:space="preserve"> matplotlib</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dates </w:t>
      </w:r>
      <w:r w:rsidDel="00000000" w:rsidR="00000000" w:rsidRPr="00000000">
        <w:rPr>
          <w:rFonts w:ascii="Courier New" w:cs="Courier New" w:eastAsia="Courier New" w:hAnsi="Courier New"/>
          <w:color w:val="000088"/>
          <w:sz w:val="23"/>
          <w:szCs w:val="23"/>
          <w:rtl w:val="0"/>
        </w:rPr>
        <w:t xml:space="preserve">as</w:t>
      </w:r>
      <w:r w:rsidDel="00000000" w:rsidR="00000000" w:rsidRPr="00000000">
        <w:rPr>
          <w:rFonts w:ascii="Courier New" w:cs="Courier New" w:eastAsia="Courier New" w:hAnsi="Courier New"/>
          <w:sz w:val="23"/>
          <w:szCs w:val="23"/>
          <w:rtl w:val="0"/>
        </w:rPr>
        <w:t xml:space="preserve"> mdates</w:t>
      </w:r>
    </w:p>
    <w:p w:rsidR="00000000" w:rsidDel="00000000" w:rsidP="00000000" w:rsidRDefault="00000000" w:rsidRPr="00000000" w14:paraId="00000084">
      <w:pPr>
        <w:spacing w:line="240" w:lineRule="auto"/>
        <w:rPr>
          <w:sz w:val="23"/>
          <w:szCs w:val="23"/>
        </w:rPr>
      </w:pPr>
      <w:r w:rsidDel="00000000" w:rsidR="00000000" w:rsidRPr="00000000">
        <w:rPr>
          <w:sz w:val="23"/>
          <w:szCs w:val="23"/>
          <w:rtl w:val="0"/>
        </w:rPr>
        <w:t xml:space="preserve">First, we need proper OHLC data. Our current data does have OHLC values, and, unless we am mistaken, Tesla has never had a split, but you wont always be this lucky. Thus, we're going to create our own OHLC data, which will also allow us to show another data transformation that comes from Pandas:</w:t>
      </w:r>
    </w:p>
    <w:p w:rsidR="00000000" w:rsidDel="00000000" w:rsidP="00000000" w:rsidRDefault="00000000" w:rsidRPr="00000000" w14:paraId="00000085">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df_ohlc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'Adj Close'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resample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'10D'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ohlc</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86">
      <w:pPr>
        <w:spacing w:line="240" w:lineRule="auto"/>
        <w:rPr>
          <w:sz w:val="23"/>
          <w:szCs w:val="23"/>
        </w:rPr>
      </w:pPr>
      <w:r w:rsidDel="00000000" w:rsidR="00000000" w:rsidRPr="00000000">
        <w:rPr>
          <w:sz w:val="23"/>
          <w:szCs w:val="23"/>
          <w:rtl w:val="0"/>
        </w:rPr>
        <w:t xml:space="preserve">What we've done here is created a new dataframe, based on the </w:t>
      </w:r>
      <w:r w:rsidDel="00000000" w:rsidR="00000000" w:rsidRPr="00000000">
        <w:rPr>
          <w:rFonts w:ascii="Courier New" w:cs="Courier New" w:eastAsia="Courier New" w:hAnsi="Courier New"/>
          <w:sz w:val="23"/>
          <w:szCs w:val="23"/>
          <w:rtl w:val="0"/>
        </w:rPr>
        <w:t xml:space="preserve">df['Adj Close']</w:t>
      </w:r>
      <w:r w:rsidDel="00000000" w:rsidR="00000000" w:rsidRPr="00000000">
        <w:rPr>
          <w:sz w:val="23"/>
          <w:szCs w:val="23"/>
          <w:rtl w:val="0"/>
        </w:rPr>
        <w:t xml:space="preserve">column, resamped with a 10 day window, and the resampling is an </w:t>
      </w:r>
      <w:r w:rsidDel="00000000" w:rsidR="00000000" w:rsidRPr="00000000">
        <w:rPr>
          <w:rFonts w:ascii="Courier New" w:cs="Courier New" w:eastAsia="Courier New" w:hAnsi="Courier New"/>
          <w:sz w:val="23"/>
          <w:szCs w:val="23"/>
          <w:rtl w:val="0"/>
        </w:rPr>
        <w:t xml:space="preserve">ohlc</w:t>
      </w:r>
      <w:r w:rsidDel="00000000" w:rsidR="00000000" w:rsidRPr="00000000">
        <w:rPr>
          <w:sz w:val="23"/>
          <w:szCs w:val="23"/>
          <w:rtl w:val="0"/>
        </w:rPr>
        <w:t xml:space="preserve"> (open high low close). We could also do things like </w:t>
      </w:r>
      <w:r w:rsidDel="00000000" w:rsidR="00000000" w:rsidRPr="00000000">
        <w:rPr>
          <w:rFonts w:ascii="Courier New" w:cs="Courier New" w:eastAsia="Courier New" w:hAnsi="Courier New"/>
          <w:sz w:val="23"/>
          <w:szCs w:val="23"/>
          <w:rtl w:val="0"/>
        </w:rPr>
        <w:t xml:space="preserve">.mean()</w:t>
      </w:r>
      <w:r w:rsidDel="00000000" w:rsidR="00000000" w:rsidRPr="00000000">
        <w:rPr>
          <w:sz w:val="23"/>
          <w:szCs w:val="23"/>
          <w:rtl w:val="0"/>
        </w:rPr>
        <w:t xml:space="preserve"> or </w:t>
      </w:r>
      <w:r w:rsidDel="00000000" w:rsidR="00000000" w:rsidRPr="00000000">
        <w:rPr>
          <w:rFonts w:ascii="Courier New" w:cs="Courier New" w:eastAsia="Courier New" w:hAnsi="Courier New"/>
          <w:sz w:val="23"/>
          <w:szCs w:val="23"/>
          <w:rtl w:val="0"/>
        </w:rPr>
        <w:t xml:space="preserve">.sum()</w:t>
      </w:r>
      <w:r w:rsidDel="00000000" w:rsidR="00000000" w:rsidRPr="00000000">
        <w:rPr>
          <w:sz w:val="23"/>
          <w:szCs w:val="23"/>
          <w:rtl w:val="0"/>
        </w:rPr>
        <w:t xml:space="preserve"> for 10 day averages, or 10 day sums. Keep in mind, this 10 day average would be a 10 day average, not a rolling average. Since our data is daily data, resampling it to 10day data effectively shrinks the size of our data significantly. This is how you can normalize multiple datasets. Sometimes, you might have data that tracks once a month on the 1st of the month, other data that logs at the end of each month, and finally some data that logs weekly. You can resample this dataframe to the end of the month, every month, and effectively normalize it all! That's a more advanced Pandas feature that you can learn more about from the </w:t>
      </w:r>
      <w:hyperlink r:id="rId12">
        <w:r w:rsidDel="00000000" w:rsidR="00000000" w:rsidRPr="00000000">
          <w:rPr>
            <w:color w:val="039be5"/>
            <w:sz w:val="23"/>
            <w:szCs w:val="23"/>
            <w:rtl w:val="0"/>
          </w:rPr>
          <w:t xml:space="preserve">Pandas</w:t>
        </w:r>
      </w:hyperlink>
      <w:r w:rsidDel="00000000" w:rsidR="00000000" w:rsidRPr="00000000">
        <w:rPr>
          <w:sz w:val="23"/>
          <w:szCs w:val="23"/>
          <w:rtl w:val="0"/>
        </w:rPr>
        <w:t xml:space="preserve"> series if you like.</w:t>
      </w:r>
    </w:p>
    <w:p w:rsidR="00000000" w:rsidDel="00000000" w:rsidP="00000000" w:rsidRDefault="00000000" w:rsidRPr="00000000" w14:paraId="00000087">
      <w:pPr>
        <w:spacing w:line="240" w:lineRule="auto"/>
        <w:rPr>
          <w:sz w:val="23"/>
          <w:szCs w:val="23"/>
        </w:rPr>
      </w:pPr>
      <w:r w:rsidDel="00000000" w:rsidR="00000000" w:rsidRPr="00000000">
        <w:rPr>
          <w:sz w:val="23"/>
          <w:szCs w:val="23"/>
          <w:rtl w:val="0"/>
        </w:rPr>
        <w:t xml:space="preserve">We'd like to graph both the candlestick data, as well as the volume data. We don't HAVE to resample the volume data, but we should, since it would be too granular compared to our 10D pricing data. </w:t>
      </w:r>
    </w:p>
    <w:p w:rsidR="00000000" w:rsidDel="00000000" w:rsidP="00000000" w:rsidRDefault="00000000" w:rsidRPr="00000000" w14:paraId="00000088">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df_volume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'Volume'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resample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'10D'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sum</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89">
      <w:pPr>
        <w:spacing w:line="240" w:lineRule="auto"/>
        <w:rPr>
          <w:sz w:val="23"/>
          <w:szCs w:val="23"/>
        </w:rPr>
      </w:pPr>
      <w:r w:rsidDel="00000000" w:rsidR="00000000" w:rsidRPr="00000000">
        <w:rPr>
          <w:sz w:val="23"/>
          <w:szCs w:val="23"/>
          <w:rtl w:val="0"/>
        </w:rPr>
        <w:t xml:space="preserve">We're using sum here, since we really want to know the total volume traded over those 10 days, but you could also use mean instead. Now if we do:</w:t>
      </w:r>
    </w:p>
    <w:p w:rsidR="00000000" w:rsidDel="00000000" w:rsidP="00000000" w:rsidRDefault="00000000" w:rsidRPr="00000000" w14:paraId="0000008A">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88"/>
          <w:sz w:val="23"/>
          <w:szCs w:val="23"/>
          <w:rtl w:val="0"/>
        </w:rPr>
        <w:t xml:space="preserve">print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df_ohlc</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head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8B">
      <w:pPr>
        <w:spacing w:line="240" w:lineRule="auto"/>
        <w:rPr>
          <w:sz w:val="23"/>
          <w:szCs w:val="23"/>
        </w:rPr>
      </w:pPr>
      <w:r w:rsidDel="00000000" w:rsidR="00000000" w:rsidRPr="00000000">
        <w:rPr>
          <w:rtl w:val="0"/>
        </w:rPr>
      </w:r>
    </w:p>
    <w:p w:rsidR="00000000" w:rsidDel="00000000" w:rsidP="00000000" w:rsidRDefault="00000000" w:rsidRPr="00000000" w14:paraId="0000008C">
      <w:pPr>
        <w:spacing w:line="240" w:lineRule="auto"/>
        <w:rPr>
          <w:sz w:val="23"/>
          <w:szCs w:val="23"/>
        </w:rPr>
      </w:pPr>
      <w:r w:rsidDel="00000000" w:rsidR="00000000" w:rsidRPr="00000000">
        <w:rPr>
          <w:sz w:val="23"/>
          <w:szCs w:val="23"/>
          <w:rtl w:val="0"/>
        </w:rPr>
        <w:t xml:space="preserve">We get:</w:t>
      </w:r>
    </w:p>
    <w:p w:rsidR="00000000" w:rsidDel="00000000" w:rsidP="00000000" w:rsidRDefault="00000000" w:rsidRPr="00000000" w14:paraId="0000008D">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open       high        low      close</w:t>
      </w:r>
    </w:p>
    <w:p w:rsidR="00000000" w:rsidDel="00000000" w:rsidP="00000000" w:rsidRDefault="00000000" w:rsidRPr="00000000" w14:paraId="0000008E">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660066"/>
          <w:sz w:val="23"/>
          <w:szCs w:val="23"/>
          <w:rtl w:val="0"/>
        </w:rPr>
        <w:t xml:space="preserve">Date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8F">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23.889999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23.889999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15.800000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17.459999</w:t>
      </w:r>
      <w:r w:rsidDel="00000000" w:rsidR="00000000" w:rsidRPr="00000000">
        <w:rPr>
          <w:rtl w:val="0"/>
        </w:rPr>
      </w:r>
    </w:p>
    <w:p w:rsidR="00000000" w:rsidDel="00000000" w:rsidP="00000000" w:rsidRDefault="00000000" w:rsidRPr="00000000" w14:paraId="00000090">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17.400000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20.639999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17.049999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20.639999</w:t>
      </w:r>
      <w:r w:rsidDel="00000000" w:rsidR="00000000" w:rsidRPr="00000000">
        <w:rPr>
          <w:rtl w:val="0"/>
        </w:rPr>
      </w:r>
    </w:p>
    <w:p w:rsidR="00000000" w:rsidDel="00000000" w:rsidP="00000000" w:rsidRDefault="00000000" w:rsidRPr="00000000" w14:paraId="00000091">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21.910000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21.910000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20.219999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20.719999</w:t>
      </w:r>
      <w:r w:rsidDel="00000000" w:rsidR="00000000" w:rsidRPr="00000000">
        <w:rPr>
          <w:rtl w:val="0"/>
        </w:rPr>
      </w:r>
    </w:p>
    <w:p w:rsidR="00000000" w:rsidDel="00000000" w:rsidP="00000000" w:rsidRDefault="00000000" w:rsidRPr="00000000" w14:paraId="00000092">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07</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29</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20.350000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21.950001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19.590000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19.590000</w:t>
      </w:r>
      <w:r w:rsidDel="00000000" w:rsidR="00000000" w:rsidRPr="00000000">
        <w:rPr>
          <w:rtl w:val="0"/>
        </w:rPr>
      </w:r>
    </w:p>
    <w:p w:rsidR="00000000" w:rsidDel="00000000" w:rsidP="00000000" w:rsidRDefault="00000000" w:rsidRPr="00000000" w14:paraId="00000093">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6666"/>
          <w:sz w:val="23"/>
          <w:szCs w:val="23"/>
          <w:rtl w:val="0"/>
        </w:rPr>
        <w:t xml:space="preserve">2010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08</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08</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19.600000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19.600000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17.600000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6666"/>
          <w:sz w:val="23"/>
          <w:szCs w:val="23"/>
          <w:rtl w:val="0"/>
        </w:rPr>
        <w:t xml:space="preserve">19.150000</w:t>
      </w:r>
      <w:r w:rsidDel="00000000" w:rsidR="00000000" w:rsidRPr="00000000">
        <w:rPr>
          <w:rtl w:val="0"/>
        </w:rPr>
      </w:r>
    </w:p>
    <w:p w:rsidR="00000000" w:rsidDel="00000000" w:rsidP="00000000" w:rsidRDefault="00000000" w:rsidRPr="00000000" w14:paraId="00000094">
      <w:pPr>
        <w:spacing w:line="240" w:lineRule="auto"/>
        <w:rPr>
          <w:sz w:val="23"/>
          <w:szCs w:val="23"/>
        </w:rPr>
      </w:pPr>
      <w:r w:rsidDel="00000000" w:rsidR="00000000" w:rsidRPr="00000000">
        <w:rPr>
          <w:rtl w:val="0"/>
        </w:rPr>
      </w:r>
    </w:p>
    <w:p w:rsidR="00000000" w:rsidDel="00000000" w:rsidP="00000000" w:rsidRDefault="00000000" w:rsidRPr="00000000" w14:paraId="00000095">
      <w:pPr>
        <w:spacing w:line="240" w:lineRule="auto"/>
        <w:rPr>
          <w:sz w:val="23"/>
          <w:szCs w:val="23"/>
        </w:rPr>
      </w:pPr>
      <w:r w:rsidDel="00000000" w:rsidR="00000000" w:rsidRPr="00000000">
        <w:rPr>
          <w:sz w:val="23"/>
          <w:szCs w:val="23"/>
          <w:rtl w:val="0"/>
        </w:rPr>
        <w:t xml:space="preserve">That's expected, but, we want to now move this information to matplotlib, as well as convert the dates to the </w:t>
      </w:r>
      <w:r w:rsidDel="00000000" w:rsidR="00000000" w:rsidRPr="00000000">
        <w:rPr>
          <w:rFonts w:ascii="Courier New" w:cs="Courier New" w:eastAsia="Courier New" w:hAnsi="Courier New"/>
          <w:sz w:val="23"/>
          <w:szCs w:val="23"/>
          <w:rtl w:val="0"/>
        </w:rPr>
        <w:t xml:space="preserve">mdates</w:t>
      </w:r>
      <w:r w:rsidDel="00000000" w:rsidR="00000000" w:rsidRPr="00000000">
        <w:rPr>
          <w:sz w:val="23"/>
          <w:szCs w:val="23"/>
          <w:rtl w:val="0"/>
        </w:rPr>
        <w:t xml:space="preserve"> version. Since we're just going to graph the columns in Matplotlib, we actually don't want the date to be an index anymore, so we can do:</w:t>
      </w:r>
    </w:p>
    <w:p w:rsidR="00000000" w:rsidDel="00000000" w:rsidP="00000000" w:rsidRDefault="00000000" w:rsidRPr="00000000" w14:paraId="00000096">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df_ohlc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df_ohlc</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reset_index</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97">
      <w:pPr>
        <w:spacing w:line="240" w:lineRule="auto"/>
        <w:rPr>
          <w:sz w:val="23"/>
          <w:szCs w:val="23"/>
        </w:rPr>
      </w:pPr>
      <w:r w:rsidDel="00000000" w:rsidR="00000000" w:rsidRPr="00000000">
        <w:rPr>
          <w:rtl w:val="0"/>
        </w:rPr>
      </w:r>
    </w:p>
    <w:p w:rsidR="00000000" w:rsidDel="00000000" w:rsidP="00000000" w:rsidRDefault="00000000" w:rsidRPr="00000000" w14:paraId="00000098">
      <w:pPr>
        <w:spacing w:line="240" w:lineRule="auto"/>
        <w:rPr>
          <w:sz w:val="23"/>
          <w:szCs w:val="23"/>
        </w:rPr>
      </w:pPr>
      <w:r w:rsidDel="00000000" w:rsidR="00000000" w:rsidRPr="00000000">
        <w:rPr>
          <w:sz w:val="23"/>
          <w:szCs w:val="23"/>
          <w:rtl w:val="0"/>
        </w:rPr>
        <w:t xml:space="preserve">Now </w:t>
      </w:r>
      <w:r w:rsidDel="00000000" w:rsidR="00000000" w:rsidRPr="00000000">
        <w:rPr>
          <w:rFonts w:ascii="Courier New" w:cs="Courier New" w:eastAsia="Courier New" w:hAnsi="Courier New"/>
          <w:sz w:val="23"/>
          <w:szCs w:val="23"/>
          <w:rtl w:val="0"/>
        </w:rPr>
        <w:t xml:space="preserve">dates</w:t>
      </w:r>
      <w:r w:rsidDel="00000000" w:rsidR="00000000" w:rsidRPr="00000000">
        <w:rPr>
          <w:sz w:val="23"/>
          <w:szCs w:val="23"/>
          <w:rtl w:val="0"/>
        </w:rPr>
        <w:t xml:space="preserve"> is just a regular column. Next, we want to convert it:</w:t>
      </w:r>
    </w:p>
    <w:p w:rsidR="00000000" w:rsidDel="00000000" w:rsidP="00000000" w:rsidRDefault="00000000" w:rsidRPr="00000000" w14:paraId="00000099">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df_ohlc</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'Date'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df_ohlc</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'Date'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map</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mdates</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date2num</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9A">
      <w:pPr>
        <w:spacing w:line="240" w:lineRule="auto"/>
        <w:rPr>
          <w:sz w:val="23"/>
          <w:szCs w:val="23"/>
        </w:rPr>
      </w:pPr>
      <w:r w:rsidDel="00000000" w:rsidR="00000000" w:rsidRPr="00000000">
        <w:rPr>
          <w:rtl w:val="0"/>
        </w:rPr>
      </w:r>
    </w:p>
    <w:p w:rsidR="00000000" w:rsidDel="00000000" w:rsidP="00000000" w:rsidRDefault="00000000" w:rsidRPr="00000000" w14:paraId="0000009B">
      <w:pPr>
        <w:spacing w:line="240" w:lineRule="auto"/>
        <w:rPr>
          <w:sz w:val="23"/>
          <w:szCs w:val="23"/>
        </w:rPr>
      </w:pPr>
      <w:r w:rsidDel="00000000" w:rsidR="00000000" w:rsidRPr="00000000">
        <w:rPr>
          <w:sz w:val="23"/>
          <w:szCs w:val="23"/>
          <w:rtl w:val="0"/>
        </w:rPr>
        <w:t xml:space="preserve">Now we're going to setup the figure:</w:t>
      </w:r>
    </w:p>
    <w:p w:rsidR="00000000" w:rsidDel="00000000" w:rsidP="00000000" w:rsidRDefault="00000000" w:rsidRPr="00000000" w14:paraId="0000009C">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fig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figure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9D">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ax1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subplot2grid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rowspan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5</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colspan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9E">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ax2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subplot2grid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6</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5</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rowspan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colspan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sharex</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ax1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9F">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xaxis_date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0">
      <w:pPr>
        <w:spacing w:line="240" w:lineRule="auto"/>
        <w:rPr>
          <w:sz w:val="23"/>
          <w:szCs w:val="23"/>
        </w:rPr>
      </w:pPr>
      <w:r w:rsidDel="00000000" w:rsidR="00000000" w:rsidRPr="00000000">
        <w:rPr>
          <w:rtl w:val="0"/>
        </w:rPr>
      </w:r>
    </w:p>
    <w:p w:rsidR="00000000" w:rsidDel="00000000" w:rsidP="00000000" w:rsidRDefault="00000000" w:rsidRPr="00000000" w14:paraId="000000A1">
      <w:pPr>
        <w:spacing w:line="240" w:lineRule="auto"/>
        <w:rPr>
          <w:sz w:val="23"/>
          <w:szCs w:val="23"/>
        </w:rPr>
      </w:pPr>
      <w:r w:rsidDel="00000000" w:rsidR="00000000" w:rsidRPr="00000000">
        <w:rPr>
          <w:sz w:val="23"/>
          <w:szCs w:val="23"/>
          <w:rtl w:val="0"/>
        </w:rPr>
        <w:t xml:space="preserve">Everything here you've already seen, except </w:t>
      </w:r>
      <w:r w:rsidDel="00000000" w:rsidR="00000000" w:rsidRPr="00000000">
        <w:rPr>
          <w:rFonts w:ascii="Courier New" w:cs="Courier New" w:eastAsia="Courier New" w:hAnsi="Courier New"/>
          <w:sz w:val="23"/>
          <w:szCs w:val="23"/>
          <w:rtl w:val="0"/>
        </w:rPr>
        <w:t xml:space="preserve">ax1.xaxis_date()</w:t>
      </w:r>
      <w:r w:rsidDel="00000000" w:rsidR="00000000" w:rsidRPr="00000000">
        <w:rPr>
          <w:sz w:val="23"/>
          <w:szCs w:val="23"/>
          <w:rtl w:val="0"/>
        </w:rPr>
        <w:t xml:space="preserve">. What this does for us is converts the axis from the raw mdate numbers to dates.</w:t>
      </w:r>
    </w:p>
    <w:p w:rsidR="00000000" w:rsidDel="00000000" w:rsidP="00000000" w:rsidRDefault="00000000" w:rsidRPr="00000000" w14:paraId="000000A2">
      <w:pPr>
        <w:spacing w:line="240" w:lineRule="auto"/>
        <w:rPr>
          <w:sz w:val="23"/>
          <w:szCs w:val="23"/>
        </w:rPr>
      </w:pPr>
      <w:r w:rsidDel="00000000" w:rsidR="00000000" w:rsidRPr="00000000">
        <w:rPr>
          <w:sz w:val="23"/>
          <w:szCs w:val="23"/>
          <w:rtl w:val="0"/>
        </w:rPr>
        <w:t xml:space="preserve">Now we can graph the candlestick graph:</w:t>
      </w:r>
    </w:p>
    <w:p w:rsidR="00000000" w:rsidDel="00000000" w:rsidP="00000000" w:rsidRDefault="00000000" w:rsidRPr="00000000" w14:paraId="000000A3">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candlestick_ohlc</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ax1</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df_ohlc</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values</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width</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 colorup</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'g'</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4">
      <w:pPr>
        <w:spacing w:line="240" w:lineRule="auto"/>
        <w:rPr>
          <w:sz w:val="23"/>
          <w:szCs w:val="23"/>
        </w:rPr>
      </w:pPr>
      <w:r w:rsidDel="00000000" w:rsidR="00000000" w:rsidRPr="00000000">
        <w:rPr>
          <w:rtl w:val="0"/>
        </w:rPr>
      </w:r>
    </w:p>
    <w:p w:rsidR="00000000" w:rsidDel="00000000" w:rsidP="00000000" w:rsidRDefault="00000000" w:rsidRPr="00000000" w14:paraId="000000A5">
      <w:pPr>
        <w:spacing w:line="240" w:lineRule="auto"/>
        <w:rPr>
          <w:sz w:val="23"/>
          <w:szCs w:val="23"/>
        </w:rPr>
      </w:pPr>
      <w:r w:rsidDel="00000000" w:rsidR="00000000" w:rsidRPr="00000000">
        <w:rPr>
          <w:sz w:val="23"/>
          <w:szCs w:val="23"/>
          <w:rtl w:val="0"/>
        </w:rPr>
        <w:t xml:space="preserve">Then do volume:</w:t>
      </w:r>
    </w:p>
    <w:p w:rsidR="00000000" w:rsidDel="00000000" w:rsidP="00000000" w:rsidRDefault="00000000" w:rsidRPr="00000000" w14:paraId="000000A6">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ax2</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fill_between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df_volume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index</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map</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mdates</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date2num</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df_volume</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values</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7">
      <w:pPr>
        <w:spacing w:line="240" w:lineRule="auto"/>
        <w:rPr>
          <w:sz w:val="23"/>
          <w:szCs w:val="23"/>
        </w:rPr>
      </w:pPr>
      <w:r w:rsidDel="00000000" w:rsidR="00000000" w:rsidRPr="00000000">
        <w:rPr>
          <w:rtl w:val="0"/>
        </w:rPr>
      </w:r>
    </w:p>
    <w:p w:rsidR="00000000" w:rsidDel="00000000" w:rsidP="00000000" w:rsidRDefault="00000000" w:rsidRPr="00000000" w14:paraId="000000A8">
      <w:pPr>
        <w:spacing w:line="240" w:lineRule="auto"/>
        <w:rPr>
          <w:sz w:val="23"/>
          <w:szCs w:val="23"/>
        </w:rPr>
      </w:pPr>
      <w:r w:rsidDel="00000000" w:rsidR="00000000" w:rsidRPr="00000000">
        <w:rPr>
          <w:sz w:val="23"/>
          <w:szCs w:val="23"/>
          <w:rtl w:val="0"/>
        </w:rPr>
        <w:t xml:space="preserve">The </w:t>
      </w:r>
      <w:r w:rsidDel="00000000" w:rsidR="00000000" w:rsidRPr="00000000">
        <w:rPr>
          <w:rFonts w:ascii="Courier New" w:cs="Courier New" w:eastAsia="Courier New" w:hAnsi="Courier New"/>
          <w:sz w:val="23"/>
          <w:szCs w:val="23"/>
          <w:rtl w:val="0"/>
        </w:rPr>
        <w:t xml:space="preserve">fill_between</w:t>
      </w:r>
      <w:r w:rsidDel="00000000" w:rsidR="00000000" w:rsidRPr="00000000">
        <w:rPr>
          <w:sz w:val="23"/>
          <w:szCs w:val="23"/>
          <w:rtl w:val="0"/>
        </w:rPr>
        <w:t xml:space="preserve"> function will graph x, y, then what to fill to/between. In our case, we're choosing 0.</w:t>
      </w:r>
    </w:p>
    <w:p w:rsidR="00000000" w:rsidDel="00000000" w:rsidP="00000000" w:rsidRDefault="00000000" w:rsidRPr="00000000" w14:paraId="000000A9">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plt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sz w:val="23"/>
          <w:szCs w:val="23"/>
          <w:rtl w:val="0"/>
        </w:rPr>
        <w:t xml:space="preserve">show</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A">
      <w:pPr>
        <w:spacing w:line="240" w:lineRule="auto"/>
        <w:rPr>
          <w:sz w:val="23"/>
          <w:szCs w:val="23"/>
        </w:rPr>
      </w:pPr>
      <w:r w:rsidDel="00000000" w:rsidR="00000000" w:rsidRPr="00000000">
        <w:rPr>
          <w:sz w:val="23"/>
          <w:szCs w:val="23"/>
        </w:rPr>
        <w:drawing>
          <wp:inline distB="114300" distT="114300" distL="114300" distR="114300">
            <wp:extent cx="5943600" cy="38862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rPr>
          <w:sz w:val="23"/>
          <w:szCs w:val="23"/>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a Python list of the S&amp;P 500 companies. we're going to grab the list from</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Wikipedia:http://en.wikipedia.org/wiki/List_of_S%26P_500_companies. The tickers/symbols</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Wikipedia are organized on a table. To handle for this, we used the HTML parsing</w:t>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Beautiful Soup. bs4 is for Beautiful Soup, pickle is so we can easily just save this list</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companies, rather than hitting Wikipedia every time we run (though remember, in time, you will want to update this list!), and we'll be using requests to grab the source code from</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Wikipedia's page. First, we visit the Wikipedia page, and are given the response, which</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our source code. To treat the source code how we want, we want to access</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attribute, which we turn to soup using BeautifulSoup. For each row, after the</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row (this is why we're going through with [1:]), we're saying the ticker is the "table</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(td), we grab the .text of it, and we append this ticker to our list. Now, it'd be nice if</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just save this list. We'll use the pickle module for this, which serializes Python objects for us.</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62438"/>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rPr>
          <w:sz w:val="23"/>
          <w:szCs w:val="23"/>
        </w:rPr>
      </w:pPr>
      <w:r w:rsidDel="00000000" w:rsidR="00000000" w:rsidRPr="00000000">
        <w:rPr>
          <w:rtl w:val="0"/>
        </w:rPr>
      </w:r>
    </w:p>
    <w:p w:rsidR="00000000" w:rsidDel="00000000" w:rsidP="00000000" w:rsidRDefault="00000000" w:rsidRPr="00000000" w14:paraId="000000B9">
      <w:pPr>
        <w:spacing w:line="240" w:lineRule="auto"/>
        <w:rPr>
          <w:sz w:val="23"/>
          <w:szCs w:val="23"/>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code to pull stock pricing data on all s&amp;p 500 companies. use datetime to specify</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for the Pandas datareader, os is to check for, and create, directories. The goal is to</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everything we can from Yahoo, returns to us for every stock and just save it.</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4099" cy="3119438"/>
            <wp:effectExtent b="0" l="0" r="0" t="0"/>
            <wp:docPr id="10" name="image4.png"/>
            <a:graphic>
              <a:graphicData uri="http://schemas.openxmlformats.org/drawingml/2006/picture">
                <pic:pic>
                  <pic:nvPicPr>
                    <pic:cNvPr id="0" name="image4.png"/>
                    <pic:cNvPicPr preferRelativeResize="0"/>
                  </pic:nvPicPr>
                  <pic:blipFill>
                    <a:blip r:embed="rId15"/>
                    <a:srcRect b="19486" l="9976" r="22565" t="16609"/>
                    <a:stretch>
                      <a:fillRect/>
                    </a:stretch>
                  </pic:blipFill>
                  <pic:spPr>
                    <a:xfrm>
                      <a:off x="0" y="0"/>
                      <a:ext cx="5854099"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we brought this companies names and their prices together,we just joined them</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Each of the stock files at the moment come with: Open, High, Low, Close, Volume, and Adj Close. we pulled them previously-made list of tickers, and begin with an empty data</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called main_df. we just iterated the tickers list so they can join.</w:t>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4932" cy="4662488"/>
            <wp:effectExtent b="0" l="0" r="0" t="0"/>
            <wp:docPr id="2" name="image3.png"/>
            <a:graphic>
              <a:graphicData uri="http://schemas.openxmlformats.org/drawingml/2006/picture">
                <pic:pic>
                  <pic:nvPicPr>
                    <pic:cNvPr id="0" name="image3.png"/>
                    <pic:cNvPicPr preferRelativeResize="0"/>
                  </pic:nvPicPr>
                  <pic:blipFill>
                    <a:blip r:embed="rId16"/>
                    <a:srcRect b="0" l="0" r="0" t="16989"/>
                    <a:stretch>
                      <a:fillRect/>
                    </a:stretch>
                  </pic:blipFill>
                  <pic:spPr>
                    <a:xfrm>
                      <a:off x="0" y="0"/>
                      <a:ext cx="6184932"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a9b7c6"/>
          <w:sz w:val="18"/>
          <w:szCs w:val="18"/>
        </w:rPr>
      </w:pPr>
      <w:r w:rsidDel="00000000" w:rsidR="00000000" w:rsidRPr="00000000">
        <w:rPr>
          <w:rFonts w:ascii="Menlo" w:cs="Menlo" w:eastAsia="Menlo" w:hAnsi="Menlo"/>
          <w:color w:val="a9b7c6"/>
          <w:sz w:val="18"/>
          <w:szCs w:val="18"/>
          <w:rtl w:val="0"/>
        </w:rPr>
        <w:t xml:space="preserve">pd</w:t>
        <w:br w:type="textWrapping"/>
        <w:br w:type="textWrapping"/>
        <w:t xml:space="preserve">style.use(</w:t>
      </w:r>
      <w:r w:rsidDel="00000000" w:rsidR="00000000" w:rsidRPr="00000000">
        <w:rPr>
          <w:rFonts w:ascii="Menlo" w:cs="Menlo" w:eastAsia="Menlo" w:hAnsi="Menlo"/>
          <w:color w:val="6a8759"/>
          <w:sz w:val="18"/>
          <w:szCs w:val="18"/>
          <w:rtl w:val="0"/>
        </w:rPr>
        <w:t xml:space="preserve">'ggplot'</w:t>
      </w:r>
      <w:r w:rsidDel="00000000" w:rsidR="00000000" w:rsidRPr="00000000">
        <w:rPr>
          <w:rFonts w:ascii="Menlo" w:cs="Menlo" w:eastAsia="Menlo" w:hAnsi="Menlo"/>
          <w:color w:val="a9b7c6"/>
          <w:sz w:val="18"/>
          <w:szCs w:val="18"/>
          <w:rtl w:val="0"/>
        </w:rPr>
        <w:t xml:space="preserve">)</w:t>
        <w:br w:type="textWrapping"/>
        <w:br w:type="textWrapping"/>
        <w:br w:type="textWrapping"/>
      </w:r>
      <w:r w:rsidDel="00000000" w:rsidR="00000000" w:rsidRPr="00000000">
        <w:rPr>
          <w:rFonts w:ascii="Menlo" w:cs="Menlo" w:eastAsia="Menlo" w:hAnsi="Menlo"/>
          <w:color w:val="cc7832"/>
          <w:sz w:val="18"/>
          <w:szCs w:val="18"/>
          <w:rtl w:val="0"/>
        </w:rPr>
        <w:t xml:space="preserve">def </w:t>
      </w:r>
      <w:r w:rsidDel="00000000" w:rsidR="00000000" w:rsidRPr="00000000">
        <w:rPr>
          <w:rFonts w:ascii="Menlo" w:cs="Menlo" w:eastAsia="Menlo" w:hAnsi="Menlo"/>
          <w:color w:val="ffc66d"/>
          <w:sz w:val="18"/>
          <w:szCs w:val="18"/>
          <w:rtl w:val="0"/>
        </w:rPr>
        <w:t xml:space="preserve">visualize_data</w:t>
      </w:r>
      <w:r w:rsidDel="00000000" w:rsidR="00000000" w:rsidRPr="00000000">
        <w:rPr>
          <w:rFonts w:ascii="Menlo" w:cs="Menlo" w:eastAsia="Menlo" w:hAnsi="Menlo"/>
          <w:color w:val="a9b7c6"/>
          <w:sz w:val="18"/>
          <w:szCs w:val="18"/>
          <w:rtl w:val="0"/>
        </w:rPr>
        <w:t xml:space="preserve">():</w:t>
        <w:br w:type="textWrapping"/>
        <w:t xml:space="preserve">    df = pd.read_csv(</w:t>
      </w:r>
      <w:r w:rsidDel="00000000" w:rsidR="00000000" w:rsidRPr="00000000">
        <w:rPr>
          <w:rFonts w:ascii="Menlo" w:cs="Menlo" w:eastAsia="Menlo" w:hAnsi="Menlo"/>
          <w:color w:val="6a8759"/>
          <w:sz w:val="18"/>
          <w:szCs w:val="18"/>
          <w:rtl w:val="0"/>
        </w:rPr>
        <w:t xml:space="preserve">"sp500_joined_closes-2.csv"</w:t>
      </w:r>
      <w:r w:rsidDel="00000000" w:rsidR="00000000" w:rsidRPr="00000000">
        <w:rPr>
          <w:rFonts w:ascii="Menlo" w:cs="Menlo" w:eastAsia="Menlo" w:hAnsi="Menlo"/>
          <w:color w:val="cc7832"/>
          <w:sz w:val="18"/>
          <w:szCs w:val="18"/>
          <w:rtl w:val="0"/>
        </w:rPr>
        <w:t xml:space="preserve">, </w:t>
      </w:r>
      <w:r w:rsidDel="00000000" w:rsidR="00000000" w:rsidRPr="00000000">
        <w:rPr>
          <w:rFonts w:ascii="Menlo" w:cs="Menlo" w:eastAsia="Menlo" w:hAnsi="Menlo"/>
          <w:color w:val="aa4926"/>
          <w:sz w:val="18"/>
          <w:szCs w:val="18"/>
          <w:rtl w:val="0"/>
        </w:rPr>
        <w:t xml:space="preserve">parse_dates</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cc7832"/>
          <w:sz w:val="18"/>
          <w:szCs w:val="18"/>
          <w:rtl w:val="0"/>
        </w:rPr>
        <w:t xml:space="preserve">True, </w:t>
      </w:r>
      <w:r w:rsidDel="00000000" w:rsidR="00000000" w:rsidRPr="00000000">
        <w:rPr>
          <w:rFonts w:ascii="Menlo" w:cs="Menlo" w:eastAsia="Menlo" w:hAnsi="Menlo"/>
          <w:color w:val="aa4926"/>
          <w:sz w:val="18"/>
          <w:szCs w:val="18"/>
          <w:rtl w:val="0"/>
        </w:rPr>
        <w:t xml:space="preserve">index_col</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6897bb"/>
          <w:sz w:val="18"/>
          <w:szCs w:val="18"/>
          <w:rtl w:val="0"/>
        </w:rPr>
        <w:t xml:space="preserve">0</w:t>
      </w:r>
      <w:r w:rsidDel="00000000" w:rsidR="00000000" w:rsidRPr="00000000">
        <w:rPr>
          <w:rFonts w:ascii="Menlo" w:cs="Menlo" w:eastAsia="Menlo" w:hAnsi="Menlo"/>
          <w:color w:val="a9b7c6"/>
          <w:sz w:val="18"/>
          <w:szCs w:val="18"/>
          <w:rtl w:val="0"/>
        </w:rPr>
        <w:t xml:space="preserve">)</w:t>
        <w:br w:type="textWrapping"/>
        <w:br w:type="textWrapping"/>
        <w:t xml:space="preserve">    </w:t>
      </w:r>
      <w:r w:rsidDel="00000000" w:rsidR="00000000" w:rsidRPr="00000000">
        <w:rPr>
          <w:rFonts w:ascii="Menlo" w:cs="Menlo" w:eastAsia="Menlo" w:hAnsi="Menlo"/>
          <w:color w:val="8888c6"/>
          <w:sz w:val="18"/>
          <w:szCs w:val="18"/>
          <w:rtl w:val="0"/>
        </w:rPr>
        <w:t xml:space="preserve">print</w:t>
      </w:r>
      <w:r w:rsidDel="00000000" w:rsidR="00000000" w:rsidRPr="00000000">
        <w:rPr>
          <w:rFonts w:ascii="Menlo" w:cs="Menlo" w:eastAsia="Menlo" w:hAnsi="Menlo"/>
          <w:color w:val="a9b7c6"/>
          <w:sz w:val="18"/>
          <w:szCs w:val="18"/>
          <w:rtl w:val="0"/>
        </w:rPr>
        <w:t xml:space="preserve">(df.head())</w:t>
        <w:br w:type="textWrapping"/>
        <w:t xml:space="preserve">    df_corr = df.corr(</w:t>
      </w:r>
      <w:r w:rsidDel="00000000" w:rsidR="00000000" w:rsidRPr="00000000">
        <w:rPr>
          <w:rFonts w:ascii="Menlo" w:cs="Menlo" w:eastAsia="Menlo" w:hAnsi="Menlo"/>
          <w:color w:val="aa4926"/>
          <w:sz w:val="18"/>
          <w:szCs w:val="18"/>
          <w:rtl w:val="0"/>
        </w:rPr>
        <w:t xml:space="preserve">method</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6a8759"/>
          <w:sz w:val="18"/>
          <w:szCs w:val="18"/>
          <w:rtl w:val="0"/>
        </w:rPr>
        <w:t xml:space="preserve">'pearson'</w:t>
      </w:r>
      <w:r w:rsidDel="00000000" w:rsidR="00000000" w:rsidRPr="00000000">
        <w:rPr>
          <w:rFonts w:ascii="Menlo" w:cs="Menlo" w:eastAsia="Menlo" w:hAnsi="Menlo"/>
          <w:color w:val="a9b7c6"/>
          <w:sz w:val="18"/>
          <w:szCs w:val="18"/>
          <w:rtl w:val="0"/>
        </w:rPr>
        <w:t xml:space="preserve">)</w:t>
        <w:br w:type="textWrapping"/>
        <w:t xml:space="preserve">    </w:t>
      </w:r>
      <w:r w:rsidDel="00000000" w:rsidR="00000000" w:rsidRPr="00000000">
        <w:rPr>
          <w:rFonts w:ascii="Menlo" w:cs="Menlo" w:eastAsia="Menlo" w:hAnsi="Menlo"/>
          <w:color w:val="8888c6"/>
          <w:sz w:val="18"/>
          <w:szCs w:val="18"/>
          <w:rtl w:val="0"/>
        </w:rPr>
        <w:t xml:space="preserve">print</w:t>
      </w:r>
      <w:r w:rsidDel="00000000" w:rsidR="00000000" w:rsidRPr="00000000">
        <w:rPr>
          <w:rFonts w:ascii="Menlo" w:cs="Menlo" w:eastAsia="Menlo" w:hAnsi="Menlo"/>
          <w:color w:val="a9b7c6"/>
          <w:sz w:val="18"/>
          <w:szCs w:val="18"/>
          <w:rtl w:val="0"/>
        </w:rPr>
        <w:t xml:space="preserve">(df_corr.head())</w:t>
        <w:br w:type="textWrapping"/>
        <w:t xml:space="preserve">    df_corr.to_csv(</w:t>
      </w:r>
      <w:r w:rsidDel="00000000" w:rsidR="00000000" w:rsidRPr="00000000">
        <w:rPr>
          <w:rFonts w:ascii="Menlo" w:cs="Menlo" w:eastAsia="Menlo" w:hAnsi="Menlo"/>
          <w:color w:val="6a8759"/>
          <w:sz w:val="18"/>
          <w:szCs w:val="18"/>
          <w:rtl w:val="0"/>
        </w:rPr>
        <w:t xml:space="preserve">'sp500corr.csv'</w:t>
      </w:r>
      <w:r w:rsidDel="00000000" w:rsidR="00000000" w:rsidRPr="00000000">
        <w:rPr>
          <w:rFonts w:ascii="Menlo" w:cs="Menlo" w:eastAsia="Menlo" w:hAnsi="Menlo"/>
          <w:color w:val="a9b7c6"/>
          <w:sz w:val="18"/>
          <w:szCs w:val="18"/>
          <w:rtl w:val="0"/>
        </w:rPr>
        <w:t xml:space="preserve">)</w:t>
        <w:br w:type="textWrapping"/>
        <w:t xml:space="preserve">    df_corr = pd.read_csv(</w:t>
      </w:r>
      <w:r w:rsidDel="00000000" w:rsidR="00000000" w:rsidRPr="00000000">
        <w:rPr>
          <w:rFonts w:ascii="Menlo" w:cs="Menlo" w:eastAsia="Menlo" w:hAnsi="Menlo"/>
          <w:color w:val="6a8759"/>
          <w:sz w:val="18"/>
          <w:szCs w:val="18"/>
          <w:rtl w:val="0"/>
        </w:rPr>
        <w:t xml:space="preserve">"sp500corr.csv"</w:t>
      </w:r>
      <w:r w:rsidDel="00000000" w:rsidR="00000000" w:rsidRPr="00000000">
        <w:rPr>
          <w:rFonts w:ascii="Menlo" w:cs="Menlo" w:eastAsia="Menlo" w:hAnsi="Menlo"/>
          <w:color w:val="cc7832"/>
          <w:sz w:val="18"/>
          <w:szCs w:val="18"/>
          <w:rtl w:val="0"/>
        </w:rPr>
        <w:t xml:space="preserve">, </w:t>
      </w:r>
      <w:r w:rsidDel="00000000" w:rsidR="00000000" w:rsidRPr="00000000">
        <w:rPr>
          <w:rFonts w:ascii="Menlo" w:cs="Menlo" w:eastAsia="Menlo" w:hAnsi="Menlo"/>
          <w:color w:val="aa4926"/>
          <w:sz w:val="18"/>
          <w:szCs w:val="18"/>
          <w:rtl w:val="0"/>
        </w:rPr>
        <w:t xml:space="preserve">parse_dates</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cc7832"/>
          <w:sz w:val="18"/>
          <w:szCs w:val="18"/>
          <w:rtl w:val="0"/>
        </w:rPr>
        <w:t xml:space="preserve">True, </w:t>
      </w:r>
      <w:r w:rsidDel="00000000" w:rsidR="00000000" w:rsidRPr="00000000">
        <w:rPr>
          <w:rFonts w:ascii="Menlo" w:cs="Menlo" w:eastAsia="Menlo" w:hAnsi="Menlo"/>
          <w:color w:val="aa4926"/>
          <w:sz w:val="18"/>
          <w:szCs w:val="18"/>
          <w:rtl w:val="0"/>
        </w:rPr>
        <w:t xml:space="preserve">index_col</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6897bb"/>
          <w:sz w:val="18"/>
          <w:szCs w:val="18"/>
          <w:rtl w:val="0"/>
        </w:rPr>
        <w:t xml:space="preserve">0</w:t>
      </w:r>
      <w:r w:rsidDel="00000000" w:rsidR="00000000" w:rsidRPr="00000000">
        <w:rPr>
          <w:rFonts w:ascii="Menlo" w:cs="Menlo" w:eastAsia="Menlo" w:hAnsi="Menlo"/>
          <w:color w:val="a9b7c6"/>
          <w:sz w:val="18"/>
          <w:szCs w:val="18"/>
          <w:rtl w:val="0"/>
        </w:rPr>
        <w:t xml:space="preserve">)</w:t>
        <w:br w:type="textWrapping"/>
        <w:t xml:space="preserve">    data1 = df_corr.values</w:t>
        <w:br w:type="textWrapping"/>
        <w:t xml:space="preserve">    fig1 = plt.figure()</w:t>
        <w:br w:type="textWrapping"/>
        <w:t xml:space="preserve">    ax1 = fig1.add_subplot(</w:t>
      </w:r>
      <w:r w:rsidDel="00000000" w:rsidR="00000000" w:rsidRPr="00000000">
        <w:rPr>
          <w:rFonts w:ascii="Menlo" w:cs="Menlo" w:eastAsia="Menlo" w:hAnsi="Menlo"/>
          <w:color w:val="6897bb"/>
          <w:sz w:val="18"/>
          <w:szCs w:val="18"/>
          <w:rtl w:val="0"/>
        </w:rPr>
        <w:t xml:space="preserve">111</w:t>
      </w:r>
      <w:r w:rsidDel="00000000" w:rsidR="00000000" w:rsidRPr="00000000">
        <w:rPr>
          <w:rFonts w:ascii="Menlo" w:cs="Menlo" w:eastAsia="Menlo" w:hAnsi="Menlo"/>
          <w:color w:val="a9b7c6"/>
          <w:sz w:val="18"/>
          <w:szCs w:val="18"/>
          <w:rtl w:val="0"/>
        </w:rPr>
        <w:t xml:space="preserve">)</w:t>
        <w:br w:type="textWrapping"/>
        <w:t xml:space="preserve">    heatmap1 = ax1.pcolor(data1</w:t>
      </w:r>
      <w:r w:rsidDel="00000000" w:rsidR="00000000" w:rsidRPr="00000000">
        <w:rPr>
          <w:rFonts w:ascii="Menlo" w:cs="Menlo" w:eastAsia="Menlo" w:hAnsi="Menlo"/>
          <w:color w:val="cc7832"/>
          <w:sz w:val="18"/>
          <w:szCs w:val="18"/>
          <w:rtl w:val="0"/>
        </w:rPr>
        <w:t xml:space="preserve">, </w:t>
      </w:r>
      <w:r w:rsidDel="00000000" w:rsidR="00000000" w:rsidRPr="00000000">
        <w:rPr>
          <w:rFonts w:ascii="Menlo" w:cs="Menlo" w:eastAsia="Menlo" w:hAnsi="Menlo"/>
          <w:color w:val="aa4926"/>
          <w:sz w:val="18"/>
          <w:szCs w:val="18"/>
          <w:rtl w:val="0"/>
        </w:rPr>
        <w:t xml:space="preserve">cmap</w:t>
      </w:r>
      <w:r w:rsidDel="00000000" w:rsidR="00000000" w:rsidRPr="00000000">
        <w:rPr>
          <w:rFonts w:ascii="Menlo" w:cs="Menlo" w:eastAsia="Menlo" w:hAnsi="Menlo"/>
          <w:color w:val="a9b7c6"/>
          <w:sz w:val="18"/>
          <w:szCs w:val="18"/>
          <w:rtl w:val="0"/>
        </w:rPr>
        <w:t xml:space="preserve">=plt.cm.RdYlGn)</w:t>
        <w:br w:type="textWrapping"/>
        <w:t xml:space="preserve">    fig1.colorbar(heatmap1)</w:t>
        <w:br w:type="textWrapping"/>
        <w:br w:type="textWrapping"/>
        <w:t xml:space="preserve">    ax1.set_xticks(np.arange(data1.shape[</w:t>
      </w:r>
      <w:r w:rsidDel="00000000" w:rsidR="00000000" w:rsidRPr="00000000">
        <w:rPr>
          <w:rFonts w:ascii="Menlo" w:cs="Menlo" w:eastAsia="Menlo" w:hAnsi="Menlo"/>
          <w:color w:val="6897bb"/>
          <w:sz w:val="18"/>
          <w:szCs w:val="18"/>
          <w:rtl w:val="0"/>
        </w:rPr>
        <w:t xml:space="preserve">1</w:t>
      </w:r>
      <w:r w:rsidDel="00000000" w:rsidR="00000000" w:rsidRPr="00000000">
        <w:rPr>
          <w:rFonts w:ascii="Menlo" w:cs="Menlo" w:eastAsia="Menlo" w:hAnsi="Menlo"/>
          <w:color w:val="a9b7c6"/>
          <w:sz w:val="18"/>
          <w:szCs w:val="18"/>
          <w:rtl w:val="0"/>
        </w:rPr>
        <w:t xml:space="preserve">]) + </w:t>
      </w:r>
      <w:r w:rsidDel="00000000" w:rsidR="00000000" w:rsidRPr="00000000">
        <w:rPr>
          <w:rFonts w:ascii="Menlo" w:cs="Menlo" w:eastAsia="Menlo" w:hAnsi="Menlo"/>
          <w:color w:val="6897bb"/>
          <w:sz w:val="18"/>
          <w:szCs w:val="18"/>
          <w:rtl w:val="0"/>
        </w:rPr>
        <w:t xml:space="preserve">0.5</w:t>
      </w:r>
      <w:r w:rsidDel="00000000" w:rsidR="00000000" w:rsidRPr="00000000">
        <w:rPr>
          <w:rFonts w:ascii="Menlo" w:cs="Menlo" w:eastAsia="Menlo" w:hAnsi="Menlo"/>
          <w:color w:val="cc7832"/>
          <w:sz w:val="18"/>
          <w:szCs w:val="18"/>
          <w:rtl w:val="0"/>
        </w:rPr>
        <w:t xml:space="preserve">, </w:t>
      </w:r>
      <w:r w:rsidDel="00000000" w:rsidR="00000000" w:rsidRPr="00000000">
        <w:rPr>
          <w:rFonts w:ascii="Menlo" w:cs="Menlo" w:eastAsia="Menlo" w:hAnsi="Menlo"/>
          <w:color w:val="aa4926"/>
          <w:sz w:val="18"/>
          <w:szCs w:val="18"/>
          <w:rtl w:val="0"/>
        </w:rPr>
        <w:t xml:space="preserve">minor</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cc7832"/>
          <w:sz w:val="18"/>
          <w:szCs w:val="18"/>
          <w:rtl w:val="0"/>
        </w:rPr>
        <w:t xml:space="preserve">False</w:t>
      </w:r>
      <w:r w:rsidDel="00000000" w:rsidR="00000000" w:rsidRPr="00000000">
        <w:rPr>
          <w:rFonts w:ascii="Menlo" w:cs="Menlo" w:eastAsia="Menlo" w:hAnsi="Menlo"/>
          <w:color w:val="a9b7c6"/>
          <w:sz w:val="18"/>
          <w:szCs w:val="18"/>
          <w:rtl w:val="0"/>
        </w:rPr>
        <w:t xml:space="preserve">)</w:t>
        <w:br w:type="textWrapping"/>
        <w:t xml:space="preserve">    ax1.set_yticks(np.arange(data1.shape[</w:t>
      </w:r>
      <w:r w:rsidDel="00000000" w:rsidR="00000000" w:rsidRPr="00000000">
        <w:rPr>
          <w:rFonts w:ascii="Menlo" w:cs="Menlo" w:eastAsia="Menlo" w:hAnsi="Menlo"/>
          <w:color w:val="6897bb"/>
          <w:sz w:val="18"/>
          <w:szCs w:val="18"/>
          <w:rtl w:val="0"/>
        </w:rPr>
        <w:t xml:space="preserve">0</w:t>
      </w:r>
      <w:r w:rsidDel="00000000" w:rsidR="00000000" w:rsidRPr="00000000">
        <w:rPr>
          <w:rFonts w:ascii="Menlo" w:cs="Menlo" w:eastAsia="Menlo" w:hAnsi="Menlo"/>
          <w:color w:val="a9b7c6"/>
          <w:sz w:val="18"/>
          <w:szCs w:val="18"/>
          <w:rtl w:val="0"/>
        </w:rPr>
        <w:t xml:space="preserve">]) + </w:t>
      </w:r>
      <w:r w:rsidDel="00000000" w:rsidR="00000000" w:rsidRPr="00000000">
        <w:rPr>
          <w:rFonts w:ascii="Menlo" w:cs="Menlo" w:eastAsia="Menlo" w:hAnsi="Menlo"/>
          <w:color w:val="6897bb"/>
          <w:sz w:val="18"/>
          <w:szCs w:val="18"/>
          <w:rtl w:val="0"/>
        </w:rPr>
        <w:t xml:space="preserve">0.5</w:t>
      </w:r>
      <w:r w:rsidDel="00000000" w:rsidR="00000000" w:rsidRPr="00000000">
        <w:rPr>
          <w:rFonts w:ascii="Menlo" w:cs="Menlo" w:eastAsia="Menlo" w:hAnsi="Menlo"/>
          <w:color w:val="cc7832"/>
          <w:sz w:val="18"/>
          <w:szCs w:val="18"/>
          <w:rtl w:val="0"/>
        </w:rPr>
        <w:t xml:space="preserve">, </w:t>
      </w:r>
      <w:r w:rsidDel="00000000" w:rsidR="00000000" w:rsidRPr="00000000">
        <w:rPr>
          <w:rFonts w:ascii="Menlo" w:cs="Menlo" w:eastAsia="Menlo" w:hAnsi="Menlo"/>
          <w:color w:val="aa4926"/>
          <w:sz w:val="18"/>
          <w:szCs w:val="18"/>
          <w:rtl w:val="0"/>
        </w:rPr>
        <w:t xml:space="preserve">minor</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cc7832"/>
          <w:sz w:val="18"/>
          <w:szCs w:val="18"/>
          <w:rtl w:val="0"/>
        </w:rPr>
        <w:t xml:space="preserve">False</w:t>
      </w:r>
      <w:r w:rsidDel="00000000" w:rsidR="00000000" w:rsidRPr="00000000">
        <w:rPr>
          <w:rFonts w:ascii="Menlo" w:cs="Menlo" w:eastAsia="Menlo" w:hAnsi="Menlo"/>
          <w:color w:val="a9b7c6"/>
          <w:sz w:val="18"/>
          <w:szCs w:val="18"/>
          <w:rtl w:val="0"/>
        </w:rPr>
        <w:t xml:space="preserve">)</w:t>
        <w:br w:type="textWrapping"/>
        <w:t xml:space="preserve">    ax1.invert_yaxis()</w:t>
        <w:br w:type="textWrapping"/>
        <w:t xml:space="preserve">    ax1.xaxis.tick_top()</w:t>
        <w:br w:type="textWrapping"/>
        <w:t xml:space="preserve">    column_labels = df_corr.columns</w:t>
        <w:br w:type="textWrapping"/>
        <w:t xml:space="preserve">    row_labels = df_corr.index</w:t>
        <w:br w:type="textWrapping"/>
        <w:t xml:space="preserve">    ax1.set_xticklabels(column_labels)</w:t>
        <w:br w:type="textWrapping"/>
        <w:t xml:space="preserve">    ax1.set_yticklabels(row_labels)</w:t>
        <w:br w:type="textWrapping"/>
        <w:t xml:space="preserve">    plt.xticks(</w:t>
      </w:r>
      <w:r w:rsidDel="00000000" w:rsidR="00000000" w:rsidRPr="00000000">
        <w:rPr>
          <w:rFonts w:ascii="Menlo" w:cs="Menlo" w:eastAsia="Menlo" w:hAnsi="Menlo"/>
          <w:color w:val="aa4926"/>
          <w:sz w:val="18"/>
          <w:szCs w:val="18"/>
          <w:rtl w:val="0"/>
        </w:rPr>
        <w:t xml:space="preserve">rotation</w:t>
      </w:r>
      <w:r w:rsidDel="00000000" w:rsidR="00000000" w:rsidRPr="00000000">
        <w:rPr>
          <w:rFonts w:ascii="Menlo" w:cs="Menlo" w:eastAsia="Menlo" w:hAnsi="Menlo"/>
          <w:color w:val="a9b7c6"/>
          <w:sz w:val="18"/>
          <w:szCs w:val="18"/>
          <w:rtl w:val="0"/>
        </w:rPr>
        <w:t xml:space="preserve">=</w:t>
      </w:r>
      <w:r w:rsidDel="00000000" w:rsidR="00000000" w:rsidRPr="00000000">
        <w:rPr>
          <w:rFonts w:ascii="Menlo" w:cs="Menlo" w:eastAsia="Menlo" w:hAnsi="Menlo"/>
          <w:color w:val="6897bb"/>
          <w:sz w:val="18"/>
          <w:szCs w:val="18"/>
          <w:rtl w:val="0"/>
        </w:rPr>
        <w:t xml:space="preserve">90</w:t>
      </w:r>
      <w:r w:rsidDel="00000000" w:rsidR="00000000" w:rsidRPr="00000000">
        <w:rPr>
          <w:rFonts w:ascii="Menlo" w:cs="Menlo" w:eastAsia="Menlo" w:hAnsi="Menlo"/>
          <w:color w:val="a9b7c6"/>
          <w:sz w:val="18"/>
          <w:szCs w:val="18"/>
          <w:rtl w:val="0"/>
        </w:rPr>
        <w:t xml:space="preserve">)</w:t>
        <w:br w:type="textWrapping"/>
        <w:t xml:space="preserve">    heatmap1.set_clim(-</w:t>
      </w:r>
      <w:r w:rsidDel="00000000" w:rsidR="00000000" w:rsidRPr="00000000">
        <w:rPr>
          <w:rFonts w:ascii="Menlo" w:cs="Menlo" w:eastAsia="Menlo" w:hAnsi="Menlo"/>
          <w:color w:val="6897bb"/>
          <w:sz w:val="18"/>
          <w:szCs w:val="18"/>
          <w:rtl w:val="0"/>
        </w:rPr>
        <w:t xml:space="preserve">1</w:t>
      </w:r>
      <w:r w:rsidDel="00000000" w:rsidR="00000000" w:rsidRPr="00000000">
        <w:rPr>
          <w:rFonts w:ascii="Menlo" w:cs="Menlo" w:eastAsia="Menlo" w:hAnsi="Menlo"/>
          <w:color w:val="cc7832"/>
          <w:sz w:val="18"/>
          <w:szCs w:val="18"/>
          <w:rtl w:val="0"/>
        </w:rPr>
        <w:t xml:space="preserve">, </w:t>
      </w:r>
      <w:r w:rsidDel="00000000" w:rsidR="00000000" w:rsidRPr="00000000">
        <w:rPr>
          <w:rFonts w:ascii="Menlo" w:cs="Menlo" w:eastAsia="Menlo" w:hAnsi="Menlo"/>
          <w:color w:val="6897bb"/>
          <w:sz w:val="18"/>
          <w:szCs w:val="18"/>
          <w:rtl w:val="0"/>
        </w:rPr>
        <w:t xml:space="preserve">1</w:t>
      </w:r>
      <w:r w:rsidDel="00000000" w:rsidR="00000000" w:rsidRPr="00000000">
        <w:rPr>
          <w:rFonts w:ascii="Menlo" w:cs="Menlo" w:eastAsia="Menlo" w:hAnsi="Menlo"/>
          <w:color w:val="a9b7c6"/>
          <w:sz w:val="18"/>
          <w:szCs w:val="18"/>
          <w:rtl w:val="0"/>
        </w:rPr>
        <w:t xml:space="preserve">)</w:t>
        <w:br w:type="textWrapping"/>
        <w:t xml:space="preserve">    plt.tight_layout()</w:t>
        <w:br w:type="textWrapping"/>
        <w:t xml:space="preserve">    plt.show();</w:t>
        <w:br w:type="textWrapping"/>
        <w:br w:type="textWrapping"/>
        <w:br w:type="textWrapping"/>
        <w:t xml:space="preserve">visualize_data()</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 have  correlate the data and visualize it. The .corr() automatically will look at</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DataFrame, and determine the correlation of every column to every column. This</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heatmap is made using a range of colors, which can be a range of anything to anything, and</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scale is generated from the cmap that we use. You can find all of the options</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color maps here. I’m going to use RdYlGn, which is a colormap that goes from red on the</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side, yellow for the middle, and green for the higher part of the scale, which will give us</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for negative correlations, green for positive correlations, and yellow for no-correlations.</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4343400"/>
            <wp:effectExtent b="0" l="0" r="0" t="0"/>
            <wp:docPr id="7" name="image7.png"/>
            <a:graphic>
              <a:graphicData uri="http://schemas.openxmlformats.org/drawingml/2006/picture">
                <pic:pic>
                  <pic:nvPicPr>
                    <pic:cNvPr id="0" name="image7.png"/>
                    <pic:cNvPicPr preferRelativeResize="0"/>
                  </pic:nvPicPr>
                  <pic:blipFill>
                    <a:blip r:embed="rId17"/>
                    <a:srcRect b="34249" l="678" r="42502" t="2228"/>
                    <a:stretch>
                      <a:fillRect/>
                    </a:stretch>
                  </pic:blipFill>
                  <pic:spPr>
                    <a:xfrm>
                      <a:off x="0" y="0"/>
                      <a:ext cx="55816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6538" cy="2409825"/>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58653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function will take one parameter: the ticker in question. Each model will be</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on a single company. Next, we want to know how many days into the future we</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prices for. We're choosing 7 here. Now, we'll read in the data for the close prices for</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companies that we've saved in the past, grab a list of the existing tickers, and we'll fill any</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with 0. Now, we want to grab the % change values for the next 7 days, creates</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dataframe columns for our specific ticker in question, using string formatting to create</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 names. The way we're getting future values is with .shift, which basically will</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 column up or down. In this case, we shift a negative amount, which will take that</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and, if you could see it visually, it would shift that column UP by we rows. This gives us</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values 1days in advanced, which we can calculate percent change against.</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4588" cy="3197115"/>
            <wp:effectExtent b="0" l="0" r="0" t="0"/>
            <wp:docPr id="9" name="image2.png"/>
            <a:graphic>
              <a:graphicData uri="http://schemas.openxmlformats.org/drawingml/2006/picture">
                <pic:pic>
                  <pic:nvPicPr>
                    <pic:cNvPr id="0" name="image2.png"/>
                    <pic:cNvPicPr preferRelativeResize="0"/>
                  </pic:nvPicPr>
                  <pic:blipFill>
                    <a:blip r:embed="rId19"/>
                    <a:srcRect b="17364" l="10909" r="13675" t="13772"/>
                    <a:stretch>
                      <a:fillRect/>
                    </a:stretch>
                  </pic:blipFill>
                  <pic:spPr>
                    <a:xfrm>
                      <a:off x="0" y="0"/>
                      <a:ext cx="6224588" cy="319711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 have  created the function that creates our label that dictates buy, sell, or hold.if</w:t>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rises more than 2% in the next 7 days, we're going to say that's a buy. If it drops</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2% in the next 7 days, that's a sell. If it doesn't do either of those, then it's not</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enough, and we have  to just hold whatever our position is. If we have shares in that</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we do nothing, we keep our position. If we don't have shares in that company, it</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nothing. And this “extract_featuresets(ticker):” This function will take any ticker, create the needed</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and create our "target" column, which is our label. The target column will have</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a -1, 0, or 1 for each row, based on our function and the columns and then if we have</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empty spaces or NAN then we normalize them to zero by using dropna() function. The</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here being that some companies will change in price before others, and we can profit</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on the laggards. We'll convert the stock prices to % changes. The capital X contains</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feature sets (daily % changes for every company in the S&amp;P 500). The lowercase y is our “target” or our “label”. Basically, we are trying to map our feature sets.</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sectPr>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Verdana"/>
  <w:font w:name="Menl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pythonprogramming.net/rolling-apply-mapping-functions-data-analysis-python-pandas-tutorial/" TargetMode="External"/><Relationship Id="rId10" Type="http://schemas.openxmlformats.org/officeDocument/2006/relationships/hyperlink" Target="https://pythonprogramming.net/data-analysis-python-pandas-tutorial-introduction/" TargetMode="External"/><Relationship Id="rId13" Type="http://schemas.openxmlformats.org/officeDocument/2006/relationships/image" Target="media/image5.png"/><Relationship Id="rId12" Type="http://schemas.openxmlformats.org/officeDocument/2006/relationships/hyperlink" Target="https://pythonprogramming.net/data-analysis-python-pandas-tutorial-int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hyperlink" Target="https://ggplot2.tidyverse.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