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SOFTWARE REQUIREMENTS SPECIFICATION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MindBridge Mental Health Companion Platform</w:t>
      </w:r>
    </w:p>
    <w:p>
      <w:pPr>
        <w:spacing w:after="480"/>
        <w:jc w:val="center"/>
      </w:pPr>
      <w:r>
        <w:rPr>
          <w:i/>
          <w:iCs/>
          <w:color w:val="5D6D7E"/>
          <w:sz w:val="26"/>
          <w:szCs w:val="26"/>
        </w:rPr>
        <w:t xml:space="preserve">A Comprehensive Full-Stack Web Application</w:t>
      </w:r>
    </w:p>
    <w:p>
      <w:pPr>
        <w:pBdr>
          <w:bottom w:val="single" w:color="2E86C1" w:sz="6" w:space="1"/>
        </w:pBdr>
        <w:spacing w:after="160" w:before="160"/>
      </w:pPr>
      <w:r>
        <w:t xml:space="preserve"/>
      </w:r>
    </w:p>
    <w:p>
      <w:pPr>
        <w:spacing w:before="240"/>
      </w:pPr>
    </w:p>
    <w:p>
      <w:pPr>
        <w:spacing w:after="60" w:before="60"/>
        <w:jc w:val="center"/>
      </w:pPr>
      <w:r>
        <w:rPr>
          <w:b/>
          <w:bCs/>
          <w:color w:val="1B4F72"/>
          <w:sz w:val="22"/>
          <w:szCs w:val="22"/>
        </w:rPr>
        <w:t xml:space="preserve">Document Version:  </w:t>
      </w:r>
      <w:r>
        <w:rPr>
          <w:color w:val="000000"/>
          <w:sz w:val="22"/>
          <w:szCs w:val="22"/>
        </w:rPr>
        <w:t xml:space="preserve">1.0 — Final</w:t>
      </w:r>
    </w:p>
    <w:p>
      <w:pPr>
        <w:spacing w:after="60" w:before="60"/>
        <w:jc w:val="center"/>
      </w:pPr>
      <w:r>
        <w:rPr>
          <w:b/>
          <w:bCs/>
          <w:color w:val="1B4F72"/>
          <w:sz w:val="22"/>
          <w:szCs w:val="22"/>
        </w:rPr>
        <w:t xml:space="preserve">Status:  </w:t>
      </w:r>
      <w:r>
        <w:rPr>
          <w:color w:val="000000"/>
          <w:sz w:val="22"/>
          <w:szCs w:val="22"/>
        </w:rPr>
        <w:t xml:space="preserve">Approved for Development</w:t>
      </w:r>
    </w:p>
    <w:p>
      <w:pPr>
        <w:spacing w:after="60" w:before="60"/>
        <w:jc w:val="center"/>
      </w:pPr>
      <w:r>
        <w:rPr>
          <w:b/>
          <w:bCs/>
          <w:color w:val="1B4F72"/>
          <w:sz w:val="22"/>
          <w:szCs w:val="22"/>
        </w:rPr>
        <w:t xml:space="preserve">Date:  </w:t>
      </w:r>
      <w:r>
        <w:rPr>
          <w:color w:val="000000"/>
          <w:sz w:val="22"/>
          <w:szCs w:val="22"/>
        </w:rPr>
        <w:t xml:space="preserve">April 2025</w:t>
      </w:r>
    </w:p>
    <w:p>
      <w:pPr>
        <w:spacing w:after="60" w:before="60"/>
        <w:jc w:val="center"/>
      </w:pPr>
      <w:r>
        <w:rPr>
          <w:b/>
          <w:bCs/>
          <w:color w:val="1B4F72"/>
          <w:sz w:val="22"/>
          <w:szCs w:val="22"/>
        </w:rPr>
        <w:t xml:space="preserve">Classification:  </w:t>
      </w:r>
      <w:r>
        <w:rPr>
          <w:color w:val="000000"/>
          <w:sz w:val="22"/>
          <w:szCs w:val="22"/>
        </w:rPr>
        <w:t xml:space="preserve">Confidential</w:t>
      </w:r>
    </w:p>
    <w:p>
      <w:pPr>
        <w:spacing w:after="60" w:before="60"/>
        <w:jc w:val="center"/>
      </w:pPr>
      <w:r>
        <w:rPr>
          <w:b/>
          <w:bCs/>
          <w:color w:val="1B4F72"/>
          <w:sz w:val="22"/>
          <w:szCs w:val="22"/>
        </w:rPr>
        <w:t xml:space="preserve">Stack:  </w:t>
      </w:r>
      <w:r>
        <w:rPr>
          <w:color w:val="000000"/>
          <w:sz w:val="22"/>
          <w:szCs w:val="22"/>
        </w:rPr>
        <w:t xml:space="preserve">Django (Python) · React · MySQL · VPS</w:t>
      </w:r>
    </w:p>
    <w:p>
      <w:pPr>
        <w:spacing w:after="60" w:before="60"/>
        <w:jc w:val="center"/>
      </w:pPr>
      <w:r>
        <w:rPr>
          <w:b/>
          <w:bCs/>
          <w:color w:val="1B4F72"/>
          <w:sz w:val="22"/>
          <w:szCs w:val="22"/>
        </w:rPr>
        <w:t xml:space="preserve">Prepared By:  </w:t>
      </w:r>
      <w:r>
        <w:rPr>
          <w:color w:val="000000"/>
          <w:sz w:val="22"/>
          <w:szCs w:val="22"/>
        </w:rPr>
        <w:t xml:space="preserve">Technical Architecture Team</w:t>
      </w:r>
    </w:p>
    <w:p>
      <w:pPr>
        <w:spacing w:after="60" w:before="60"/>
        <w:jc w:val="center"/>
      </w:pPr>
      <w:r>
        <w:rPr>
          <w:b/>
          <w:bCs/>
          <w:color w:val="1B4F72"/>
          <w:sz w:val="22"/>
          <w:szCs w:val="22"/>
        </w:rPr>
        <w:t xml:space="preserve">Target Audience:  </w:t>
      </w:r>
      <w:r>
        <w:rPr>
          <w:color w:val="000000"/>
          <w:sz w:val="22"/>
          <w:szCs w:val="22"/>
        </w:rPr>
        <w:t xml:space="preserve">Developers, Project Managers, Stakeholders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Table of Contents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The following sections constitute the complete Software Requirements Specification for the MindBridge platform. Each section number corresponds to the headings in this document.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1.  </w:t>
      </w:r>
      <w:r>
        <w:rPr>
          <w:color w:val="000000"/>
          <w:sz w:val="22"/>
          <w:szCs w:val="22"/>
        </w:rPr>
        <w:t xml:space="preserve">Introduction &amp; Project Overview</w:t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2.  </w:t>
      </w:r>
      <w:r>
        <w:rPr>
          <w:color w:val="000000"/>
          <w:sz w:val="22"/>
          <w:szCs w:val="22"/>
        </w:rPr>
        <w:t xml:space="preserve">System Overview &amp; Architecture</w:t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3.  </w:t>
      </w:r>
      <w:r>
        <w:rPr>
          <w:color w:val="000000"/>
          <w:sz w:val="22"/>
          <w:szCs w:val="22"/>
        </w:rPr>
        <w:t xml:space="preserve">Stakeholders &amp; User Roles</w:t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4.  </w:t>
      </w:r>
      <w:r>
        <w:rPr>
          <w:color w:val="000000"/>
          <w:sz w:val="22"/>
          <w:szCs w:val="22"/>
        </w:rPr>
        <w:t xml:space="preserve">Functional Requirements</w:t>
      </w:r>
    </w:p>
    <w:p>
      <w:pPr>
        <w:spacing w:after="40" w:before="40"/>
        <w:ind w:left="360"/>
      </w:pPr>
      <w:r>
        <w:rPr>
          <w:b/>
          <w:bCs/>
          <w:color w:val="2E86C1"/>
          <w:sz w:val="22"/>
          <w:szCs w:val="22"/>
        </w:rPr>
        <w:t xml:space="preserve">4.1.  </w:t>
      </w:r>
      <w:r>
        <w:rPr>
          <w:color w:val="000000"/>
          <w:sz w:val="22"/>
          <w:szCs w:val="22"/>
        </w:rPr>
        <w:t xml:space="preserve">Authentication &amp; Onboarding</w:t>
      </w:r>
    </w:p>
    <w:p>
      <w:pPr>
        <w:spacing w:after="40" w:before="40"/>
        <w:ind w:left="360"/>
      </w:pPr>
      <w:r>
        <w:rPr>
          <w:b/>
          <w:bCs/>
          <w:color w:val="2E86C1"/>
          <w:sz w:val="22"/>
          <w:szCs w:val="22"/>
        </w:rPr>
        <w:t xml:space="preserve">4.2.  </w:t>
      </w:r>
      <w:r>
        <w:rPr>
          <w:color w:val="000000"/>
          <w:sz w:val="22"/>
          <w:szCs w:val="22"/>
        </w:rPr>
        <w:t xml:space="preserve">User Dashboard</w:t>
      </w:r>
    </w:p>
    <w:p>
      <w:pPr>
        <w:spacing w:after="40" w:before="40"/>
        <w:ind w:left="360"/>
      </w:pPr>
      <w:r>
        <w:rPr>
          <w:b/>
          <w:bCs/>
          <w:color w:val="2E86C1"/>
          <w:sz w:val="22"/>
          <w:szCs w:val="22"/>
        </w:rPr>
        <w:t xml:space="preserve">4.3.  </w:t>
      </w:r>
      <w:r>
        <w:rPr>
          <w:color w:val="000000"/>
          <w:sz w:val="22"/>
          <w:szCs w:val="22"/>
        </w:rPr>
        <w:t xml:space="preserve">Professional Chat (Real-time)</w:t>
      </w:r>
    </w:p>
    <w:p>
      <w:pPr>
        <w:spacing w:after="40" w:before="40"/>
        <w:ind w:left="360"/>
      </w:pPr>
      <w:r>
        <w:rPr>
          <w:b/>
          <w:bCs/>
          <w:color w:val="2E86C1"/>
          <w:sz w:val="22"/>
          <w:szCs w:val="22"/>
        </w:rPr>
        <w:t xml:space="preserve">4.4.  </w:t>
      </w:r>
      <w:r>
        <w:rPr>
          <w:color w:val="000000"/>
          <w:sz w:val="22"/>
          <w:szCs w:val="22"/>
        </w:rPr>
        <w:t xml:space="preserve">AI Companion</w:t>
      </w:r>
    </w:p>
    <w:p>
      <w:pPr>
        <w:spacing w:after="40" w:before="40"/>
        <w:ind w:left="360"/>
      </w:pPr>
      <w:r>
        <w:rPr>
          <w:b/>
          <w:bCs/>
          <w:color w:val="2E86C1"/>
          <w:sz w:val="22"/>
          <w:szCs w:val="22"/>
        </w:rPr>
        <w:t xml:space="preserve">4.5.  </w:t>
      </w:r>
      <w:r>
        <w:rPr>
          <w:color w:val="000000"/>
          <w:sz w:val="22"/>
          <w:szCs w:val="22"/>
        </w:rPr>
        <w:t xml:space="preserve">Mood-Based Video System</w:t>
      </w:r>
    </w:p>
    <w:p>
      <w:pPr>
        <w:spacing w:after="40" w:before="40"/>
        <w:ind w:left="360"/>
      </w:pPr>
      <w:r>
        <w:rPr>
          <w:b/>
          <w:bCs/>
          <w:color w:val="2E86C1"/>
          <w:sz w:val="22"/>
          <w:szCs w:val="22"/>
        </w:rPr>
        <w:t xml:space="preserve">4.6.  </w:t>
      </w:r>
      <w:r>
        <w:rPr>
          <w:color w:val="000000"/>
          <w:sz w:val="22"/>
          <w:szCs w:val="22"/>
        </w:rPr>
        <w:t xml:space="preserve">Community &amp; Groups</w:t>
      </w:r>
    </w:p>
    <w:p>
      <w:pPr>
        <w:spacing w:after="40" w:before="40"/>
        <w:ind w:left="360"/>
      </w:pPr>
      <w:r>
        <w:rPr>
          <w:b/>
          <w:bCs/>
          <w:color w:val="2E86C1"/>
          <w:sz w:val="22"/>
          <w:szCs w:val="22"/>
        </w:rPr>
        <w:t xml:space="preserve">4.7.  </w:t>
      </w:r>
      <w:r>
        <w:rPr>
          <w:color w:val="000000"/>
          <w:sz w:val="22"/>
          <w:szCs w:val="22"/>
        </w:rPr>
        <w:t xml:space="preserve">Find a Professional / Booking</w:t>
      </w:r>
    </w:p>
    <w:p>
      <w:pPr>
        <w:spacing w:after="40" w:before="40"/>
        <w:ind w:left="360"/>
      </w:pPr>
      <w:r>
        <w:rPr>
          <w:b/>
          <w:bCs/>
          <w:color w:val="2E86C1"/>
          <w:sz w:val="22"/>
          <w:szCs w:val="22"/>
        </w:rPr>
        <w:t xml:space="preserve">4.8.  </w:t>
      </w:r>
      <w:r>
        <w:rPr>
          <w:color w:val="000000"/>
          <w:sz w:val="22"/>
          <w:szCs w:val="22"/>
        </w:rPr>
        <w:t xml:space="preserve">User Profile &amp; Journal</w:t>
      </w:r>
    </w:p>
    <w:p>
      <w:pPr>
        <w:spacing w:after="40" w:before="40"/>
        <w:ind w:left="360"/>
      </w:pPr>
      <w:r>
        <w:rPr>
          <w:b/>
          <w:bCs/>
          <w:color w:val="2E86C1"/>
          <w:sz w:val="22"/>
          <w:szCs w:val="22"/>
        </w:rPr>
        <w:t xml:space="preserve">4.9.  </w:t>
      </w:r>
      <w:r>
        <w:rPr>
          <w:color w:val="000000"/>
          <w:sz w:val="22"/>
          <w:szCs w:val="22"/>
        </w:rPr>
        <w:t xml:space="preserve">Notifications &amp; Email System</w:t>
      </w:r>
    </w:p>
    <w:p>
      <w:pPr>
        <w:spacing w:after="40" w:before="40"/>
        <w:ind w:left="360"/>
      </w:pPr>
      <w:r>
        <w:rPr>
          <w:b/>
          <w:bCs/>
          <w:color w:val="2E86C1"/>
          <w:sz w:val="22"/>
          <w:szCs w:val="22"/>
        </w:rPr>
        <w:t xml:space="preserve">4.10.  </w:t>
      </w:r>
      <w:r>
        <w:rPr>
          <w:color w:val="000000"/>
          <w:sz w:val="22"/>
          <w:szCs w:val="22"/>
        </w:rPr>
        <w:t xml:space="preserve">Admin Panel</w:t>
      </w:r>
    </w:p>
    <w:p>
      <w:pPr>
        <w:spacing w:after="40" w:before="40"/>
        <w:ind w:left="360"/>
      </w:pPr>
      <w:r>
        <w:rPr>
          <w:b/>
          <w:bCs/>
          <w:color w:val="2E86C1"/>
          <w:sz w:val="22"/>
          <w:szCs w:val="22"/>
        </w:rPr>
        <w:t xml:space="preserve">4.11.  </w:t>
      </w:r>
      <w:r>
        <w:rPr>
          <w:color w:val="000000"/>
          <w:sz w:val="22"/>
          <w:szCs w:val="22"/>
        </w:rPr>
        <w:t xml:space="preserve">Professional Dashboard</w:t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5.  </w:t>
      </w:r>
      <w:r>
        <w:rPr>
          <w:color w:val="000000"/>
          <w:sz w:val="22"/>
          <w:szCs w:val="22"/>
        </w:rPr>
        <w:t xml:space="preserve">Non-Functional Requirements</w:t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6.  </w:t>
      </w:r>
      <w:r>
        <w:rPr>
          <w:color w:val="000000"/>
          <w:sz w:val="22"/>
          <w:szCs w:val="22"/>
        </w:rPr>
        <w:t xml:space="preserve">System Architecture &amp; Technology Stack</w:t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7.  </w:t>
      </w:r>
      <w:r>
        <w:rPr>
          <w:color w:val="000000"/>
          <w:sz w:val="22"/>
          <w:szCs w:val="22"/>
        </w:rPr>
        <w:t xml:space="preserve">Database Schema &amp; Data Models</w:t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8.  </w:t>
      </w:r>
      <w:r>
        <w:rPr>
          <w:color w:val="000000"/>
          <w:sz w:val="22"/>
          <w:szCs w:val="22"/>
        </w:rPr>
        <w:t xml:space="preserve">API Specification</w:t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9.  </w:t>
      </w:r>
      <w:r>
        <w:rPr>
          <w:color w:val="000000"/>
          <w:sz w:val="22"/>
          <w:szCs w:val="22"/>
        </w:rPr>
        <w:t xml:space="preserve">Frontend Architecture</w:t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10.  </w:t>
      </w:r>
      <w:r>
        <w:rPr>
          <w:color w:val="000000"/>
          <w:sz w:val="22"/>
          <w:szCs w:val="22"/>
        </w:rPr>
        <w:t xml:space="preserve">Security Requirements</w:t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11.  </w:t>
      </w:r>
      <w:r>
        <w:rPr>
          <w:color w:val="000000"/>
          <w:sz w:val="22"/>
          <w:szCs w:val="22"/>
        </w:rPr>
        <w:t xml:space="preserve">Deployment &amp; Infrastructure</w:t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12.  </w:t>
      </w:r>
      <w:r>
        <w:rPr>
          <w:color w:val="000000"/>
          <w:sz w:val="22"/>
          <w:szCs w:val="22"/>
        </w:rPr>
        <w:t xml:space="preserve">Project File Structure</w:t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13.  </w:t>
      </w:r>
      <w:r>
        <w:rPr>
          <w:color w:val="000000"/>
          <w:sz w:val="22"/>
          <w:szCs w:val="22"/>
        </w:rPr>
        <w:t xml:space="preserve">Development Roadmap &amp; Milestones</w:t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14.  </w:t>
      </w:r>
      <w:r>
        <w:rPr>
          <w:color w:val="000000"/>
          <w:sz w:val="22"/>
          <w:szCs w:val="22"/>
        </w:rPr>
        <w:t xml:space="preserve">Testing Strategy</w:t>
      </w:r>
    </w:p>
    <w:p>
      <w:pPr>
        <w:spacing w:after="40" w:before="40"/>
        <w:ind w:left="0"/>
      </w:pPr>
      <w:r>
        <w:rPr>
          <w:b/>
          <w:bCs/>
          <w:color w:val="2E86C1"/>
          <w:sz w:val="22"/>
          <w:szCs w:val="22"/>
        </w:rPr>
        <w:t xml:space="preserve">15.  </w:t>
      </w:r>
      <w:r>
        <w:rPr>
          <w:color w:val="000000"/>
          <w:sz w:val="22"/>
          <w:szCs w:val="22"/>
        </w:rPr>
        <w:t xml:space="preserve">Appendices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Introduction &amp; Project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Purpose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This Software Requirements Specification (SRS) document provides a complete, authoritative description of the MindBridge Mental Health Companion Platform. It defines all functional requirements, non-functional requirements, system constraints, database schemas, API contracts, deployment procedures, and development standards necessary to design, build, test, and maintain the platform.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This document is intended for all parties involved in the software development lifecycle including frontend engineers, backend engineers, database administrators, DevOps engineers, QA testers, project managers, and business stakeholders.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Project Overview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MindBridge is a full-stack web application that serves as a mental health companion and support platform. It connects users experiencing mental health challenges with licensed professionals via real-time chat, provides an AI-powered companion for immediate support when no professional is available, delivers mood-matched therapeutic video content, and facilitates community support groups of like-minded individuals.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The platform operates on a dedicated Virtual Private Server (VPS) hosting all application components including the React frontend, Django REST API backend, MySQL relational database, Redis cache/message broker, and Nginx reverse proxy with SSL termination.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 responsive web application accessible via desktop and mobile browsers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Real-time WebSocket-based chat between users and verified mental health professionals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AI companion chat powered by the Anthropic Claude API with streaming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Mood-based video content system with YouTube Data API v3 integration and optional local video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Community groups with posts, reactions, comments, and anonymous posting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Professional discovery and appointment booking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User mood journaling with calendar heatmap and mood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Daily email notification system powered by Celery Beat and SendGrid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Full admin panel for user management, content moderation, and platform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Separate professional dashboard for session management and patient tracking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Definitions, Acronyms, and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Term / Acronym</w:t>
            </w:r>
          </w:p>
        </w:tc>
        <w:tc>
          <w:tcPr>
            <w:tcW w:type="dxa" w:w="5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REST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Representational State Transfer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JSON Web Token — used for stateless authentication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WebSocket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Full-duplex communication protocol over TCP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SSE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Server-Sent Events — one-way server-to-client streaming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VPS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Virtual Private Server — the self-managed cloud server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Object-Relational Mapper (Django's built-in ORM)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CRUD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Create, Read, Update, Delete — basic data operations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MFA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Multi-Factor Authentication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GDPR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General Data Protection Regulation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CDN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Content Delivery Network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DXA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Document Exchange Architecture unit (1440 DXA = 1 inch)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Celery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Distributed task queue for Python asynchronous jobs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ASGI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Async Server Gateway Interface (used for WebSockets)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Gunicorn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Python WSGI HTTP server for serving Django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Daphne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Channels ASGI server for WebSocket support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In-memory data store used as cache and message broker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High-performance reverse proxy and static file server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OAuth2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Open standard for access delegation (Google Sign-in)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1.5 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Django Documentation: https://docs.djangoproject.com/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Django REST Framework: https://www.django-rest-framework.org/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Django Channels: https://channels.readthedocs.io/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React Documentation: https://react.dev/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Anthropic API Reference: https://docs.anthropic.com/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YouTube Data API v3: https://developers.google.com/youtube/v3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SendGrid API: https://docs.sendgrid.com/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Let's Encrypt: https://letsencrypt.org/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System Overview &amp;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High-Level Architecture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MindBridge follows a three-tier web application architecture: a React single-page application (SPA) on the presentation tier, a Django REST API plus Django Channels on the application tier, and a MySQL relational database on the data tier. All three tiers run on a single VPS with Nginx as the entry point.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18.x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SPA user interface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Frontend State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Global state management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Frontend Routing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6.x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Frontend HTTP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1.x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REST API calls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Frontend WS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Native WebSocket API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Real-time chat connection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4.2 LTS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Core web framework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REST Framework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3.15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RESTful API layer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Backend WS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Channels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WebSocket server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Celery + Celery Beat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Async jobs &amp; scheduling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Cache / Broker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7.x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Channels layer &amp; caching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8.0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Primary relational store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ORM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Database abstraction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SimpleJWT + OAuth2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JWT tokens + Google SSO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Anthropic Python SDK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Latest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Claude AI companion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 API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v3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Mood-based video search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SendGrid + Django Email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Transactional + bulk email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 Server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1.24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Reverse proxy + static files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 Server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Gunicorn + Daphne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21.x / 4.x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WSGI + ASGI serving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Process Mgr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Supervisor / systemd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Service lifecycle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SSL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Let's Encrypt + Certbot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Free HTTPS certificates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VPS OS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Ubuntu Server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22.04 LTS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Host operating system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Component Interaction Flow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1. User's browser sends HTTPS requests to the VPS on port 443.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2. Nginx terminates SSL and routes based on path prefix: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Requests to /api/* are proxied to Gunicorn (Django REST, port 8000)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Requests to /ws/* are proxied to Daphne (Django Channels, port 8001)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All other requests serve the React static build from /var/www/mindbridge/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3. Django REST Framework handles authentication (JWT), business logic, and database operations via the ORM.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4. Django Channels manages WebSocket connections for real-time chat and live notifications, using Redis as the channel layer backend.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5. Celery workers consume tasks from Redis queues for email sending, AI session summarisation, and scheduled daily notifications (triggered by Celery Beat).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6. Outbound API calls from Django reach Anthropic (AI), YouTube (videos), and SendGrid (email) over HTTPS.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Data Flow Diagram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The following describes the primary data flows in the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4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2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 SPA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REST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HTTPS/REST</w:t>
            </w:r>
          </w:p>
        </w:tc>
        <w:tc>
          <w:tcPr>
            <w:tcW w:type="dxa" w:w="2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credentials → JWT access + refresh tokens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 data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 SPA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REST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HTTPS/REST</w:t>
            </w:r>
          </w:p>
        </w:tc>
        <w:tc>
          <w:tcPr>
            <w:tcW w:type="dxa" w:w="2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 requests → JSON payloads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Real-time chat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 SPA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Channels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WebSocket</w:t>
            </w:r>
          </w:p>
        </w:tc>
        <w:tc>
          <w:tcPr>
            <w:tcW w:type="dxa" w:w="2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chat messages → rooms → recipients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 companion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 SPA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REST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HTTPS/SSE</w:t>
            </w:r>
          </w:p>
        </w:tc>
        <w:tc>
          <w:tcPr>
            <w:tcW w:type="dxa" w:w="2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messages → Anthropic API → streamed response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 fetch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REST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YouTube API v3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HTTPS/REST</w:t>
            </w:r>
          </w:p>
        </w:tc>
        <w:tc>
          <w:tcPr>
            <w:tcW w:type="dxa" w:w="2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mood query → video list → cached in Redis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Daily emails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Celery Beat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SendGrid API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HTTPS/REST</w:t>
            </w:r>
          </w:p>
        </w:tc>
        <w:tc>
          <w:tcPr>
            <w:tcW w:type="dxa" w:w="2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data → HTML email → user inbox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Community posts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 SPA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REST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HTTPS/REST</w:t>
            </w:r>
          </w:p>
        </w:tc>
        <w:tc>
          <w:tcPr>
            <w:tcW w:type="dxa" w:w="2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 payload → MySQL → notifications to followers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Signals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 SPA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WebSocket</w:t>
            </w:r>
          </w:p>
        </w:tc>
        <w:tc>
          <w:tcPr>
            <w:tcW w:type="dxa" w:w="2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event triggers → Redis → connected clients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Stakeholders &amp; User Roles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Stakeholder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  <w:tc>
          <w:tcPr>
            <w:tcW w:type="dxa" w:w="4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Concerns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Platform Owner / Admin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Oversees the platform, manages professionals and content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Safety, compliance, revenue, user growth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Mental Health Professional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Provides therapy/counselling sessions to users via chat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Patient management, earnings, session quality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Regular User (Patient)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Seeks mental health support, content, and community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Privacy, ease of use, immediate access to help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Platform Moderator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Moderates community content and enforces guidelines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Reporting workflow, efficiency, accuracy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Development Team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Builds and maintains the platform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Clear specs, technical feasibility, maintainability</w:t>
            </w:r>
          </w:p>
        </w:tc>
      </w:tr>
      <w:tr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QA Team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Tests features and ensures quality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Test coverage, clear acceptance criteria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User Role Definitions &amp; Permissions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3.2.1 Regular User (Patient)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The primary consumer of the platform. Registered users can access all mental wellness features.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Allowed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Register, log in, manage account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Complete onboarding and set preferences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View dashboard, mood chart, streaks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Chat with verified mental health professionals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 AI companion (unlimited sessions)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Browse and watch mood-based videos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Join communities, post, react, comment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 anonymously in communities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Book sessions with professionals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View own profile, journal, achievements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Manage notification preferences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Download own data (GDPR)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Access other users' private data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Access admin or professional features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3.2.2 Mental Health Professional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A verified, credentialed mental health professional who has been approved by the admin.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Allowed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 Regular User permissions (own account)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Appear in professional discovery listings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Receive and manage chat sessions from users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Set availability calendar and session rates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Write private session notes per patient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View patient mood trend (consented patients only)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View professional dashboard with earnings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Request payout for completed sessions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Upload credentials and intro video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Approve or reject session booking requests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Access admin panel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Moderate community content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3.2.3 Platform Administrator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Full system access. Responsible for platform health, compliance, and configuration.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dxa" w:w="4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Allowed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 user and professional permissions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Access admin panel at /admin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Approve or reject professional sign-up applications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View, ban, deactivate any user account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 any post, comment, or message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Manage curated video library (add/remove/tag)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 broadcast emails to all users or segments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View platform analytics and statistics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Configure platform settings and feature flags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Export user data as CSV (GDPR compliance)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Access moderation report queue</w:t>
            </w:r>
          </w:p>
        </w:tc>
        <w:tc>
          <w:tcPr>
            <w:tcW w:type="dxa" w:w="4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3.2.4 Moderator (Sub-role of Admin)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Can moderate community content but cannot manage accounts or platform configuration.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Functional Requirements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This section specifies all functional requirements for the MindBridge platform, organised by feature module. Each requirement is assigned a unique ID in the format FR-[MODULE]-[NUMBER].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Authentication &amp; Onboarding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4.1.1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FR-AUTH-001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allow new users to register with full name, email address, password, and role selection (user or professional).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FR-AUTH-002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validate the email address format before allowing registration.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FR-AUTH-003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enforce a minimum password strength of 8 characters, at least one uppercase letter, one digit, and one special character.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FR-AUTH-004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display a real-time password strength meter during registration.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FR-AUTH-005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send a 6-digit OTP verification email upon registration.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FR-AUTH-006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expire the OTP after 15 minutes and provide a resend option with a 60-second cooldown timer.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FR-AUTH-007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allow registration via Google OAuth2 as an alternative to email/password.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FR-AUTH-008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 registrants shall be required to upload credential documents during registration, subject to admin approval before activation.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4.1.2 Login &amp; Session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FR-AUTH-010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authenticate users using JWT access tokens (15-minute expiry) and refresh tokens (7-day expiry).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FR-AUTH-011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provide a 'Remember Me' option extending the refresh token to 30 days.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FR-AUTH-012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lock an account for 15 minutes after 5 consecutive failed login attempts.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FR-AUTH-013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support password reset via email — user receives a secure link valid for 1 hour.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FR-AUTH-014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allow users to view and revoke individual active sessions from the settings page.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FR-AUTH-015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support optional two-factor authentication (TOTP) via authenticator app.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4.1.3 Onboarding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FR-ONBOARD-001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present a 5-step onboarding wizard to all newly registered users on first login.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FR-ONBOARD-002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Step 1 shall collect: avatar photo (optional), display name, date of birth, and country.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FR-ONBOARD-003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Step 2 shall present a mood picker with 5 options (Anxious, Sad, Calm, Happy, Overwhelmed) as visually distinct cards.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FR-ONBOARD-004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Step 3 shall present multi-select wellness goal chips (stress, grief, relationships, self-growth, trauma, addiction, parenting, other).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FR-ONBOARD-005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Step 4 shall allow setting of daily email notification time and toggle for push notifications.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FR-ONBOARD-006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Step 5 shall suggest community groups based on the goals selected in Step 3, allowing one-click joining.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FR-ONBOARD-007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Each step shall allow the user to go back or skip, except the email verification step.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FR-ONBOARD-008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Completing onboarding shall trigger a celebratory confetti animation and redirect to the dashboard.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User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FR-DASH-001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dashboard shall display a daily mood check-in prompt at the top on the first visit of each day, presenting 5 animated emoji-style mood buttons.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FR-DASH-002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store each mood check-in entry with timestamp and optional journal note.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FR-DASH-003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dashboard shall display a 7-day line chart of mood scores, with clickable data points linking to the corresponding journal entry.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FR-DASH-004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dashboard shall display 4 quick-action cards: Chat with Professional, Talk to AI, Watch Video, Explore Community.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FR-DASH-005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dashboard shall display upcoming booked sessions with mental health professionals.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FR-DASH-006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dashboard shall show a preview of the 3 most recent posts from the user's joined community groups.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FR-DASH-007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dashboard shall display one video recommendation automatically matched to today's logged mood.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FR-DASH-008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dashboard shall display a daily rotating affirmation card with a refresh button for a new affirmation.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FR-DASH-009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dashboard shall display a consecutive check-in streak counter with a flame icon animation on milestones (7, 30, 100 days).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FR-DASH-010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notification bell in the top navigation shall display an unread badge count, incrementing in real-time via WebSocket.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Professional Chat (Real-time)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FR-CHAT-001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support real-time bidirectional messaging between users and professionals using Django Channels over WebSocket.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FR-CHAT-002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chat interface shall display a conversation list sidebar showing all active conversations with unread message count badges and the last message preview.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FR-CHAT-003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Messages shall display timestamps, delivered tick, and read receipt (double tick turning teal when read).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FR-CHAT-004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show a live typing indicator (animated 3-dot bounce) when the other participant is actively typing.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FR-CHAT-005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send text messages, emoji (via picker), image/file attachments (max 10MB), and audio messages (max 2 minutes).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FR-CHAT-006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react to messages with 5 emotive reactions: Heart, Thumbs Up, Smile, Sad, Prayer.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FR-CHAT-007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quote-reply to any message in a conversation.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FR-CHAT-008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delete their own messages (soft delete — shows 'Message deleted' placeholder).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FR-CHAT-009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report any message to the moderation team.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FR-CHAT-010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 persistent 'I need urgent help' crisis button shall be visible in the chat header, triggering an escalation modal with emergency resources.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FR-CHAT-011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store all messages in MySQL with encryption at rest.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FR-CHAT-012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Online presence (green dot) for professionals shall be displayed in real-time based on WebSocket connection status.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FR-CHAT-013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support pagination of message history loading 50 messages at a time with an infinite scroll pattern (load older messages on scroll up).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AI Companion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FR-AI-001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AI companion shall use the Anthropic Claude API (claude-sonnet model) as its backend.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FR-AI-002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 responses shall be streamed token-by-token to the frontend using Server-Sent Events (SSE) for a real-time feel.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FR-AI-003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prepend a mental health-specific system prompt to every AI session, instructing the AI to be compassionate, non-diagnostic, and to recommend professional help when appropriate.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FR-AI-004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AI companion page shall display 5 suggested prompt starters (e.g., 'I'm feeling anxious today', 'I had a difficult conversation', 'Help me calm down') when a new session begins.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FR-AI-005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maintain full conversation history within a session and pass it in every API call for contextual responses.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FR-AI-006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AI shall detect emotional distress signals and trigger a 'Talk to a Professional' banner recommendation after detecting 3+ distress indicators.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FR-AI-007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AI companion interface shall include a 'Start breathing exercise' button that triggers an animated expanding/contracting circle guide for a 4-7-8 breathing pattern.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FR-AI-008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save an AI-generated session summary to the user's mood journal at the end of each session.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FR-AI-009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regenerate the last AI response and rate responses (thumbs up/down) for quality feedback.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FR-AI-010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store all AI conversation sessions in MySQL, linked to the user account, searchable by date.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FR-AI-011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If Anthropic API is unavailable, the system shall display a graceful fallback message and suggest switching to professional chat.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Mood-Based Video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FR-VIDEO-001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video page shall display a mood filter bar with 5 pill buttons: Calm, Anxiety Relief, Happy Boost, Grief Support, Overwhelm Reset.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FR-VIDEO-002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Selecting a mood filter shall fetch videos matching that mood, sourced from: (a) YouTube Data API v3, and (b) locally curated videos stored in MySQL.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FR-VIDEO-003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YouTube API results shall be cached in Redis for 6 hours per mood category to avoid rate limit exhaustion.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FR-VIDEO-004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support local video storage: admins can upload video files to the VPS filesystem, and metadata (title, mood tags, description, file path) is stored in MySQL.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FR-VIDEO-005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Each video card shall display: thumbnail, title, duration, mood tag badge, a save/bookmark button, and a watch progress indicator.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FR-VIDEO-006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Playing a video shall open an inline modal player (YouTube embed or HTML5 video for local files) with fullscreen support.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FR-VIDEO-007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track watch completion per user per video and display a green checkmark badge on fully watched videos.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FR-VIDEO-008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bookmark/save videos to a personal saved list accessible under a dedicated tab.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FR-VIDEO-009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share a video to a community post with a single click.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FR-VIDEO-010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video page shall support infinite scroll, loading 12 videos per batch.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FR-VIDEO-011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dashboard shall automatically recommend one video matched to the user's most recently logged mood.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Community &amp; Groups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FR-COMM-001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community section shall provide a feed of posts from all groups the user has joined, displayed in reverse chronological order.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FR-COMM-002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provide predefined community groups including: Anxiety Support, Grief &amp; Loss, Depression, PTSD, Self-Growth, Stress Management, Relationship Issues, Addiction Recovery, Parenting Challenges, Mindfulness.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FR-COMM-003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join and leave groups at any time. Joined groups appear in the sidebar for quick access.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FR-COMM-004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create posts with: text content, image attachment (max 5MB), mood tag, group selection, and anonymous toggle.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FR-COMM-005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Posts shall support 6 emotional reactions: Heart (love), Hug (support), Fist (strength), Lightbulb (helpful), Prayer (solidarity), Sad Face (empathy). Each reaction type is counted separately.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FR-COMM-006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Posts shall support threaded comments, nested one level deep (comments and replies). Reactions on comments shall be supported.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FR-COMM-007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Anonymous posting shall hide the user's real name and avatar, replacing them with 'Anonymous Member' and a generic avatar. The real identity is stored in the database for moderation purposes only.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FR-COMM-008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@mention other community members in comments, triggering a notification to the mentioned user.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FR-COMM-009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Any user shall be able to report a post or comment. Reports create a moderation ticket visible in the admin panel.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FR-COMM-010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Each group shall have a dedicated group page showing: group banner image, member count, group rules, pinned post, and the group-specific post feed.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FR-COMM-011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support infinite scroll on the community feed loading 10 posts per batch.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FR-COMM-012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save any community post to their private journal.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Could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4.7 Find a Professional / Booking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FR-BOOK-001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platform shall maintain a searchable directory of all approved mental health professionals.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FR-BOOK-002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Each professional listing shall display: profile photo, full name, professional title, specialisations (multi-select tags), languages spoken, session rate, star rating (average of reviews), and online availability indicator.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FR-BOOK-003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filter professionals by: specialisation, language, maximum session price, availability (available today / this week), gender preference, and minimum star rating.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FR-BOOK-004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Clicking a professional card shall open a full profile modal/page showing: full bio, academic credentials, years of experience, all client reviews, an optional intro video, and an availability calendar.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FR-BOOK-005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booking flow shall consist of: (1) Select date from availability calendar, (2) Select time slot, (3) Confirm booking with session description (optional), (4) Receive confirmation notification.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FR-BOOK-006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Booked sessions shall appear on the user's dashboard under 'Upcoming Sessions' and in the professional's dashboard.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FR-BOOK-007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send email reminders to both parties 24 hours and 1 hour before the scheduled session.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FR-BOOK-008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cancel a booking up to 2 hours before the session start time.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FR-BOOK-009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After a session, users shall be prompted to leave a star rating (1–5) and optional text review for the professional.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FR-BOOK-010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bookmark/favourite professionals for quick future access.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4.8 User Profile &amp; Mood Journal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FR-PROF-001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profile page shall display: avatar, display name, bio (editable), member since date, current streak, total sessions completed, and total AI sessions.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FR-PROF-002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mood journal shall display a calendar heatmap showing mood intensity for every day in the current and previous months.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FR-PROF-003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Clicking a day on the heatmap shall open the journal entry for that day, showing mood score, mood label, and any journal note.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FR-PROF-004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create, edit, and delete journal entries. Each entry has: date, mood score (1–5), mood label, and free-text note (up to 2000 characters).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FR-PROF-005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profile shall display an achievements/badge wall. Badges are awarded for milestones such as: 7-day streak, first session booked, 30-day streak, community helper (10 helpful reactions received), etc.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FR-PROF-006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profile shall show a tabbed saved content section: Saved Videos | Saved Posts.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FR-PROF-007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profile shall include a Goals Tracker section linked to the goals set during onboarding, with the ability to update progress.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FR-PROF-008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request a full data export (GDPR Article 20) from the profile page. The system shall generate a downloadable ZIP containing all their data within 48 hours.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4.9 Notifications &amp; Email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FR-NOTIF-001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support in-app real-time notifications delivered via WebSocket to connected clients.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FR-NOTIF-002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notifications centre shall list all notifications grouped as: Today, This Week, Older.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FR-NOTIF-003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generate notifications for: new chat message, session booking confirmation, session reminder (24h and 1h), community reaction, comment on own post, @mention, new professional reply, daily mood check-in prompt.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FR-NOTIF-004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mark individual notifications or all notifications as read.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FR-NOTIF-005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delete individual notifications.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FR-NOTIF-006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send a daily email notification at the user's configured time. The email shall include: personalised greeting, today's mood check-in prompt, one recommended video matched to yesterday's mood, and one community post from a joined group.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FR-NOTIF-007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Daily emails shall be triggered by a Celery Beat scheduled task, respecting each user's chosen notification time and timezone.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FR-NOTIF-008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Users shall be able to granularly enable/disable each notification type (in-app and email independently) from the Settings page.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FR-NOTIF-009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Transactional emails (OTP, password reset, booking confirmation) shall be sent immediately via SendGrid.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FR-NOTIF-010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 email templates shall be responsive HTML, rendering correctly on mobile and desktop clients.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4.10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FR-ADMIN-001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admin panel shall be accessible only to users with the Administrator or Moderator role, at the route /admin.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FR-ADMIN-002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admin overview dashboard shall display: total registered users, new users today, total professionals, active sessions today, total messages sent, and reported content awaiting review.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FR-ADMIN-003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user management table shall support search by name/email, filter by role, sort by registration date, and bulk actions (ban, deactivate, export).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FR-ADMIN-004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professional approval queue shall display submitted applications with uploaded credential documents. Admins can approve (activates account) or reject with a written reason (sends email notification to applicant).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FR-ADMIN-005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content moderation queue shall display reported posts/comments with context. Moderators can: dismiss report, delete content, warn user, or ban user.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FR-ADMIN-006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video management section shall allow admins to add curated videos (upload file or paste YouTube URL), assign mood tags, set a featured flag, and remove videos.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FR-ADMIN-007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email campaign tool shall allow admins to compose a broadcast email, select recipient segment (all users, users by mood group, professionals only), preview the email, and schedule or send immediately.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4.11 Professional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800"/>
        <w:gridCol w:w="13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FR-PRO-001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professional dashboard shall display today's scheduled sessions in chronological order with a countdown timer for the next session.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FR-PRO-002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professional shall have a patient list showing all users who have booked sessions, with last session date and mood trend (if patient consented to share).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FR-PRO-003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availability manager shall be a weekly calendar grid where the professional clicks individual time slots to mark them as available or blocked.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FR-PRO-004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system shall prevent double-booking by locking a time slot as soon as a booking is confirmed.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FR-PRO-005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professional shall be able to create private session notes per patient using a rich text editor. Notes are never visible to the patient.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FR-PRO-006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earnings overview shall display: sessions completed this month, total earnings, pending payout amount, and payout history.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FR-PRO-007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professional profile editor shall allow updating: bio, specialisation tags, languages, session rate, profile photo, and an optional intro video upload.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FR-PRO-008</w:t>
            </w:r>
          </w:p>
        </w:tc>
        <w:tc>
          <w:tcPr>
            <w:tcW w:type="dxa" w:w="6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The professional dashboard shall receive real-time notifications for: new booking request, session cancellation, new message from patient.</w:t>
            </w:r>
          </w:p>
        </w:tc>
        <w:tc>
          <w:tcPr>
            <w:tcW w:type="dxa" w:w="1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Non-Functional Requirements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NFR-PERF-001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API response time for all non-AI endpoints</w:t>
            </w:r>
          </w:p>
        </w:tc>
        <w:tc>
          <w:tcPr>
            <w:tcW w:type="dxa" w:w="2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 300ms (95th percentile)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NFR-PERF-002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Page initial load time (React SPA bundle)</w:t>
            </w:r>
          </w:p>
        </w:tc>
        <w:tc>
          <w:tcPr>
            <w:tcW w:type="dxa" w:w="2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 3 seconds on 4G connection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NFR-PERF-003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WebSocket message delivery latency</w:t>
            </w:r>
          </w:p>
        </w:tc>
        <w:tc>
          <w:tcPr>
            <w:tcW w:type="dxa" w:w="2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 100ms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NFR-PERF-004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 companion first token response time</w:t>
            </w:r>
          </w:p>
        </w:tc>
        <w:tc>
          <w:tcPr>
            <w:tcW w:type="dxa" w:w="2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 1.5 seconds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NFR-PERF-005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 page load (12 cards with thumbnails)</w:t>
            </w:r>
          </w:p>
        </w:tc>
        <w:tc>
          <w:tcPr>
            <w:tcW w:type="dxa" w:w="2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NFR-PERF-006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Database queries per API request (target)</w:t>
            </w:r>
          </w:p>
        </w:tc>
        <w:tc>
          <w:tcPr>
            <w:tcW w:type="dxa" w:w="2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 5 queries (use select_related/prefetch_related)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NFR-PERF-007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Concurrent WebSocket connections supported</w:t>
            </w:r>
          </w:p>
        </w:tc>
        <w:tc>
          <w:tcPr>
            <w:tcW w:type="dxa" w:w="2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&gt;= 500 simultaneous connections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The application shall be architected to allow horizontal scaling by adding VPS nodes behind a load balancer without requiring code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The Redis channel layer shall support clustering for WebSocket scalability.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MySQL shall be configured with read replicas support ready for future implementation.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Static assets (React build, images) shall be served via Nginx with gzip compression and cache headers, enabling easy CDN offloading in the future.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Availability &amp; Reliability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500"/>
        <w:gridCol w:w="2660"/>
      </w:tblGrid>
      <w:tr>
        <w:trPr>
          <w:tblHeader/>
        </w:trPr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NFR-AVAIL-001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Platform uptime SLA</w:t>
            </w:r>
          </w:p>
        </w:tc>
        <w:tc>
          <w:tcPr>
            <w:tcW w:type="dxa" w:w="2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99.5% monthly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NFR-AVAIL-002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Scheduled maintenance window</w:t>
            </w:r>
          </w:p>
        </w:tc>
        <w:tc>
          <w:tcPr>
            <w:tcW w:type="dxa" w:w="2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 2 hours/month, announced 48h in advance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NFR-AVAIL-003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Automated daily database backup</w:t>
            </w:r>
          </w:p>
        </w:tc>
        <w:tc>
          <w:tcPr>
            <w:tcW w:type="dxa" w:w="2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mysqldump to /backups/, 30-day retention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NFR-AVAIL-004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Service restart on failure</w:t>
            </w:r>
          </w:p>
        </w:tc>
        <w:tc>
          <w:tcPr>
            <w:tcW w:type="dxa" w:w="2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Managed by Supervisor (auto-restart policy)</w:t>
            </w:r>
          </w:p>
        </w:tc>
      </w:tr>
      <w:tr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NFR-AVAIL-005</w:t>
            </w:r>
          </w:p>
        </w:tc>
        <w:tc>
          <w:tcPr>
            <w:tcW w:type="dxa" w:w="5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Celery task failure handling</w:t>
            </w:r>
          </w:p>
        </w:tc>
        <w:tc>
          <w:tcPr>
            <w:tcW w:type="dxa" w:w="26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Automatic retry (max 3 attempts, exponential backoff)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All data in transit shall be encrypted via TLS 1.2+ (enforced by Nginx with Let's Encrypt certificate).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Chat messages shall be encrypted at rest in MySQL using AES-256.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Passwords shall be hashed using Django's default PBKDF2 algorithm (100,000 iterations).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JWT tokens shall use RS256 asymmetric signing with a 2048-bit key pair.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All API endpoints shall enforce authentication except public endpoints (landing page, professional listings for unauthenticated preview).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SQL injection shall be prevented by exclusively using Django ORM parameterised queries. Raw SQL is prohibited.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Cross-Site Scripting (XSS) shall be mitigated by React's built-in DOM escaping and Django's CSRF middleware.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Rate limiting shall be applied: 100 requests/minute per authenticated user, 20/minute per IP for unauthenticated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File uploads shall be scanned for MIME type spoofing and limited to allowed types (images: jpg/png/webp, audio: mp3/ogg, documents: pdf).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Usability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The platform shall comply with WCAG 2.1 Level AA accessibility standards.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All interactive elements shall have visible focus indicators for keyboard navigation.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The UI shall be fully responsive and usable on screens from 320px to 2560px wide.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All error messages shall be written in plain language, not technical codes.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No animation shall be essential to understanding the UI (all animated interactions shall have non-animated fallbacks).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5.6 Maintainability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All Python code shall follow PEP 8 style guidelines, enforced via flake8.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All JavaScript/TypeScript code shall follow ESLint Airbnb style guide.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Code test coverage target: 80% for Django apps, 70% for React components.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All external API calls shall be abstracted into service classes to allow easy swapping of providers.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Environment configuration shall use .env files (python-decouple) — no secrets in version control.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System Architecture &amp; Technology Stack Details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Backend Architecture — Django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6.1.1 Django Project Structure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The Django project follows a modular app-based structure. Each major feature domain is its own Django app with its own models, serializers, views, URLs, and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Django App</w:t>
            </w:r>
          </w:p>
        </w:tc>
        <w:tc>
          <w:tcPr>
            <w:tcW w:type="dxa" w:w="4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Models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core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Project settings, base models, common utilities, middleware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TimeStampedModel, SoftDeleteModel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accounts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registration, authentication, JWT, OAuth2, 2FA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User, UserProfile, Session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professionals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 profiles, credentials, approval workflow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Professional, Credential, Specialisation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chat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Real-time messaging, conversation management, WebSocket consumers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Conversation, Message, MessageReaction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ai_companion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Anthropic API integration, session management, summaries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AISession, AIMessage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videos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 metadata, mood tagging, YouTube API integration, bookmarks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Video, MoodTag, VideoWatch, VideoBookmark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community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Groups, posts, comments, reactions, anonymous posts, reports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Group, Post, Comment, Reaction, Report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bookings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 scheduling, availability calendar, booking flow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Availability, Booking, SessionNote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journal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Mood tracking, journal entries, mood analytics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MoodEntry, JournalNote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In-app notifications, email triggers, push events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Notification, NotificationPreference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admin_panel</w:t>
            </w:r>
          </w:p>
        </w:tc>
        <w:tc>
          <w:tcPr>
            <w:tcW w:type="dxa" w:w="4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Platform management views, moderation queue, analytics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ModerationReport, BroadcastEmail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6.1.2 Middleware Stack (Order Matters)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SecurityMiddleware — HTTPS redirect, HSTS headers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SessionMiddleware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CommonMiddleware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CsrfViewMiddleware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AuthenticationMiddleware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RateLimitMiddleware (custom) — throttle by user/IP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MessageMiddleware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XFrameOptionsMiddleware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Frontend Architecture — React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6.2.1 Directory Structure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The React SPA is structured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Directory / File</w:t>
            </w:r>
          </w:p>
        </w:tc>
        <w:tc>
          <w:tcPr>
            <w:tcW w:type="dxa" w:w="5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src/api/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Axios instance, API service modules (authApi.js, chatApi.js, etc.)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Reusable UI components (Button, Modal, Card, Avatar, etc.)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src/features/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Redux Toolkit feature slices (authSlice, chatSlice, etc.)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src/hooks/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Custom React hooks (useWebSocket, useAuth, useMood, etc.)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src/layouts/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Page layout wrappers (AuthLayout, DashboardLayout, AdminLayout)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One folder per route (Dashboard, Chat, Videos, Community, etc.)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src/store/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Redux store configuration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src/utils/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Helper functions (formatDate, moodToColor, tokenManager, etc.)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src/assets/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Static images, SVG icons, fonts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src/styles/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Global CSS variables, Tailwind config, component overrides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Root component with router and auth guard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src/main.jsx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 DOM entry point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6.2.2 State Management Strategy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Redux Toolkit slices handle server-sourced state (user auth, chat messages, community posts, video lists). React local state (useState) is used for transient UI states (form inputs, modal open/close, hover states). React Query (TanStack Query) is used for server-side data fetching with automatic caching, background refetch, and optimistic updates for community reactions.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WebSocket Architecture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Django Channels handles all WebSocket connections. Each connected client joins one or more channel groups: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 Group Pattern</w:t>
            </w:r>
          </w:p>
        </w:tc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3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Events Sent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user_{user_id}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Individual user client</w:t>
            </w:r>
          </w:p>
        </w:tc>
        <w:tc>
          <w:tcPr>
            <w:tcW w:type="dxa" w:w="3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New message, notification, presence update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chat_{conversation_id}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Both participants in a conversation</w:t>
            </w:r>
          </w:p>
        </w:tc>
        <w:tc>
          <w:tcPr>
            <w:tcW w:type="dxa" w:w="3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Message, typing indicator, read receipt, reaction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community_{group_id}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 users with open community page</w:t>
            </w:r>
          </w:p>
        </w:tc>
        <w:tc>
          <w:tcPr>
            <w:tcW w:type="dxa" w:w="3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New post, new reaction count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pro_{professional_id}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Professional's active client</w:t>
            </w:r>
          </w:p>
        </w:tc>
        <w:tc>
          <w:tcPr>
            <w:tcW w:type="dxa" w:w="3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New booking request, cancellation, message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Database Schema &amp; Data Models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All tables extend a base abstract model providing id (UUID primary key), created_at, updated_at, and is_deleted (soft delete flag). The database is MySQL 8.0 with InnoDB engine and utf8mb4 charset.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Core Tables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7.1.1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PK, 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 primary key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User's login email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PBKDF2 hashed password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| professional | admin | moderator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Account active state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Email verified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avatar_url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Profile photo path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 age verification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CHAR(2)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ISO country code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UTC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User's timezone for notifications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notification_time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08:00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Daily email send time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is_anonymous_default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Prefer anonymous posting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streak_count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Consecutive check-in days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last_checkin_date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 of last mood check-in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google_id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NULLABLE, UNIQUE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Google OAuth sub identifier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Row creation timestamp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Last update timestamp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is_deleted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Soft delete flag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7.1.2 professionals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Linked user account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e.g. Licensed Psychologist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bio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 biography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years_experience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Years in practice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session_rate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Cost per session (USD)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languages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Array of language codes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specialisations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Array of specialisation tag IDs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is_approved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 approval status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approval_date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When admin approved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rejection_reason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Reason if rejected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intro_video_url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Path to intro video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average_rating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DECIMAL(3,2)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0.00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Computed average star rating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total_sessions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Completed session count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is_online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Real-time presence flag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7.1.3 conversations &amp; messages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conversations.id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Unique conversation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conversations.user_id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Patient participant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conversations.professional_id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professionals.id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 participant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conversations.created_at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messages.id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Unique message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messages.conversation_id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conversations.id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Parent conversation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messages.sender_id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 author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messages.content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 text (encrypted)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messages.message_type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text | image | audio | file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messages.attachment_url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File path for attachments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messages.is_deleted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messages.delivered_at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When delivered to recipient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messages.read_at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When marked as read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messages.reply_to_id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messages.id, NULLABLE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Quoted reply reference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messages.created_at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7.1.4 ai_sessions &amp; ai_messages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ai_sessions.id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Unique AI session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ai_sessions.user_id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 owner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ai_sessions.started_at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 start time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ai_sessions.ended_at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 end time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ai_sessions.summary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AI-generated session summary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ai_sessions.mood_detected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AI-detected primary mood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ai_messages.id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Unique message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ai_messages.session_id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ai_sessions.id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Parent session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ai_messages.role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| assistant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ai_messages.content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 content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ai_messages.token_count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Tokens used for this message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ai_messages.rating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SMALLINT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rating: 1 (thumbs up) / -1 (down)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ai_messages.created_at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7.1.5 videos &amp; related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videos.id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videos.title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 title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videos.description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videos.source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youtube | local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videos.youtube_id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NULLABLE, UNIQUE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YouTube video ID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videos.local_path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Path for local videos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videos.thumbnail_url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videos.duration_seconds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 length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videos.is_featured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Show on hero section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videos.is_active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videos.created_at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video_mood_tags.video_id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videos.id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Many-to-many mood tagging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video_mood_tags.mood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calm|anxious|happy|sad|overwhelmed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video_watches.user_id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Watch tracking per user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video_watches.video_id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videos.id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video_watches.watch_percent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Completion percentage 0–100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video_bookmarks.user_id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Saved videos per user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video_bookmarks.video_id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videos.id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7.1.6 community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groups.id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groups.name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 display name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groups.description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groups.banner_url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groups.rules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Community rules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groups.member_count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Denormalized count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group_memberships.user_id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Many-to-many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group_memberships.group_id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groups.id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group_memberships.joined_at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posts.id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posts.author_id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Real author always stored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posts.group_id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groups.id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posts.content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 body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posts.image_url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posts.mood_tag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calm|anxious|happy|sad|overwhelmed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posts.is_anonymous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Hide author identity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posts.is_pinned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Pinned by moderator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comments.id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comments.post_id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posts.id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comments.author_id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comments.parent_id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comments.id, 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 nested replies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comments.content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reactions.entity_type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 | comment | message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reactions.entity_id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ID of reacted entity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reactions.user_id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reactions.reaction_type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heart|hug|strength|lightbulb|prayer|sad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7.1.7 bookings &amp; availability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availability_slots.id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availability_slots.professional_id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professionals.id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availability_slots.start_time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Slot start (UTC)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availability_slots.end_time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Slot end (UTC)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availability_slots.is_booked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Locked when booking confirmed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bookings.id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bookings.user_id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bookings.professional_id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professionals.id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bookings.slot_id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availability_slots.id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bookings.status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pending|confirmed|cancelled|completed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bookings.user_note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What user wants to discuss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bookings.cancelled_by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users.id, 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Who cancelled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bookings.cancelled_at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session_notes.id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session_notes.booking_id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bookings.id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session_notes.professional_id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professionals.id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session_notes.content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LONGTEXT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Rich text notes (never shown to user)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7.1.8 mood_entries &amp; notifications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mood_entries.id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mood_entries.user_id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mood_entries.mood_score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TINYINT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 (1–5)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1=very bad, 5=very good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mood_entries.mood_label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anxious|sad|calm|happy|overwhelmed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mood_entries.journal_note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Free text journal entry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mood_entries.entry_date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mood_entries.source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dashboard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dashboard|ai_session|onboarding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notifications.id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notifications.recipient_id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CHAR(36)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FK → users.id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notifications.type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message|booking|reaction|mention|reminder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notifications.title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Short notification text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notifications.body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Extended description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notifications.link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Deep link URL</w:t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notifications.is_read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notifications.created_at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API Specification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All REST API endpoints are prefixed with /api/v1/. Authentication is enforced via JWT Bearer tokens in the Authorization header except where noted. All responses are JSON. HTTP status codes follow REST conventions.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4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37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/auth/register/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Register new user. Body: {full_name, email, password, role}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/auth/login/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Returns access + refresh JWT. Body: {email, password}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/auth/token/refresh/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Refresh access token. Body: {refresh}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/auth/logout/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Blacklist refresh token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/auth/verify-email/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Verify OTP code. Body: {email, otp}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/auth/resend-otp/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Resend OTP. Body: {email}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/auth/password-reset/request/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 reset link. Body: {email}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/auth/password-reset/confirm/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Set new password. Body: {token, new_password}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/auth/google/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Redirect to Google OAuth2 consent screen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/auth/google/callback/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Google OAuth callback, returns JWT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User &amp; Profile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0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/users/me/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 current user's full profile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/users/me/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Update profile fields (partial update)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/users/me/avatar/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Upload new avatar image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/users/me/mood-history/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 mood entries (query param: days=7/30/90)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/users/me/mood/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mood check-in entry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/users/me/journal/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 journal entries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/users/me/journal/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journal entry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/users/me/journal/{id}/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Update journal entry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/users/me/journal/{id}/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 journal entry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/users/me/achievements/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 earned badges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/users/me/saved-videos/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 bookmarked videos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/users/me/saved-posts/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 saved community posts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/users/me/data-export/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Request GDPR data export (async)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Chat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0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/chat/conversations/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 user's conversations with last message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/chat/conversations/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Start a new conversation. Body: {professional_id}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/chat/conversations/{id}/messages/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Paginated message history (page_size=50)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/chat/conversations/{id}/messages/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 message (REST fallback). Body: {content, type, reply_to_id}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/chat/messages/{id}/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Edit message content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/chat/messages/{id}/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Soft-delete a message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/chat/messages/{id}/react/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Add reaction. Body: {reaction_type}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/chat/messages/{id}/react/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Remove user's reaction from message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/chat/messages/{id}/report/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Report message to moderation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8.4 AI Companion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0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/ai/sessions/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Start a new AI session. Returns session ID.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/ai/sessions/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 past sessions (paginated, newest first)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/ai/sessions/{id}/messages/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 messages in a specific session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/ai/sessions/{id}/chat/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 message; returns SSE stream of AI response. Body: {message}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/ai/sessions/{id}/end/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End session; triggers summary generation async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/ai/messages/{id}/rate/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Rate AI message. Body: {rating: 1 or -1}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8.5 Video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0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/videos/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 videos. Query params: mood, source, page, search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/videos/{id}/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 single video details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/videos/{id}/watch/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Update watch progress. Body: {percent_watched}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/videos/{id}/bookmark/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Bookmark a video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/videos/{id}/bookmark/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Remove bookmark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/videos/recommended/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 1 video matched to latest mood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/admin/videos/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Add a new curated video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/admin/videos/{id}/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Update video metadata / mood tags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/admin/videos/{id}/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Remove video from platform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8.6 Community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0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/community/feed/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Paginated feed of posts from joined groups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/community/groups/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 all available groups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/community/groups/{id}/join/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Join a group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/community/groups/{id}/leave/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Leave a group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/community/groups/{id}/posts/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Posts in a specific group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/community/posts/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a new post. Body: {content, group_id, image, mood_tag, is_anonymous}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/community/posts/{id}/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Edit own post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/community/posts/{id}/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 own post (or admin)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/community/posts/{id}/react/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Add/change reaction. Body: {reaction_type}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/community/posts/{id}/react/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Remove own reaction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/community/posts/{id}/comments/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 comments (nested)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/community/posts/{id}/comments/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comment. Body: {content, parent_id?}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/community/posts/{id}/report/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Report post to moderation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/community/posts/{id}/save/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Save post to private journal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8.7 Booking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0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/professionals/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Browse professional directory (filter params)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/professionals/{id}/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Optional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 profile + reviews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/professionals/{id}/availability/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Available slots (query: from_date, to_date)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/bookings/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booking. Body: {professional_id, slot_id, user_note}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/bookings/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 user's bookings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/bookings/{id}/cancel/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Cancel booking (up to 2h before)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/bookings/{id}/review/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Submit review. Body: {rating, comment}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/professionals/me/availability/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 sets availability slots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/professionals/me/availability/{slot_id}/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Remove availability slot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/professionals/me/bookings/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 professional's bookings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/professionals/me/sessions/{booking_id}/notes/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Create session note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8.8 Notification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400"/>
        <w:gridCol w:w="1000"/>
        <w:gridCol w:w="3960"/>
      </w:tblGrid>
      <w:tr>
        <w:trPr>
          <w:tblHeader/>
        </w:trPr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/notifications/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List all notifications (paginated, grouped)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/notifications/{id}/read/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Mark single notification as read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/notifications/mark-all-read/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Mark all notifications as read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/notifications/{id}/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 a notification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/notifications/preferences/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Get notification preference settings</w:t>
            </w:r>
          </w:p>
        </w:tc>
      </w:tr>
      <w:tr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/notifications/preferences/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Update notification preferences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8.9 WebSocket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8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2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Consumer Class</w:t>
            </w:r>
          </w:p>
        </w:tc>
        <w:tc>
          <w:tcPr>
            <w:tcW w:type="dxa" w:w="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Events Handled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ws://.../ws/chat/{conversation_id}/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ChatConsumer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send_message, typing, read_receipt, react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ws://.../ws/notifications/{user_id}/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NotificationConsumer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new_notification, mark_read</w:t>
            </w:r>
          </w:p>
        </w:tc>
      </w:tr>
      <w:tr>
        <w:tc>
          <w:tcPr>
            <w:tcW w:type="dxa" w:w="2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ws://.../ws/presence/</w:t>
            </w:r>
          </w:p>
        </w:tc>
        <w:tc>
          <w:tcPr>
            <w:tcW w:type="dxa" w:w="2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PresenceConsumer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3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user_online, user_offline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Frontend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Routing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200"/>
        <w:gridCol w:w="3160"/>
      </w:tblGrid>
      <w:tr>
        <w:trPr>
          <w:tblHeader/>
        </w:trPr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 Guard</w:t>
            </w:r>
          </w:p>
        </w:tc>
        <w:tc>
          <w:tcPr>
            <w:tcW w:type="dxa" w:w="3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LandingPage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PublicLayout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/register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(redirect if authed)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AuthLayout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/login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LoginPage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 (redirect if authed)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AuthLayout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/verify-email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VerifyEmailPage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AuthLayout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/forgot-password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ForgotPasswordPage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AuthLayout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/onboarding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OnboardingWizard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 (unverified ok)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OnboardingLayout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/dashboard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/chat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ChatPage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/chat/:conversationId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ChatConversationPage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/ai-companion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AICompanionPage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/ai-companion/:sessionId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AISessionPage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/videos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VideosPage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CommunityFeedPage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/community/groups/:groupId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/professionals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ProfessionalsPage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/professionals/:professionalId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ProfessionalProfilePage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/profile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/profile/:userId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PublicProfilePage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NotificationsPage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/settings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SettingsPage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DashboardLayout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/admin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AdminDashboard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AdminUsersPage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/admin/professionals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AdminProfessionalsPage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/admin/moderation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AdminModerationPage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/admin/videos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AdminVideosPage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 only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/pro/dashboard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ProDashboardPage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only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/pro/availability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ProAvailabilityPage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only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/pro/patients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ProPatientsPage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only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ProLayout</w:t>
            </w:r>
          </w:p>
        </w:tc>
      </w:tr>
      <w:tr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*</w:t>
            </w:r>
          </w:p>
        </w:tc>
        <w:tc>
          <w:tcPr>
            <w:tcW w:type="dxa" w:w="2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NotFoundPage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MinimalLayout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Key Reusable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Props / Description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&lt;Button&gt;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variant (primary|secondary|danger|ghost), size, loading, disabled, onClick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&lt;Modal&gt;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isOpen, onClose, title, size (sm|md|lg|full), children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&lt;Avatar&gt;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src, name (for initials fallback), size, showOnline (boolean)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&lt;MoodPicker&gt;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value, onChange, layout (grid|row), showLabels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&lt;VideoCard&gt;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 object, onPlay, onBookmark, showProgress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&lt;ChatBubble&gt;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 object, isSelf, onReact, onReply, onDelete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&lt;TypingIndicator&gt;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isVisible — animated 3-dot component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&lt;ReactionPicker&gt;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onSelect, reactions array, currentReaction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&lt;ProfessionalCard&gt;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 object, onMessage, onBook, onFavourite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&lt;MoodChart&gt;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entries array, days (7|30|90), onDataPointClick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&lt;MoodHeatmap&gt;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entries array, year, month, onDayClick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&lt;BreathingCircle&gt;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active (boolean), pattern (4-7-8 | box | 4-4-4)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&lt;NotificationBell&gt;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count, onOpen — badge with pulse animation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&lt;CrisisButton&gt;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Persistent floating button visible in chat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&lt;LoadingSpinner&gt;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size, color, fullPage (boolean)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&lt;ToastContainer&gt;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Global toasts via toast() utility (success/error/info)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&lt;InfiniteScrollList&gt;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fetchFn, renderItem, pageSize — generic scroll loader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&lt;StreamingText&gt;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stream (SSE EventSource), onComplete — renders AI tokens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Custom Hooks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6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Returns / Purpose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useAuth()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{ user, isAuthenticated, login, logout, refreshToken }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useWebSocket(url)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{ lastMessage, sendMessage, readyState, reconnect }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useChat(conversationId)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{ messages, sendMessage, markRead, isTyping, setTyping }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useNotifications()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{ notifications, unreadCount, markRead, deleteNotification }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useMoodHistory(days)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{ entries, chart data, isLoading }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useVideoSearch(mood, page)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{ videos, hasMore, isLoading, loadMore }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useProfessionals(filters)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{ professionals, total, isLoading, applyFilters }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useStreamingAI(sessionId)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{ sendMessage, streamContent, isStreaming, stopStream }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useBreathingExercise(pattern)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{ phase, count, isActive, start, stop }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Security Requirements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Authentication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5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JWT Token Signing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RS256 with 2048-bit RSA key pair. Private key stored as environment variable.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Access Token Lifetime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15 minutes. Short window limits damage from token theft.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Refresh Token Rotation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Each use of refresh token issues a new refresh token and revokes the old one.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PBKDF2-SHA256 with 100,000 iterations + per-user salt.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 failed logins → 15-minute lockout. Tracked in Redis by email+IP.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OTP Security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6-digit OTP, BCrypt-hashed in DB, 15-minute TTL, single-use, rate-limited to 3 requests/hour.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 Revocation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Refresh token blacklist table in MySQL; checked on every token refresh.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API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Security Control</w:t>
            </w:r>
          </w:p>
        </w:tc>
        <w:tc>
          <w:tcPr>
            <w:tcW w:type="dxa" w:w="5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django-ratelimit: 100 req/min authenticated, 20 req/min unauthenticated (by IP)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django-cors-headers: only whitelist frontend origin. Credentials allowed only for own origin.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CSRF middleware enabled for session-authenticated views. JWT endpoints are exempt.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DRF serializers validate all input. Custom validators for file types and sizes.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SQL Injection Prevention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Exclusively Django ORM. Raw SQL queries are banned by code review policy.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 escapes all rendered content. DRF outputs JSON (not HTML). Strict CSP headers via Nginx.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File Upload Security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MIME type validation (python-magic), extension whitelist, antivirus scan (ClamAV), stored outside web root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WebSocket Auth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JWT token passed as query parameter on WebSocket handshake, validated in Channel middleware.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Data Privacy (GDPR Compliance)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Users can request full data export (Article 20) — delivered as ZIP within 48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Users can request account deletion (Article 17) — anonymises PII within 30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Anonymous community posts store real identity in DB for moderation but never expose it to other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AI session transcripts are never shared with professionals without explicit user consent.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Consent collection is explicit at registration — separate checkboxes for terms, privacy policy, and marketing emails.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Third-party integrations (Google, YouTube, Anthropic, SendGrid) are listed in the privacy policy.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10.4 Infrastructure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VPS firewall (ufw): allow only 22 (SSH), 80 (HTTP), 443 (HTTPS). All other ports blocked.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SSH access requires public key authentication. Password login disabled.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Fail2ban monitors SSH login attempts and auto-bans IPs after 5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MySQL binds to 127.0.0.1 only — not accessible from external network.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Redis binds to 127.0.0.1 only, requires password authentication.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All environment secrets in /etc/mindbridge/.env (chmod 600, owned by app user).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Daily automated security patches via unattended-upgrades (security-only updates).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Deployment &amp; Infrastructure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11.1 VPS Specifications (Minimum)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B4F72"/>
                <w:sz w:val="20"/>
                <w:szCs w:val="20"/>
              </w:rPr>
              <w:t xml:space="preserve">CPU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 vCPU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100 GB SSD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Ubuntu Server 22.04 LTS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Bandwidth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Unmetered or &gt;= 1TB/month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Recommended Providers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Hetzner CX31, DigitalOcean Droplet (4GB+), Contabo VPS M</w:t>
            </w:r>
          </w:p>
        </w:tc>
      </w:tr>
      <w:tr>
        <w:tc>
          <w:tcPr>
            <w:tcW w:type="dxa" w:w="3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Backup</w:t>
            </w:r>
          </w:p>
        </w:tc>
        <w:tc>
          <w:tcPr>
            <w:tcW w:type="dxa" w:w="6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Daily automated snapshot + mysqldump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11.2 Server Directory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5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/var/www/mindbridge/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 production build (served by Nginx)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/home/mindbridge/app/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project root (Python virtual environment inside)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/home/mindbridge/app/media/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User-uploaded files (avatars, attachments, local videos)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/home/mindbridge/app/logs/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Application logs (django.log, celery.log, error.log)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/etc/nginx/sites-available/mindbridge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Nginx virtual host configuration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/etc/supervisor/conf.d/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Supervisor configs for gunicorn, daphne, celery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/backups/mysql/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Daily mysqldump files (30-day retention)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/etc/mindbridge/.env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Environment variables (secrets, API keys)</w:t>
            </w:r>
          </w:p>
        </w:tc>
      </w:tr>
      <w:tr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/etc/letsencrypt/live/domain/</w:t>
            </w:r>
          </w:p>
        </w:tc>
        <w:tc>
          <w:tcPr>
            <w:tcW w:type="dxa" w:w="5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SSL certificate and private key (managed by Certbot)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11.3 Nginx Configuration Overview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The Nginx configuration handles three concerns: SSL termination, routing to Django/React, and serving static/media files with caching headers.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Location Block</w:t>
            </w:r>
          </w:p>
        </w:tc>
        <w:tc>
          <w:tcPr>
            <w:tcW w:type="dxa" w:w="6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 (default)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Serve /var/www/mindbridge/index.html with try_files (SPA fallback)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/static/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Serve /var/www/mindbridge/static/ with 1-year Cache-Control immutable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/media/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Serve /home/mindbridge/app/media/ — avatar images, attachments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/api/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proxy_pass http://127.0.0.1:8000 (Gunicorn Django)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/ws/</w:t>
            </w:r>
          </w:p>
        </w:tc>
        <w:tc>
          <w:tcPr>
            <w:tcW w:type="dxa" w:w="6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proxy_pass http://127.0.0.1:8001 with upgrade headers (Daphne WebSocket)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11.4 Process Management (Supervisor)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5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Instances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gunicorn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gunicorn mindbridge.asgi:application -w 4 -k uvicorn.workers.UvicornWorker --bind 127.0.0.1:8000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 (4 workers)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daphne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daphne -b 127.0.0.1 -p 8001 mindbridge.asgi:application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celery-worker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celery -A mindbridge worker -l info -Q default,emails,ai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 (autoscale 2–8)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celery-beat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celery -A mindbridge beat -l info --scheduler django_celery_beat.schedulers:DatabaseScheduler</w:t>
            </w:r>
          </w:p>
        </w:tc>
        <w:tc>
          <w:tcPr>
            <w:tcW w:type="dxa" w:w="2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11.5 CI/CD Deployment Process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Developer pushes to main branch on GitHub.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GitHub Actions workflow triggers: lint (flake8, ESLint), unit tests (pytest, Jest), build React.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On green: SSH into VPS, git pull, pip install -r requirements.txt, npm install &amp;&amp; npm run build.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Run Django migrations: python manage.py migrate.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Collect static files: python manage.py collectstatic --noinput.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Copy React build to /var/www/mindbridge/: cp -r build/* /var/www/mindbridge/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Reload Gunicorn: supervisorctl restart gunicorn.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Reload Celery: supervisorctl restart celery-worker celery-beat.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Nginx reload: nginx -s reload.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color w:val="000000"/>
          <w:sz w:val="22"/>
          <w:szCs w:val="22"/>
        </w:rPr>
        <w:t xml:space="preserve">Health check: curl https://yourdomain.com/api/v1/health/ — expected 200 OK.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12. Project File Structure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The following represents the complete file and directory structure for the MindBridge project, covering both the Django backend and the React frontend.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12.1 Backend (Django) — Full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mindbridge/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project root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mindbridge/settings/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Settings split by environment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mindbridge/settings/base.py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Common settings (installed apps, middleware, ORM)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mindbridge/settings/development.py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Dev overrides (DEBUG=True, console email backend)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mindbridge/settings/production.py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Production settings (ALLOWED_HOSTS, SSL, logging)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mindbridge/settings/testing.py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Test settings (in-memory DB, mocked services)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mindbridge/urls.py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Root URL config — includes all app URL files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mindbridge/asgi.py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ASGI entry point (HTTP + WebSocket routing)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mindbridge/wsgi.py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WSGI entry point (HTTP only — used by Gunicorn)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mindbridge/celery.py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Celery app configuration and task autodiscovery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apps/accounts/models.py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User, UserProfile models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apps/accounts/serializers.py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RegisterSerializer, LoginSerializer, ProfileSerializer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apps/accounts/views.py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Auth views (register, login, verify, reset, OAuth)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apps/accounts/urls.py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URL patterns for /api/v1/auth/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apps/accounts/services.py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Business logic: create_user(), send_otp(), verify_token()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apps/accounts/tasks.py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Celery tasks: send_verification_email()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apps/accounts/tests/test_models.py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Unit tests for User model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apps/accounts/tests/test_views.py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Integration tests for auth endpoints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apps/chat/models.py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Conversation, Message, MessageReaction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apps/chat/consumers.py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ChatConsumer (Django Channels WebSocket handler)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apps/chat/serializers.py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MessageSerializer, ConversationSerializer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apps/chat/views.py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REST views for conversation/message history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apps/chat/routing.py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WebSocket URL routing for chat consumers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apps/chat/tests/test_consumers.py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WebSocket consumer tests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apps/ai_companion/models.py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AISession, AIMessage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apps/ai_companion/services.py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AnthropicService — wraps API calls, streaming logic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apps/ai_companion/views.py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Chat endpoint with SSE streaming response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apps/ai_companion/tasks.py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generate_session_summary() Celery task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apps/videos/models.py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Video, MoodTag, VideoWatch, VideoBookmark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apps/videos/services.py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YouTubeService — API calls with Redis caching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apps/videos/views.py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 list, bookmark, watch progress endpoints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apps/community/models.py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Group, Post, Comment, Reaction, Report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apps/community/views.py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Feed, group, post, comment, reaction endpoints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apps/community/signals.py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signals: post_save → create notifications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apps/bookings/models.py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AvailabilitySlot, Booking, SessionNote, Review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apps/bookings/views.py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Booking CRUD, availability management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apps/bookings/tasks.py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send_session_reminder() — scheduled via Celery Beat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apps/notifications/models.py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Notification, NotificationPreference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apps/notifications/consumers.py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NotificationConsumer, PresenceConsumer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apps/notifications/tasks.py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send_daily_digest() — Celery Beat scheduled task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apps/professionals/models.py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Professional, Credential, Specialisation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apps/professionals/views.py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Directory listing, profile detail, approval flow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apps/journal/models.py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MoodEntry, JournalNote, Achievement, UserBadge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apps/admin_panel/views.py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Admin-only views for management and moderation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requirements/base.txt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Core dependencies (Django, DRF, Channels, etc.)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requirements/production.txt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Production-only: gunicorn, sentry-sdk, etc.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requirements/development.txt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Dev tools: django-debug-toolbar, factory-boy, etc.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requirements/testing.txt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Test: pytest-django, coverage, responses, etc.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Template for environment variables (no real values)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pytest.ini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pytest configuration: test paths, coverage settings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Makefile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Developer shortcuts: make run, make test, make migrate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Dockerfile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Optional Docker container config for local dev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Local dev: Django + MySQL + Redis containers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12.2 Frontend (React) — Full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mindbridge-frontend/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React project root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public/index.html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HTML shell — React mounts here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public/manifest.json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PWA manifest for mobile install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public/icons/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App icons (192x192, 512x512)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src/main.jsx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Entry point — ReactDOM.createRoot, Redux Provider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src/App.jsx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Root router — all &lt;Route&gt; definitions + AuthGuard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src/api/axiosInstance.js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Axios with JWT interceptor (auto-refresh on 401)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src/api/authApi.js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Auth service: login(), register(), refresh()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src/api/chatApi.js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Chat REST: getConversations(), getMessages(), etc.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src/api/videosApi.js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 fetch, bookmark, watch progress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src/api/communityApi.js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Posts, comments, reactions, groups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src/api/bookingsApi.js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 list, booking CRUD, availability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src/api/aiApi.js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 session management, SSE streaming helper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src/api/notificationsApi.js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 list, preferences, mark read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src/store/index.js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Redux store with RTK slices combined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src/features/auth/authSlice.js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Redux slice: user, tokens, isAuthenticated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src/features/chat/chatSlice.js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conversations[], activeConversation, messages{}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src/features/notifications/notifSlice.js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notifications[], unreadCount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src/hooks/useAuth.js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Auth state + actions hook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src/hooks/useWebSocket.js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WebSocket connection + message handler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src/hooks/useChat.js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Full chat state for one conversation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src/hooks/useStreamingAI.js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SSE streaming hook for AI companion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src/hooks/useBreathingExercise.js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Breathing phase timer state machine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src/hooks/useMoodHistory.js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Fetch + format mood data for chart/heatmap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src/layouts/DashboardLayout.jsx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Sidebar + topbar wrapper for authed pages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src/layouts/AuthLayout.jsx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Centred card layout for login/register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src/layouts/AdminLayout.jsx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 sidebar + admin topbar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src/components/ui/Button.jsx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Core button — variants, loading state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src/components/ui/Modal.jsx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Overlay modal with focus trap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src/components/ui/Avatar.jsx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Photo or initials circle with online dot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src/components/ui/Toast.jsx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Toast notification (success/error/info)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src/components/ui/LoadingSpinner.jsx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Animated spinner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src/components/ui/InfiniteScrollList.jsx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Generic infinite scroll wrapper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src/components/chat/ChatBubble.jsx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Individual message bubble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src/components/chat/TypingIndicator.jsx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3-dot typing animation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src/components/chat/ReactionPicker.jsx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Hover reaction bar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src/components/chat/CrisisButton.jsx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Persistent crisis help button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src/components/video/VideoCard.jsx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 thumbnail card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src/components/video/VideoPlayer.jsx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Modal video player (YouTube + local)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src/components/community/PostCard.jsx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Community post with reactions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src/components/community/CommentThread.jsx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Nested comments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src/components/mood/MoodPicker.jsx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5-mood selection cards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src/components/mood/MoodChart.jsx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7/30/90-day chart (Recharts)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src/components/mood/MoodHeatmap.jsx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Calendar heatmap grid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src/components/mood/BreathingCircle.jsx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Animated breathing guide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src/components/professional/ProfessionalCard.jsx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listing card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src/components/professional/BookingCalendar.jsx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Date + slot picker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src/pages/LandingPage.jsx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Public landing page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src/pages/auth/RegisterPage.jsx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Registration form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src/pages/auth/LoginPage.jsx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Login form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src/pages/auth/VerifyEmailPage.jsx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OTP entry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src/pages/onboarding/OnboardingWizard.jsx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5-step onboarding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src/pages/dashboard/DashboardPage.jsx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Home dashboard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src/pages/chat/ChatPage.jsx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Chat list + conversation view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src/pages/ai/AICompanionPage.jsx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 chat interface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src/pages/videos/VideosPage.jsx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Mood video browser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src/pages/community/CommunityFeedPage.jsx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Group feed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src/pages/community/GroupPage.jsx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Single group page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src/pages/professionals/ProfessionalsPage.jsx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 directory + filters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src/pages/profile/ProfilePage.jsx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profile + journal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src/pages/settings/SettingsPage.jsx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Account + notification settings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src/pages/notifications/NotificationsPage.jsx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 centre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src/pages/admin/AdminDashboard.jsx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Admin overview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src/pages/admin/AdminUsersPage.jsx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management table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src/pages/admin/AdminModerationPage.jsx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Report queue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src/pages/pro/ProDashboardPage.jsx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 home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src/pages/pro/ProAvailabilityPage.jsx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Calendar availability manager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src/styles/globals.css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CSS variables, resets, Tailwind base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src/utils/tokenManager.js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Store/retrieve/clear JWT tokens (localStorage)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src/utils/formatters.js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formatDate(), formatDuration(), moodToColor()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src/utils/validators.js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Email/password/form validators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vite.config.js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Vite bundler config — proxy /api → backend in dev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tailwind.config.js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Tailwind CSS configuration + colour palette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.env.local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VITE_API_BASE_URL, VITE_WS_BASE_URL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.eslintrc.json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ESLint Airbnb config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vitest.config.js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Test runner config</w:t>
            </w:r>
          </w:p>
        </w:tc>
      </w:tr>
      <w:tr>
        <w:tc>
          <w:tcPr>
            <w:tcW w:type="dxa" w:w="4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src/__tests__/</w:t>
            </w:r>
          </w:p>
        </w:tc>
        <w:tc>
          <w:tcPr>
            <w:tcW w:type="dxa" w:w="5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Component and page test files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13. Development Roadmap &amp; Milestones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Development is organised into 6 phases. Each phase builds on the previous. Estimated duration assumes a team of 2–3 full-stack developers.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1200"/>
        <w:gridCol w:w="5560"/>
      </w:tblGrid>
      <w:tr>
        <w:trPr>
          <w:tblHeader/>
        </w:trPr>
        <w:tc>
          <w:tcPr>
            <w:tcW w:type="dxa" w:w="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VPS setup, Nginx, Django project scaffold, MySQL schema, React project scaffold with routing, authentication (register/login/JWT/OTP), CI/CD pipeline, .env config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Core Chat &amp; AI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Channels WebSocket chat, real-time typing/receipts/reactions, Anthropic AI integration with SSE streaming, AI session storage, breathing exercise component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Videos &amp; Community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YouTube API integration with Redis caching, local video upload, mood filtering, video bookmarks/watch tracking. Community groups, posts, comments, 6-reaction system, anonymous posting, moderation reports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Professionals &amp; Booking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 weeks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Professional directory with filter/search, full profile pages, availability calendar, booking flow, session reminders via Celery, session notes, reviews, professional dashboard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Notifications, Profile &amp; Admin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Celery Beat daily email digest, in-app WebSocket notifications, notification preferences, user profile with mood heatmap and journal, achievements, admin panel, professional approval queue</w:t>
            </w:r>
          </w:p>
        </w:tc>
      </w:tr>
      <w:tr>
        <w:tc>
          <w:tcPr>
            <w:tcW w:type="dxa" w:w="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Polish, Testing &amp; Launch</w:t>
            </w:r>
          </w:p>
        </w:tc>
        <w:tc>
          <w:tcPr>
            <w:tcW w:type="dxa" w:w="12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 weeks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End-to-end tests, security audit, performance optimisation, GDPR compliance (data export/delete), accessibility audit, mobile responsiveness, production deployment, monitoring setup (Sentry, UptimeRobot)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13.1 Priority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5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 of Requirements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Must Have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Core functionality — platform cannot launch without these</w:t>
            </w:r>
          </w:p>
        </w:tc>
        <w:tc>
          <w:tcPr>
            <w:tcW w:type="dxa" w:w="2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~65 requirements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Important for good UX — should be in v1 if time allows</w:t>
            </w:r>
          </w:p>
        </w:tc>
        <w:tc>
          <w:tcPr>
            <w:tcW w:type="dxa" w:w="2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~28 requirements</w:t>
            </w:r>
          </w:p>
        </w:tc>
      </w:tr>
      <w:tr>
        <w:tc>
          <w:tcPr>
            <w:tcW w:type="dxa" w:w="1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Could Have</w:t>
            </w:r>
          </w:p>
        </w:tc>
        <w:tc>
          <w:tcPr>
            <w:tcW w:type="dxa" w:w="5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Nice-to-have — can be deferred to v1.1 or later</w:t>
            </w:r>
          </w:p>
        </w:tc>
        <w:tc>
          <w:tcPr>
            <w:tcW w:type="dxa" w:w="2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~10 requirements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14. Testing Strategy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14.1 Testing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6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Level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Coverage</w:t>
            </w:r>
          </w:p>
        </w:tc>
        <w:tc>
          <w:tcPr>
            <w:tcW w:type="dxa" w:w="4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is Tested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Unit Tests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pytest-django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80% (Django apps)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Individual model methods, serializer validation, utility functions, Celery tasks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Component Tests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70% (React)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Individual React component rendering, user interaction (click, type, submit)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pytest + APIClient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 endpoints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Full request/response cycle for each API endpoint including auth, permissions, input validation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WebSocket Tests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pytest-asyncio + Channels Testing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Core consumers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ChatConsumer: send/receive message, typing indicator, reaction, disconnect handling</w:t>
            </w:r>
          </w:p>
        </w:tc>
      </w:tr>
      <w:tr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End-to-End Tests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Critical user paths</w:t>
            </w:r>
          </w:p>
        </w:tc>
        <w:tc>
          <w:tcPr>
            <w:tcW w:type="dxa" w:w="4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Register → onboard → check in mood → chat → book session → watch video → community post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14.2 Critical Test Scenarios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 user cannot access another user's messages, AI sessions, or journal entries.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 professional cannot view a patient's data unless a booking exists.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Anonymous posts do not expose the author's real identity via any API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Rate limiting correctly blocks after the threshold and resets after the window.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JWT access token expiry forces a refresh and subsequent requests succeed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WebSocket disconnection mid-message does not corrupt the message record in MySQL.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Celery Beat daily email task sends to users at their configured time in their timezone.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color w:val="000000"/>
          <w:sz w:val="22"/>
          <w:szCs w:val="22"/>
        </w:rPr>
        <w:t xml:space="preserve">Booking double-booking is prevented — concurrent POST requests for the same slot result in exactly one success.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14.3 Test Environment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Tests run against an isolated in-memory SQLite database (testing.py settings) with all external services mocked: Anthropic API (responses library), YouTube API (fixtures), SendGrid (mail.outbox), and Redis (fakeredis). This ensures tests are fast, deterministic, and free of side effects.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15. Appendices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Appendix A —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5360"/>
      </w:tblGrid>
      <w:tr>
        <w:trPr>
          <w:tblHeader/>
        </w:trP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SECRET_KEY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Django secret key (50+ char random string)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DEBUG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True (development) / False (production)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ALLOWED_HOSTS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Comma-separated list of allowed hostnames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DB_NAME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MySQL database name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DB_USER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MySQL user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MySQL password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DB_HOST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127.0.0.1 (local) or DB host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DB_PORT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REDIS_URL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redis://:password@127.0.0.1:6379/0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sk-ant-... from Anthropic console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YOUTUBE_API_KEY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AIza... from Google Cloud Console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SENDGRID_API_KEY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SG.... from SendGrid dashboard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SENDGRID_FROM_EMAIL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noreply@yourdomain.com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JWT_PRIVATE_KEY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RSA private key (base64 encoded)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JWT_PUBLIC_KEY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RSA public key (base64 encoded)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OAuth2 client ID (if Google login enabled)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OAuth2 client secret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https://yourdomain.com (for CORS, email links)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VITE_API_BASE_URL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Frontend: https://yourdomain.com/api/v1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VITE_WS_BASE_URL</w:t>
            </w:r>
          </w:p>
        </w:tc>
        <w:tc>
          <w:tcPr>
            <w:tcW w:type="dxa" w:w="1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Frontend: wss://yourdomain.com/ws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Appendix B — Mood Mapping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400"/>
        <w:gridCol w:w="24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Mood Label</w:t>
            </w:r>
          </w:p>
        </w:tc>
        <w:tc>
          <w:tcPr>
            <w:tcW w:type="dxa" w:w="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Colour Code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YouTube Search Query</w:t>
            </w:r>
          </w:p>
        </w:tc>
        <w:tc>
          <w:tcPr>
            <w:tcW w:type="dxa" w:w="31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System Hint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Anxious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#F39C12 (amber)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anxiety relief meditation breathing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may be experiencing anxiety. Prioritise grounding techniques.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Sad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#2980B9 (blue)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coping with sadness gentle motivation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seems sad. Be especially warm and suggest professional support.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Calm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#1ABC9C (teal)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mindfulness calm peaceful nature sounds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is in a calm state. Good opportunity for reflection exercises.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Happy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#27AE60 (green)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uplifting motivation positive mental wellness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feels good. Reinforce positive habits and celebrate progress.</w:t>
            </w:r>
          </w:p>
        </w:tc>
      </w:tr>
      <w:tr>
        <w:tc>
          <w:tcPr>
            <w:tcW w:type="dxa" w:w="16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Overwhelmed</w:t>
            </w:r>
          </w:p>
        </w:tc>
        <w:tc>
          <w:tcPr>
            <w:tcW w:type="dxa" w:w="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#8E44AD (purple)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overwhelm stress relief quick calm</w:t>
            </w:r>
          </w:p>
        </w:tc>
        <w:tc>
          <w:tcPr>
            <w:tcW w:type="dxa" w:w="31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User may be overwhelmed. Offer breathing exercise immediately.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Appendix C — Celery Beat Scheduled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Task Name</w:t>
            </w:r>
          </w:p>
        </w:tc>
        <w:tc>
          <w:tcPr>
            <w:tcW w:type="dxa" w:w="18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4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send_daily_digest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Every minute (filters by user notification_time)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Check users whose notification_time matches current minute and timezone, send daily email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send_session_reminders_24h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Every hour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Find bookings starting in 24 hours, send reminder email to user and professional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send_session_reminders_1h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Every 15 minutes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Find bookings starting in 1 hour, send final reminder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update_professional_ratings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Daily at 02:00 UTC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Recalculate average_rating for all professionals from reviews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cleanup_expired_otps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Every 30 minutes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Delete OTP records older than 15 minutes from the DB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cleanup_expired_tokens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Daily at 03:00 UTC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Remove expired JWT blacklist entries</w:t>
            </w:r>
          </w:p>
        </w:tc>
      </w:tr>
      <w:tr>
        <w:tc>
          <w:tcPr>
            <w:tcW w:type="dxa" w:w="3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generate_daily_affirmations</w:t>
            </w:r>
          </w:p>
        </w:tc>
        <w:tc>
          <w:tcPr>
            <w:tcW w:type="dxa" w:w="18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Daily at 00:00 UTC</w:t>
            </w:r>
          </w:p>
        </w:tc>
        <w:tc>
          <w:tcPr>
            <w:tcW w:type="dxa" w:w="4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Pre-generate 5 affirmations for the day using AI (cached in Redis)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Appendix D — Error Response Format</w:t>
      </w:r>
    </w:p>
    <w:p>
      <w:pPr>
        <w:spacing w:after="120" w:before="80"/>
      </w:pPr>
      <w:r>
        <w:rPr>
          <w:color w:val="000000"/>
          <w:sz w:val="22"/>
          <w:szCs w:val="22"/>
        </w:rPr>
        <w:t xml:space="preserve">All API errors follow a consistent JSON response format: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8B0000"/>
          <w:sz w:val="20"/>
          <w:szCs w:val="20"/>
        </w:rPr>
        <w:t xml:space="preserve">{ "error": { "code": "VALIDATION_ERROR", "message": "Human-readable message", "details": { "field": ["error detail"] } }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24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55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Request body fails serializer validation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AUTHENTICATION_FAILED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Missing or invalid JWT token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TOKEN_EXPIRED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Access token has expired (client should refresh)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PERMISSION_DENIED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Authenticated but not authorised for this resource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NOT_FOUND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Requested resource does not exist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CONFLICT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Duplicate resource (e.g., email already registered, slot already booked)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429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Too many requests — retry after X seconds (in Retry-After header)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Unhandled server exception — logged, returns generic message to client</w:t>
            </w:r>
          </w:p>
        </w:tc>
      </w:tr>
      <w:tr>
        <w:tc>
          <w:tcPr>
            <w:tcW w:type="dxa" w:w="1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503</w:t>
            </w:r>
          </w:p>
        </w:tc>
        <w:tc>
          <w:tcPr>
            <w:tcW w:type="dxa" w:w="24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SERVICE_UNAVAILABLE</w:t>
            </w:r>
          </w:p>
        </w:tc>
        <w:tc>
          <w:tcPr>
            <w:tcW w:type="dxa" w:w="55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External dependency (Anthropic, YouTube) unreachable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Appendix E — Third-Party Service Limits &amp;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tblHeader/>
        </w:trPr>
        <w:tc>
          <w:tcPr>
            <w:tcW w:type="dxa" w:w="20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38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 at Scale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Anthropic Claude API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None (pay-as-you-go)</w:t>
            </w:r>
          </w:p>
        </w:tc>
        <w:tc>
          <w:tcPr>
            <w:tcW w:type="dxa" w:w="3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~$3/million input tokens (Sonnet). Budget $0.01–$0.05 per user AI session.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YouTube Data API v3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10,000 units/day free</w:t>
            </w:r>
          </w:p>
        </w:tc>
        <w:tc>
          <w:tcPr>
            <w:tcW w:type="dxa" w:w="3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Each search costs 100 units. Cache aggressively. $5 per 1,000 extra units.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SendGrid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100 emails/day free</w:t>
            </w:r>
          </w:p>
        </w:tc>
        <w:tc>
          <w:tcPr>
            <w:tcW w:type="dxa" w:w="3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$19.95/month for 50,000 emails. Use for transactional + digest.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Let's Encrypt SSL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Free (cert renewal every 90 days)</w:t>
            </w:r>
          </w:p>
        </w:tc>
        <w:tc>
          <w:tcPr>
            <w:tcW w:type="dxa" w:w="3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Free — automate renewal via cron + certbot renew.</w:t>
            </w:r>
          </w:p>
        </w:tc>
      </w:tr>
      <w:tr>
        <w:tc>
          <w:tcPr>
            <w:tcW w:type="dxa" w:w="20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Google OAuth2</w:t>
            </w:r>
          </w:p>
        </w:tc>
        <w:tc>
          <w:tcPr>
            <w:tcW w:type="dxa" w:w="350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Free (standard quota)</w:t>
            </w:r>
          </w:p>
        </w:tc>
        <w:tc>
          <w:tcPr>
            <w:tcW w:type="dxa" w:w="3860"/>
            <w:tcBorders>
              <w:top w:val="single" w:color="AEB6BF" w:sz="1"/>
              <w:left w:val="single" w:color="AEB6BF" w:sz="1"/>
              <w:bottom w:val="single" w:color="AEB6BF" w:sz="1"/>
              <w:right w:val="single" w:color="AEB6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Free for most apps. Enterprise quotas available.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1B4F72"/>
          <w:sz w:val="22"/>
          <w:szCs w:val="22"/>
        </w:rPr>
        <w:t xml:space="preserve">End of Document</w:t>
      </w:r>
      <w:r>
        <w:rPr>
          <w:color w:val="5D6D7E"/>
          <w:sz w:val="20"/>
          <w:szCs w:val="20"/>
        </w:rPr>
        <w:t xml:space="preserve">  — MindBridge SRS v1.0 | April 2025 | Confidential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spacing w:before="80"/>
      <w:jc w:val="right"/>
    </w:pPr>
    <w:r>
      <w:rPr>
        <w:color w:val="5D6D7E"/>
        <w:sz w:val="18"/>
        <w:szCs w:val="18"/>
      </w:rPr>
      <w:t xml:space="preserve">Confidential | Version 1.0 | 2025  </w:t>
    </w:r>
    <w:r>
      <w:rPr>
        <w:color w:val="5D6D7E"/>
        <w:sz w:val="18"/>
        <w:szCs w:val="18"/>
      </w:rPr>
      <w:t xml:space="preserve">Page </w:t>
    </w:r>
    <w:r>
      <w:rPr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D6D7E"/>
        <w:sz w:val="18"/>
        <w:szCs w:val="18"/>
      </w:rPr>
      <w:t xml:space="preserve"> of </w:t>
    </w:r>
    <w:r>
      <w:rPr>
        <w:color w:val="5D6D7E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80"/>
    </w:pPr>
    <w:r>
      <w:rPr>
        <w:b/>
        <w:bCs/>
        <w:color w:val="1B4F72"/>
        <w:sz w:val="18"/>
        <w:szCs w:val="18"/>
      </w:rPr>
      <w:t xml:space="preserve">MindBridge Mental Health Platform  </w:t>
    </w:r>
    <w:r>
      <w:rPr>
        <w:i/>
        <w:iCs/>
        <w:color w:val="5D6D7E"/>
        <w:sz w:val="18"/>
        <w:szCs w:val="18"/>
      </w:rPr>
      <w:t xml:space="preserve">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1B4F72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5D6D7E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MindBridge Mental Health Platform — Software Requirements Specification</dc:title>
  <dc:creator>MindBridge Architecture Team</dc:creator>
  <dc:description>Full SRS for MindBridge mental health companion platform v1.0</dc:description>
  <cp:lastModifiedBy>Un-named</cp:lastModifiedBy>
  <cp:revision>1</cp:revision>
  <dcterms:created xsi:type="dcterms:W3CDTF">2026-04-20T05:51:18.440Z</dcterms:created>
  <dcterms:modified xsi:type="dcterms:W3CDTF">2026-04-20T05:51:18.442Z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