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03C5" w14:textId="26407642" w:rsidR="003B5370" w:rsidRDefault="003B5370" w:rsidP="003B5370">
      <w:pPr>
        <w:tabs>
          <w:tab w:val="left" w:pos="2796"/>
        </w:tabs>
      </w:pPr>
      <w:r>
        <w:tab/>
      </w:r>
    </w:p>
    <w:p w14:paraId="79A7F5C9" w14:textId="298E005E" w:rsidR="003B5370" w:rsidRDefault="003B5370" w:rsidP="00844722">
      <w:pPr>
        <w:pStyle w:val="ListParagraph"/>
        <w:numPr>
          <w:ilvl w:val="0"/>
          <w:numId w:val="34"/>
        </w:numPr>
        <w:tabs>
          <w:tab w:val="left" w:pos="2796"/>
        </w:tabs>
        <w:rPr>
          <w:b/>
          <w:bCs/>
        </w:rPr>
      </w:pPr>
      <w:r w:rsidRPr="00844722">
        <w:rPr>
          <w:b/>
          <w:bCs/>
        </w:rPr>
        <w:t xml:space="preserve">Die Kern-Abfallkategorien in Deutschland &amp; </w:t>
      </w:r>
      <w:proofErr w:type="spellStart"/>
      <w:r w:rsidRPr="00844722">
        <w:rPr>
          <w:b/>
          <w:bCs/>
        </w:rPr>
        <w:t>ihre</w:t>
      </w:r>
      <w:proofErr w:type="spellEnd"/>
      <w:r w:rsidRPr="00844722">
        <w:rPr>
          <w:b/>
          <w:bCs/>
        </w:rPr>
        <w:t xml:space="preserve"> </w:t>
      </w:r>
      <w:proofErr w:type="spellStart"/>
      <w:r w:rsidRPr="00844722">
        <w:rPr>
          <w:b/>
          <w:bCs/>
        </w:rPr>
        <w:t>Namen</w:t>
      </w:r>
      <w:proofErr w:type="spellEnd"/>
      <w:r w:rsidRPr="00844722">
        <w:rPr>
          <w:b/>
          <w:bCs/>
        </w:rPr>
        <w:t>:</w:t>
      </w:r>
    </w:p>
    <w:p w14:paraId="6002736F" w14:textId="77777777" w:rsidR="00844722" w:rsidRPr="00844722" w:rsidRDefault="00844722" w:rsidP="00844722">
      <w:pPr>
        <w:tabs>
          <w:tab w:val="left" w:pos="2796"/>
        </w:tabs>
        <w:rPr>
          <w:b/>
          <w:bCs/>
        </w:rPr>
      </w:pPr>
    </w:p>
    <w:p w14:paraId="10D3E3DE" w14:textId="1F03CE51" w:rsidR="00844722" w:rsidRPr="003B5370" w:rsidRDefault="005A3915" w:rsidP="00844722">
      <w:pPr>
        <w:tabs>
          <w:tab w:val="left" w:pos="2796"/>
        </w:tabs>
      </w:pPr>
      <w:r>
        <w:rPr>
          <w:b/>
          <w:bCs/>
        </w:rPr>
        <w:t>1.</w:t>
      </w:r>
      <w:r w:rsidR="00844722" w:rsidRPr="00844722">
        <w:rPr>
          <w:b/>
          <w:bCs/>
        </w:rPr>
        <w:t xml:space="preserve">Papier / </w:t>
      </w:r>
      <w:proofErr w:type="spellStart"/>
      <w:r w:rsidR="00844722" w:rsidRPr="00844722">
        <w:rPr>
          <w:b/>
          <w:bCs/>
        </w:rPr>
        <w:t>Altpapier</w:t>
      </w:r>
      <w:proofErr w:type="spellEnd"/>
    </w:p>
    <w:p w14:paraId="2BD96C94" w14:textId="77777777" w:rsidR="00844722" w:rsidRPr="003B5370" w:rsidRDefault="00844722" w:rsidP="00844722">
      <w:pPr>
        <w:numPr>
          <w:ilvl w:val="1"/>
          <w:numId w:val="34"/>
        </w:numPr>
        <w:tabs>
          <w:tab w:val="left" w:pos="2796"/>
        </w:tabs>
      </w:pPr>
      <w:proofErr w:type="spellStart"/>
      <w:r w:rsidRPr="003B5370">
        <w:rPr>
          <w:b/>
          <w:bCs/>
        </w:rPr>
        <w:t>Farbe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Meist</w:t>
      </w:r>
      <w:proofErr w:type="spellEnd"/>
      <w:r w:rsidRPr="003B5370">
        <w:t xml:space="preserve"> </w:t>
      </w:r>
      <w:proofErr w:type="spellStart"/>
      <w:r w:rsidRPr="003B5370">
        <w:t>blaue</w:t>
      </w:r>
      <w:proofErr w:type="spellEnd"/>
      <w:r w:rsidRPr="003B5370">
        <w:t xml:space="preserve"> Tonne </w:t>
      </w:r>
      <w:proofErr w:type="spellStart"/>
      <w:r w:rsidRPr="003B5370">
        <w:t>oder</w:t>
      </w:r>
      <w:proofErr w:type="spellEnd"/>
      <w:r w:rsidRPr="003B5370">
        <w:t xml:space="preserve"> Container.</w:t>
      </w:r>
    </w:p>
    <w:p w14:paraId="4F2734B1" w14:textId="77777777" w:rsidR="00844722" w:rsidRDefault="00844722" w:rsidP="00844722">
      <w:pPr>
        <w:numPr>
          <w:ilvl w:val="1"/>
          <w:numId w:val="34"/>
        </w:numPr>
        <w:tabs>
          <w:tab w:val="left" w:pos="2796"/>
        </w:tabs>
      </w:pPr>
      <w:r w:rsidRPr="003B5370">
        <w:rPr>
          <w:b/>
          <w:bCs/>
        </w:rPr>
        <w:t xml:space="preserve">Was </w:t>
      </w:r>
      <w:proofErr w:type="spellStart"/>
      <w:r w:rsidRPr="003B5370">
        <w:rPr>
          <w:b/>
          <w:bCs/>
        </w:rPr>
        <w:t>gehört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hinein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Sauberes</w:t>
      </w:r>
      <w:proofErr w:type="spellEnd"/>
      <w:r w:rsidRPr="003B5370">
        <w:t xml:space="preserve"> Papier und Pappe.</w:t>
      </w:r>
    </w:p>
    <w:p w14:paraId="2E1D5CB8" w14:textId="77777777" w:rsidR="00844722" w:rsidRPr="003B5370" w:rsidRDefault="00844722" w:rsidP="00844722">
      <w:pPr>
        <w:numPr>
          <w:ilvl w:val="2"/>
          <w:numId w:val="34"/>
        </w:numPr>
        <w:tabs>
          <w:tab w:val="left" w:pos="2796"/>
        </w:tabs>
      </w:pPr>
      <w:r>
        <w:rPr>
          <w:b/>
          <w:bCs/>
        </w:rPr>
        <w:t>easy</w:t>
      </w:r>
    </w:p>
    <w:p w14:paraId="377AC055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Zeitungen</w:t>
      </w:r>
      <w:proofErr w:type="spellEnd"/>
      <w:r w:rsidRPr="003B5370">
        <w:t xml:space="preserve">, </w:t>
      </w:r>
      <w:proofErr w:type="spellStart"/>
      <w:r w:rsidRPr="003B5370">
        <w:t>Zeitschriften</w:t>
      </w:r>
      <w:proofErr w:type="spellEnd"/>
      <w:r w:rsidRPr="003B5370">
        <w:t xml:space="preserve">, </w:t>
      </w:r>
      <w:proofErr w:type="spellStart"/>
      <w:r w:rsidRPr="003B5370">
        <w:t>Prospekte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Zeitungen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Zeitschriften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Prospekte</w:t>
      </w:r>
      <w:proofErr w:type="spellEnd"/>
      <w:r w:rsidRPr="003B5370">
        <w:t>)</w:t>
      </w:r>
    </w:p>
    <w:p w14:paraId="7B314D46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Pappkartons</w:t>
      </w:r>
      <w:proofErr w:type="spellEnd"/>
      <w:r w:rsidRPr="003B5370">
        <w:t xml:space="preserve"> (</w:t>
      </w:r>
      <w:proofErr w:type="spellStart"/>
      <w:r w:rsidRPr="003B5370">
        <w:t>flachgelegt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Pappkartons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flachgelegt</w:t>
      </w:r>
      <w:proofErr w:type="spellEnd"/>
      <w:r w:rsidRPr="003B5370">
        <w:rPr>
          <w:i/>
          <w:iCs/>
        </w:rPr>
        <w:t>)</w:t>
      </w:r>
      <w:r w:rsidRPr="003B5370">
        <w:t>)</w:t>
      </w:r>
    </w:p>
    <w:p w14:paraId="2D6E72D0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Büropapier</w:t>
      </w:r>
      <w:proofErr w:type="spellEnd"/>
      <w:r w:rsidRPr="003B5370">
        <w:t xml:space="preserve">, </w:t>
      </w:r>
      <w:proofErr w:type="spellStart"/>
      <w:r w:rsidRPr="003B5370">
        <w:t>Schulhefte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Büropapier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Schulhefte</w:t>
      </w:r>
      <w:proofErr w:type="spellEnd"/>
      <w:r w:rsidRPr="003B5370">
        <w:t>)</w:t>
      </w:r>
    </w:p>
    <w:p w14:paraId="01375D20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Papiertüten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Papiertüten</w:t>
      </w:r>
      <w:proofErr w:type="spellEnd"/>
      <w:r w:rsidRPr="003B5370">
        <w:t>)</w:t>
      </w:r>
    </w:p>
    <w:p w14:paraId="43FC33A5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Bücher</w:t>
      </w:r>
      <w:proofErr w:type="spellEnd"/>
      <w:r w:rsidRPr="003B5370">
        <w:t xml:space="preserve"> (</w:t>
      </w:r>
      <w:proofErr w:type="spellStart"/>
      <w:r w:rsidRPr="003B5370">
        <w:t>ohne</w:t>
      </w:r>
      <w:proofErr w:type="spellEnd"/>
      <w:r w:rsidRPr="003B5370">
        <w:t xml:space="preserve"> </w:t>
      </w:r>
      <w:proofErr w:type="spellStart"/>
      <w:r w:rsidRPr="003B5370">
        <w:t>Plastikeinband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Bücher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ohne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Plastikeinband</w:t>
      </w:r>
      <w:proofErr w:type="spellEnd"/>
      <w:r w:rsidRPr="003B5370">
        <w:rPr>
          <w:i/>
          <w:iCs/>
        </w:rPr>
        <w:t>)</w:t>
      </w:r>
      <w:r w:rsidRPr="003B5370">
        <w:t>)</w:t>
      </w:r>
    </w:p>
    <w:p w14:paraId="3D56226D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Saubere</w:t>
      </w:r>
      <w:proofErr w:type="spellEnd"/>
      <w:r w:rsidRPr="003B5370">
        <w:t xml:space="preserve"> </w:t>
      </w:r>
      <w:proofErr w:type="spellStart"/>
      <w:r w:rsidRPr="003B5370">
        <w:t>Pizzakartons</w:t>
      </w:r>
      <w:proofErr w:type="spellEnd"/>
      <w:r w:rsidRPr="003B5370">
        <w:t xml:space="preserve"> (</w:t>
      </w:r>
      <w:proofErr w:type="spellStart"/>
      <w:r w:rsidRPr="003B5370">
        <w:t>keine</w:t>
      </w:r>
      <w:proofErr w:type="spellEnd"/>
      <w:r w:rsidRPr="003B5370">
        <w:t xml:space="preserve"> </w:t>
      </w:r>
      <w:proofErr w:type="spellStart"/>
      <w:r w:rsidRPr="003B5370">
        <w:t>Essensreste</w:t>
      </w:r>
      <w:proofErr w:type="spellEnd"/>
      <w:r w:rsidRPr="003B5370">
        <w:t xml:space="preserve">, </w:t>
      </w:r>
      <w:proofErr w:type="spellStart"/>
      <w:r w:rsidRPr="003B5370">
        <w:t>minimale</w:t>
      </w:r>
      <w:proofErr w:type="spellEnd"/>
      <w:r w:rsidRPr="003B5370">
        <w:t xml:space="preserve"> </w:t>
      </w:r>
      <w:proofErr w:type="spellStart"/>
      <w:r w:rsidRPr="003B5370">
        <w:t>Fettflecken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saubere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Pizzakartons</w:t>
      </w:r>
      <w:proofErr w:type="spellEnd"/>
      <w:r w:rsidRPr="003B5370">
        <w:t>)</w:t>
      </w:r>
    </w:p>
    <w:p w14:paraId="2C737A9A" w14:textId="77777777" w:rsidR="00844722" w:rsidRPr="003B5370" w:rsidRDefault="00844722" w:rsidP="00844722">
      <w:pPr>
        <w:numPr>
          <w:ilvl w:val="2"/>
          <w:numId w:val="34"/>
        </w:numPr>
        <w:tabs>
          <w:tab w:val="left" w:pos="2796"/>
        </w:tabs>
      </w:pPr>
      <w:r w:rsidRPr="003B5370">
        <w:rPr>
          <w:b/>
          <w:bCs/>
        </w:rPr>
        <w:t xml:space="preserve">Was NICHT </w:t>
      </w:r>
      <w:proofErr w:type="spellStart"/>
      <w:r w:rsidRPr="003B5370">
        <w:rPr>
          <w:b/>
          <w:bCs/>
        </w:rPr>
        <w:t>hineingehört</w:t>
      </w:r>
      <w:proofErr w:type="spellEnd"/>
      <w:r>
        <w:rPr>
          <w:b/>
          <w:bCs/>
        </w:rPr>
        <w:t>(hard);</w:t>
      </w:r>
    </w:p>
    <w:p w14:paraId="653338F7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Verschmutztes</w:t>
      </w:r>
      <w:proofErr w:type="spellEnd"/>
      <w:r w:rsidRPr="003B5370">
        <w:t xml:space="preserve"> Papier (</w:t>
      </w:r>
      <w:proofErr w:type="spellStart"/>
      <w:r w:rsidRPr="003B5370">
        <w:t>fettige</w:t>
      </w:r>
      <w:proofErr w:type="spellEnd"/>
      <w:r w:rsidRPr="003B5370">
        <w:t xml:space="preserve"> </w:t>
      </w:r>
      <w:proofErr w:type="spellStart"/>
      <w:r w:rsidRPr="003B5370">
        <w:t>Pizzakartons</w:t>
      </w:r>
      <w:proofErr w:type="spellEnd"/>
      <w:r w:rsidRPr="003B5370">
        <w:t xml:space="preserve">, </w:t>
      </w:r>
      <w:proofErr w:type="spellStart"/>
      <w:r w:rsidRPr="003B5370">
        <w:t>benutzte</w:t>
      </w:r>
      <w:proofErr w:type="spellEnd"/>
      <w:r w:rsidRPr="003B5370">
        <w:t xml:space="preserve"> </w:t>
      </w:r>
      <w:proofErr w:type="spellStart"/>
      <w:r w:rsidRPr="003B5370">
        <w:t>Pappteller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verschmutztes</w:t>
      </w:r>
      <w:proofErr w:type="spellEnd"/>
      <w:r w:rsidRPr="003B5370">
        <w:rPr>
          <w:i/>
          <w:iCs/>
        </w:rPr>
        <w:t xml:space="preserve"> Papier, </w:t>
      </w:r>
      <w:proofErr w:type="spellStart"/>
      <w:r w:rsidRPr="003B5370">
        <w:rPr>
          <w:i/>
          <w:iCs/>
        </w:rPr>
        <w:t>fettige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Pizzakartons</w:t>
      </w:r>
      <w:proofErr w:type="spellEnd"/>
      <w:r w:rsidRPr="003B5370">
        <w:t>)</w:t>
      </w:r>
    </w:p>
    <w:p w14:paraId="791D3F75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Beschichtetes</w:t>
      </w:r>
      <w:proofErr w:type="spellEnd"/>
      <w:r w:rsidRPr="003B5370">
        <w:t xml:space="preserve"> Papier (</w:t>
      </w:r>
      <w:proofErr w:type="spellStart"/>
      <w:r w:rsidRPr="003B5370">
        <w:t>Wachspapier</w:t>
      </w:r>
      <w:proofErr w:type="spellEnd"/>
      <w:r w:rsidRPr="003B5370">
        <w:t xml:space="preserve">, </w:t>
      </w:r>
      <w:proofErr w:type="spellStart"/>
      <w:r w:rsidRPr="003B5370">
        <w:t>Fotopapier</w:t>
      </w:r>
      <w:proofErr w:type="spellEnd"/>
      <w:r w:rsidRPr="003B5370">
        <w:t xml:space="preserve">, </w:t>
      </w:r>
      <w:proofErr w:type="spellStart"/>
      <w:r w:rsidRPr="003B5370">
        <w:t>Kassenbons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beschichtetes</w:t>
      </w:r>
      <w:proofErr w:type="spellEnd"/>
      <w:r w:rsidRPr="003B5370">
        <w:rPr>
          <w:i/>
          <w:iCs/>
        </w:rPr>
        <w:t xml:space="preserve"> Papier, </w:t>
      </w:r>
      <w:proofErr w:type="spellStart"/>
      <w:r w:rsidRPr="003B5370">
        <w:rPr>
          <w:i/>
          <w:iCs/>
        </w:rPr>
        <w:t>Wachspapier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Fotopapier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Kassenbons</w:t>
      </w:r>
      <w:proofErr w:type="spellEnd"/>
      <w:r w:rsidRPr="003B5370">
        <w:t>)</w:t>
      </w:r>
    </w:p>
    <w:p w14:paraId="721862A3" w14:textId="77777777" w:rsidR="00844722" w:rsidRPr="003B5370" w:rsidRDefault="00844722" w:rsidP="00844722">
      <w:pPr>
        <w:numPr>
          <w:ilvl w:val="3"/>
          <w:numId w:val="34"/>
        </w:numPr>
        <w:tabs>
          <w:tab w:val="left" w:pos="2796"/>
        </w:tabs>
      </w:pPr>
      <w:proofErr w:type="spellStart"/>
      <w:r w:rsidRPr="003B5370">
        <w:t>Getränkekartons</w:t>
      </w:r>
      <w:proofErr w:type="spellEnd"/>
      <w:r w:rsidRPr="003B5370">
        <w:t xml:space="preserve"> (Tetra Paks) – </w:t>
      </w:r>
      <w:proofErr w:type="spellStart"/>
      <w:r w:rsidRPr="003B5370">
        <w:t>Gehören</w:t>
      </w:r>
      <w:proofErr w:type="spellEnd"/>
      <w:r w:rsidRPr="003B5370">
        <w:t xml:space="preserve"> in den </w:t>
      </w:r>
      <w:proofErr w:type="spellStart"/>
      <w:r w:rsidRPr="003B5370">
        <w:t>Gelben</w:t>
      </w:r>
      <w:proofErr w:type="spellEnd"/>
      <w:r w:rsidRPr="003B5370">
        <w:t xml:space="preserve"> Sack! (</w:t>
      </w:r>
      <w:proofErr w:type="spellStart"/>
      <w:r w:rsidRPr="003B5370">
        <w:rPr>
          <w:i/>
          <w:iCs/>
        </w:rPr>
        <w:t>Getränkekartons</w:t>
      </w:r>
      <w:proofErr w:type="spellEnd"/>
      <w:r w:rsidRPr="003B5370">
        <w:t>)</w:t>
      </w:r>
    </w:p>
    <w:p w14:paraId="0E725121" w14:textId="77777777" w:rsidR="006C2EB8" w:rsidRDefault="006C2EB8" w:rsidP="006C2EB8">
      <w:pPr>
        <w:pStyle w:val="NormalWeb"/>
        <w:numPr>
          <w:ilvl w:val="3"/>
          <w:numId w:val="34"/>
        </w:numPr>
        <w:spacing w:before="0" w:beforeAutospacing="0" w:after="300" w:afterAutospacing="0" w:line="300" w:lineRule="atLeast"/>
        <w:textAlignment w:val="baseline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 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Thermopapier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(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z.B.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weiße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,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glatte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Kassenzettel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oder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Fahrkarten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) muss in den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Restmüll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,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nur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die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neuen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blauen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Papiere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für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zum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Beispiel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Kassenbons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dürfen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und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sollen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ins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Altpapier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>.</w:t>
      </w:r>
    </w:p>
    <w:p w14:paraId="3EBECC6F" w14:textId="77777777" w:rsidR="006C2EB8" w:rsidRDefault="006C2EB8" w:rsidP="006C2EB8">
      <w:pPr>
        <w:pStyle w:val="NormalWeb"/>
        <w:numPr>
          <w:ilvl w:val="3"/>
          <w:numId w:val="34"/>
        </w:numPr>
        <w:spacing w:before="0" w:beforeAutospacing="0" w:after="300" w:afterAutospacing="0" w:line="300" w:lineRule="atLeast"/>
        <w:textAlignment w:val="baseline"/>
        <w:rPr>
          <w:rFonts w:ascii="Source Sans Pro" w:hAnsi="Source Sans Pro"/>
          <w:color w:val="000000"/>
          <w:sz w:val="23"/>
          <w:szCs w:val="23"/>
        </w:rPr>
      </w:pPr>
      <w:proofErr w:type="spellStart"/>
      <w:r>
        <w:rPr>
          <w:rFonts w:ascii="Source Sans Pro" w:hAnsi="Source Sans Pro"/>
          <w:color w:val="000000"/>
          <w:sz w:val="23"/>
          <w:szCs w:val="23"/>
        </w:rPr>
        <w:t>Getränkekartons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und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andere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Papierverbunde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mit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Kunststoff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oder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Alu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gehören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in die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Gelbe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Tonne/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Wertstofftonne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>.</w:t>
      </w:r>
    </w:p>
    <w:p w14:paraId="38B58C7A" w14:textId="77777777" w:rsidR="006C2EB8" w:rsidRDefault="006C2EB8" w:rsidP="006C2EB8">
      <w:pPr>
        <w:pStyle w:val="NormalWeb"/>
        <w:numPr>
          <w:ilvl w:val="3"/>
          <w:numId w:val="34"/>
        </w:numPr>
        <w:spacing w:before="0" w:beforeAutospacing="0" w:after="300" w:afterAutospacing="0" w:line="300" w:lineRule="atLeast"/>
        <w:textAlignment w:val="baseline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 xml:space="preserve">Wenn man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eine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Papierverpackung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mit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Kunststoffbeschichtung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(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zum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Beispiel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Tiefkühlverpackungen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oder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Papierbeutel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)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sehr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einfach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einreißen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kann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und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keine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dicke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Laminierung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erkennbar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ist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,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kann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die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Verpackung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in der Regel ins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Altpapier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– gut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ist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es,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lastRenderedPageBreak/>
        <w:t>wenn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ein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Entsorgungshinweis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auf der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Verpackung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abgedruckt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ist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>.</w:t>
      </w:r>
    </w:p>
    <w:p w14:paraId="27DAE91B" w14:textId="77777777" w:rsidR="006C2EB8" w:rsidRDefault="006C2EB8" w:rsidP="006C2EB8">
      <w:pPr>
        <w:pStyle w:val="NormalWeb"/>
        <w:numPr>
          <w:ilvl w:val="3"/>
          <w:numId w:val="34"/>
        </w:numPr>
        <w:spacing w:before="0" w:beforeAutospacing="0" w:after="300" w:afterAutospacing="0" w:line="300" w:lineRule="atLeast"/>
        <w:textAlignment w:val="baseline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 xml:space="preserve">Bei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Kombinationen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von Papier und Plastik die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Bestandteile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möglichst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getrennt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entsorgen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(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z.B.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Brötchentüten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mit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Sichtfenster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oder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Werbeprospekten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 xml:space="preserve"> in </w:t>
      </w:r>
      <w:proofErr w:type="spellStart"/>
      <w:r>
        <w:rPr>
          <w:rFonts w:ascii="Source Sans Pro" w:hAnsi="Source Sans Pro"/>
          <w:color w:val="000000"/>
          <w:sz w:val="23"/>
          <w:szCs w:val="23"/>
        </w:rPr>
        <w:t>Plastikhüllen</w:t>
      </w:r>
      <w:proofErr w:type="spellEnd"/>
      <w:r>
        <w:rPr>
          <w:rFonts w:ascii="Source Sans Pro" w:hAnsi="Source Sans Pro"/>
          <w:color w:val="000000"/>
          <w:sz w:val="23"/>
          <w:szCs w:val="23"/>
        </w:rPr>
        <w:t>).</w:t>
      </w:r>
    </w:p>
    <w:p w14:paraId="052EAFAA" w14:textId="20F6C0F9" w:rsidR="006C2EB8" w:rsidRDefault="006C2EB8" w:rsidP="00844722">
      <w:pPr>
        <w:numPr>
          <w:ilvl w:val="3"/>
          <w:numId w:val="34"/>
        </w:numPr>
        <w:tabs>
          <w:tab w:val="left" w:pos="2796"/>
        </w:tabs>
      </w:pPr>
      <w:r>
        <w:t xml:space="preserve">Quelle: </w:t>
      </w:r>
      <w:hyperlink r:id="rId5" w:history="1">
        <w:r w:rsidRPr="00BC4BBC">
          <w:rPr>
            <w:rStyle w:val="Hyperlink"/>
          </w:rPr>
          <w:t>https://www.nabu.de/umwelt-und-ressourcen/oekologisch-leben/alltagsprodukte/19838.html</w:t>
        </w:r>
      </w:hyperlink>
    </w:p>
    <w:p w14:paraId="07D95B32" w14:textId="77777777" w:rsidR="006C2EB8" w:rsidRPr="003B5370" w:rsidRDefault="006C2EB8" w:rsidP="006C2EB8">
      <w:pPr>
        <w:tabs>
          <w:tab w:val="left" w:pos="2796"/>
        </w:tabs>
        <w:ind w:left="2880"/>
      </w:pPr>
    </w:p>
    <w:p w14:paraId="557E0E5C" w14:textId="77777777" w:rsidR="00844722" w:rsidRPr="003B5370" w:rsidRDefault="00844722" w:rsidP="00844722">
      <w:pPr>
        <w:pStyle w:val="ListParagraph"/>
        <w:tabs>
          <w:tab w:val="left" w:pos="2796"/>
        </w:tabs>
        <w:ind w:left="360"/>
      </w:pPr>
    </w:p>
    <w:p w14:paraId="2E39F1FA" w14:textId="6C894FF6" w:rsidR="003B5370" w:rsidRPr="003B5370" w:rsidRDefault="005A3915" w:rsidP="005A3915">
      <w:pPr>
        <w:tabs>
          <w:tab w:val="left" w:pos="2796"/>
        </w:tabs>
      </w:pPr>
      <w:r>
        <w:rPr>
          <w:b/>
          <w:bCs/>
        </w:rPr>
        <w:t>2.</w:t>
      </w:r>
      <w:r w:rsidR="00BB3DE0">
        <w:rPr>
          <w:b/>
          <w:bCs/>
        </w:rPr>
        <w:t xml:space="preserve"> </w:t>
      </w:r>
      <w:r w:rsidR="003B5370" w:rsidRPr="003B5370">
        <w:rPr>
          <w:b/>
          <w:bCs/>
        </w:rPr>
        <w:t>Restmüll</w:t>
      </w:r>
    </w:p>
    <w:p w14:paraId="0004DAE4" w14:textId="77777777" w:rsidR="003B5370" w:rsidRPr="003B5370" w:rsidRDefault="003B5370" w:rsidP="003B537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Farbe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Meist</w:t>
      </w:r>
      <w:proofErr w:type="spellEnd"/>
      <w:r w:rsidRPr="003B5370">
        <w:t xml:space="preserve"> </w:t>
      </w:r>
      <w:proofErr w:type="spellStart"/>
      <w:r w:rsidRPr="003B5370">
        <w:t>graue</w:t>
      </w:r>
      <w:proofErr w:type="spellEnd"/>
      <w:r w:rsidRPr="003B5370">
        <w:t xml:space="preserve"> </w:t>
      </w:r>
      <w:proofErr w:type="spellStart"/>
      <w:r w:rsidRPr="003B5370">
        <w:t>oder</w:t>
      </w:r>
      <w:proofErr w:type="spellEnd"/>
      <w:r w:rsidRPr="003B5370">
        <w:t xml:space="preserve"> </w:t>
      </w:r>
      <w:proofErr w:type="spellStart"/>
      <w:r w:rsidRPr="003B5370">
        <w:t>schwarze</w:t>
      </w:r>
      <w:proofErr w:type="spellEnd"/>
      <w:r w:rsidRPr="003B5370">
        <w:t xml:space="preserve"> Tonne.</w:t>
      </w:r>
    </w:p>
    <w:p w14:paraId="554E12DA" w14:textId="77777777" w:rsidR="003B5370" w:rsidRDefault="003B5370" w:rsidP="003B5370">
      <w:pPr>
        <w:numPr>
          <w:ilvl w:val="1"/>
          <w:numId w:val="15"/>
        </w:numPr>
        <w:tabs>
          <w:tab w:val="left" w:pos="2796"/>
        </w:tabs>
      </w:pPr>
      <w:r w:rsidRPr="003B5370">
        <w:rPr>
          <w:b/>
          <w:bCs/>
        </w:rPr>
        <w:t xml:space="preserve">Was </w:t>
      </w:r>
      <w:proofErr w:type="spellStart"/>
      <w:r w:rsidRPr="003B5370">
        <w:rPr>
          <w:b/>
          <w:bCs/>
        </w:rPr>
        <w:t>gehört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hinein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Nicht</w:t>
      </w:r>
      <w:proofErr w:type="spellEnd"/>
      <w:r w:rsidRPr="003B5370">
        <w:t xml:space="preserve"> </w:t>
      </w:r>
      <w:proofErr w:type="spellStart"/>
      <w:r w:rsidRPr="003B5370">
        <w:t>recycelbarer</w:t>
      </w:r>
      <w:proofErr w:type="spellEnd"/>
      <w:r w:rsidRPr="003B5370">
        <w:t xml:space="preserve"> Abfall.</w:t>
      </w:r>
    </w:p>
    <w:p w14:paraId="2DD01FA0" w14:textId="3BB79DE2" w:rsidR="00844722" w:rsidRPr="003B5370" w:rsidRDefault="00844722" w:rsidP="00844722">
      <w:pPr>
        <w:numPr>
          <w:ilvl w:val="2"/>
          <w:numId w:val="15"/>
        </w:numPr>
        <w:tabs>
          <w:tab w:val="left" w:pos="2796"/>
        </w:tabs>
      </w:pPr>
      <w:r>
        <w:rPr>
          <w:b/>
          <w:bCs/>
        </w:rPr>
        <w:t xml:space="preserve">Easy </w:t>
      </w:r>
    </w:p>
    <w:p w14:paraId="2F360D9D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Hygieneartikel</w:t>
      </w:r>
      <w:proofErr w:type="spellEnd"/>
      <w:r w:rsidRPr="003B5370">
        <w:t xml:space="preserve"> (</w:t>
      </w:r>
      <w:proofErr w:type="spellStart"/>
      <w:r w:rsidRPr="003B5370">
        <w:t>Windeln</w:t>
      </w:r>
      <w:proofErr w:type="spellEnd"/>
      <w:r w:rsidRPr="003B5370">
        <w:t xml:space="preserve">, </w:t>
      </w:r>
      <w:proofErr w:type="spellStart"/>
      <w:r w:rsidRPr="003B5370">
        <w:t>Binden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Windeln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Hygieneartikel</w:t>
      </w:r>
      <w:proofErr w:type="spellEnd"/>
      <w:r w:rsidRPr="003B5370">
        <w:t>)</w:t>
      </w:r>
    </w:p>
    <w:p w14:paraId="47B50E43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r w:rsidRPr="003B5370">
        <w:t>Asche (</w:t>
      </w:r>
      <w:proofErr w:type="spellStart"/>
      <w:r w:rsidRPr="003B5370">
        <w:t>nur</w:t>
      </w:r>
      <w:proofErr w:type="spellEnd"/>
      <w:r w:rsidRPr="003B5370">
        <w:t xml:space="preserve"> </w:t>
      </w:r>
      <w:proofErr w:type="spellStart"/>
      <w:r w:rsidRPr="003B5370">
        <w:t>kalt</w:t>
      </w:r>
      <w:proofErr w:type="spellEnd"/>
      <w:r w:rsidRPr="003B5370">
        <w:t xml:space="preserve"> – </w:t>
      </w:r>
      <w:r w:rsidRPr="003B5370">
        <w:rPr>
          <w:i/>
          <w:iCs/>
        </w:rPr>
        <w:t>Asche (</w:t>
      </w:r>
      <w:proofErr w:type="spellStart"/>
      <w:r w:rsidRPr="003B5370">
        <w:rPr>
          <w:i/>
          <w:iCs/>
        </w:rPr>
        <w:t>kalt</w:t>
      </w:r>
      <w:proofErr w:type="spellEnd"/>
      <w:r w:rsidRPr="003B5370">
        <w:rPr>
          <w:i/>
          <w:iCs/>
        </w:rPr>
        <w:t>)</w:t>
      </w:r>
      <w:r w:rsidRPr="003B5370">
        <w:t>)</w:t>
      </w:r>
    </w:p>
    <w:p w14:paraId="07F0EC19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Staubsaugerbeutel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Staubsaugerbeutel</w:t>
      </w:r>
      <w:proofErr w:type="spellEnd"/>
      <w:r w:rsidRPr="003B5370">
        <w:t>)</w:t>
      </w:r>
    </w:p>
    <w:p w14:paraId="409E20B2" w14:textId="77777777" w:rsidR="003B5370" w:rsidRDefault="003B5370" w:rsidP="00844722">
      <w:pPr>
        <w:numPr>
          <w:ilvl w:val="3"/>
          <w:numId w:val="15"/>
        </w:numPr>
        <w:tabs>
          <w:tab w:val="left" w:pos="2796"/>
        </w:tabs>
      </w:pPr>
      <w:r w:rsidRPr="003B5370">
        <w:t>Alte Fotos (</w:t>
      </w:r>
      <w:proofErr w:type="spellStart"/>
      <w:r w:rsidRPr="003B5370">
        <w:rPr>
          <w:i/>
          <w:iCs/>
        </w:rPr>
        <w:t>alte</w:t>
      </w:r>
      <w:proofErr w:type="spellEnd"/>
      <w:r w:rsidRPr="003B5370">
        <w:rPr>
          <w:i/>
          <w:iCs/>
        </w:rPr>
        <w:t xml:space="preserve"> Fotos</w:t>
      </w:r>
      <w:r w:rsidRPr="003B5370">
        <w:t>)</w:t>
      </w:r>
    </w:p>
    <w:p w14:paraId="688575B4" w14:textId="72B9A85C" w:rsidR="00844722" w:rsidRPr="003B5370" w:rsidRDefault="00844722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Backpapier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Backpapier</w:t>
      </w:r>
      <w:proofErr w:type="spellEnd"/>
      <w:r w:rsidRPr="003B5370">
        <w:t>)</w:t>
      </w:r>
    </w:p>
    <w:p w14:paraId="2449885B" w14:textId="0EE18D6D" w:rsidR="00844722" w:rsidRDefault="003B5370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Zerbrochenes</w:t>
      </w:r>
      <w:proofErr w:type="spellEnd"/>
      <w:r w:rsidRPr="003B5370">
        <w:t xml:space="preserve"> </w:t>
      </w:r>
      <w:proofErr w:type="spellStart"/>
      <w:r w:rsidRPr="003B5370">
        <w:t>Geschirr</w:t>
      </w:r>
      <w:proofErr w:type="spellEnd"/>
      <w:r w:rsidRPr="003B5370">
        <w:t>/Porzellan (</w:t>
      </w:r>
      <w:proofErr w:type="spellStart"/>
      <w:r w:rsidRPr="003B5370">
        <w:rPr>
          <w:i/>
          <w:iCs/>
        </w:rPr>
        <w:t>zerbrochenes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Geschirr</w:t>
      </w:r>
      <w:proofErr w:type="spellEnd"/>
      <w:r w:rsidRPr="003B5370">
        <w:rPr>
          <w:i/>
          <w:iCs/>
        </w:rPr>
        <w:t>/Porzellan</w:t>
      </w:r>
      <w:r w:rsidRPr="003B5370">
        <w:t>) – KEIN Glas!</w:t>
      </w:r>
    </w:p>
    <w:p w14:paraId="7F864DCC" w14:textId="77777777" w:rsidR="00844722" w:rsidRPr="003B5370" w:rsidRDefault="00844722" w:rsidP="00844722">
      <w:pPr>
        <w:pStyle w:val="ListParagraph"/>
        <w:tabs>
          <w:tab w:val="left" w:pos="2796"/>
        </w:tabs>
        <w:ind w:left="360"/>
      </w:pPr>
    </w:p>
    <w:p w14:paraId="65428197" w14:textId="2DC10C8B" w:rsidR="00844722" w:rsidRDefault="00844722" w:rsidP="003B5370">
      <w:pPr>
        <w:numPr>
          <w:ilvl w:val="2"/>
          <w:numId w:val="15"/>
        </w:numPr>
        <w:tabs>
          <w:tab w:val="left" w:pos="2796"/>
        </w:tabs>
      </w:pPr>
      <w:r>
        <w:t>Hard</w:t>
      </w:r>
    </w:p>
    <w:p w14:paraId="29E0B30F" w14:textId="268F146F" w:rsidR="00844722" w:rsidRPr="003B5370" w:rsidRDefault="00844722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Kugelschreiber</w:t>
      </w:r>
      <w:proofErr w:type="spellEnd"/>
      <w:r w:rsidRPr="003B5370">
        <w:t xml:space="preserve">, </w:t>
      </w:r>
      <w:proofErr w:type="spellStart"/>
      <w:r w:rsidRPr="003B5370">
        <w:t>Filzstifte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Kugelschreiber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Filzstifte</w:t>
      </w:r>
      <w:proofErr w:type="spellEnd"/>
      <w:r w:rsidRPr="003B5370">
        <w:t>)</w:t>
      </w:r>
    </w:p>
    <w:p w14:paraId="7C49B9B2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r w:rsidRPr="003B5370">
        <w:t xml:space="preserve">Alte </w:t>
      </w:r>
      <w:proofErr w:type="spellStart"/>
      <w:r w:rsidRPr="003B5370">
        <w:t>Glühbirnen</w:t>
      </w:r>
      <w:proofErr w:type="spellEnd"/>
      <w:r w:rsidRPr="003B5370">
        <w:t xml:space="preserve"> (</w:t>
      </w:r>
      <w:proofErr w:type="spellStart"/>
      <w:r w:rsidRPr="003B5370">
        <w:t>klassische</w:t>
      </w:r>
      <w:proofErr w:type="spellEnd"/>
      <w:r w:rsidRPr="003B5370">
        <w:t xml:space="preserve">, Halogen – </w:t>
      </w:r>
      <w:proofErr w:type="spellStart"/>
      <w:r w:rsidRPr="003B5370">
        <w:rPr>
          <w:i/>
          <w:iCs/>
        </w:rPr>
        <w:t>Glühbirnen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Halogenlampen</w:t>
      </w:r>
      <w:proofErr w:type="spellEnd"/>
      <w:r w:rsidRPr="003B5370">
        <w:t xml:space="preserve">) – NICHT </w:t>
      </w:r>
      <w:proofErr w:type="spellStart"/>
      <w:r w:rsidRPr="003B5370">
        <w:t>Energiespar</w:t>
      </w:r>
      <w:proofErr w:type="spellEnd"/>
      <w:r w:rsidRPr="003B5370">
        <w:t xml:space="preserve">- </w:t>
      </w:r>
      <w:proofErr w:type="spellStart"/>
      <w:r w:rsidRPr="003B5370">
        <w:t>oder</w:t>
      </w:r>
      <w:proofErr w:type="spellEnd"/>
      <w:r w:rsidRPr="003B5370">
        <w:t xml:space="preserve"> LED-Lampen!</w:t>
      </w:r>
    </w:p>
    <w:p w14:paraId="3365E7A3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r w:rsidRPr="003B5370">
        <w:t xml:space="preserve">Stark </w:t>
      </w:r>
      <w:proofErr w:type="spellStart"/>
      <w:r w:rsidRPr="003B5370">
        <w:t>verschmutzte</w:t>
      </w:r>
      <w:proofErr w:type="spellEnd"/>
      <w:r w:rsidRPr="003B5370">
        <w:t xml:space="preserve"> </w:t>
      </w:r>
      <w:proofErr w:type="spellStart"/>
      <w:r w:rsidRPr="003B5370">
        <w:t>Verpackungen</w:t>
      </w:r>
      <w:proofErr w:type="spellEnd"/>
      <w:r w:rsidRPr="003B5370">
        <w:t xml:space="preserve">, die </w:t>
      </w:r>
      <w:proofErr w:type="spellStart"/>
      <w:r w:rsidRPr="003B5370">
        <w:t>nicht</w:t>
      </w:r>
      <w:proofErr w:type="spellEnd"/>
      <w:r w:rsidRPr="003B5370">
        <w:t xml:space="preserve"> </w:t>
      </w:r>
      <w:proofErr w:type="spellStart"/>
      <w:r w:rsidRPr="003B5370">
        <w:t>gereinigt</w:t>
      </w:r>
      <w:proofErr w:type="spellEnd"/>
      <w:r w:rsidRPr="003B5370">
        <w:t xml:space="preserve"> </w:t>
      </w:r>
      <w:proofErr w:type="spellStart"/>
      <w:r w:rsidRPr="003B5370">
        <w:t>werden</w:t>
      </w:r>
      <w:proofErr w:type="spellEnd"/>
      <w:r w:rsidRPr="003B5370">
        <w:t xml:space="preserve"> </w:t>
      </w:r>
      <w:proofErr w:type="spellStart"/>
      <w:r w:rsidRPr="003B5370">
        <w:t>können</w:t>
      </w:r>
      <w:proofErr w:type="spellEnd"/>
      <w:r w:rsidRPr="003B5370">
        <w:t xml:space="preserve"> (</w:t>
      </w:r>
      <w:r w:rsidRPr="003B5370">
        <w:rPr>
          <w:i/>
          <w:iCs/>
        </w:rPr>
        <w:t xml:space="preserve">stark </w:t>
      </w:r>
      <w:proofErr w:type="spellStart"/>
      <w:r w:rsidRPr="003B5370">
        <w:rPr>
          <w:i/>
          <w:iCs/>
        </w:rPr>
        <w:t>verschmutzte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Verpackungen</w:t>
      </w:r>
      <w:proofErr w:type="spellEnd"/>
      <w:r w:rsidRPr="003B5370">
        <w:t>)</w:t>
      </w:r>
    </w:p>
    <w:p w14:paraId="6774295C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Kehricht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Kehricht</w:t>
      </w:r>
      <w:proofErr w:type="spellEnd"/>
      <w:r w:rsidRPr="003B5370">
        <w:t>)</w:t>
      </w:r>
    </w:p>
    <w:p w14:paraId="6E63A3C2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Tierstreu</w:t>
      </w:r>
      <w:proofErr w:type="spellEnd"/>
      <w:r w:rsidRPr="003B5370">
        <w:t xml:space="preserve"> (manche </w:t>
      </w:r>
      <w:proofErr w:type="spellStart"/>
      <w:r w:rsidRPr="003B5370">
        <w:t>Kommunen</w:t>
      </w:r>
      <w:proofErr w:type="spellEnd"/>
      <w:r w:rsidRPr="003B5370">
        <w:t xml:space="preserve"> Bio, </w:t>
      </w:r>
      <w:proofErr w:type="spellStart"/>
      <w:r w:rsidRPr="003B5370">
        <w:t>andere</w:t>
      </w:r>
      <w:proofErr w:type="spellEnd"/>
      <w:r w:rsidRPr="003B5370">
        <w:t xml:space="preserve"> </w:t>
      </w:r>
      <w:proofErr w:type="spellStart"/>
      <w:r w:rsidRPr="003B5370">
        <w:t>Restmüll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Tierstreu</w:t>
      </w:r>
      <w:proofErr w:type="spellEnd"/>
      <w:r w:rsidRPr="003B5370">
        <w:t>)</w:t>
      </w:r>
    </w:p>
    <w:p w14:paraId="0D82CE6E" w14:textId="77777777" w:rsidR="003B5370" w:rsidRPr="003B5370" w:rsidRDefault="003B5370" w:rsidP="00844722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Kassenbons</w:t>
      </w:r>
      <w:proofErr w:type="spellEnd"/>
      <w:r w:rsidRPr="003B5370">
        <w:t xml:space="preserve"> (</w:t>
      </w:r>
      <w:proofErr w:type="spellStart"/>
      <w:r w:rsidRPr="003B5370">
        <w:t>Thermopapier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Kassenbons</w:t>
      </w:r>
      <w:proofErr w:type="spellEnd"/>
      <w:r w:rsidRPr="003B5370">
        <w:t>)</w:t>
      </w:r>
    </w:p>
    <w:p w14:paraId="68C6B444" w14:textId="77777777" w:rsidR="00C36335" w:rsidRDefault="00C36335" w:rsidP="00C36335">
      <w:pPr>
        <w:tabs>
          <w:tab w:val="left" w:pos="2796"/>
        </w:tabs>
        <w:ind w:left="720"/>
      </w:pPr>
    </w:p>
    <w:p w14:paraId="4CB581FD" w14:textId="77777777" w:rsidR="00C36335" w:rsidRPr="00C36335" w:rsidRDefault="00C36335" w:rsidP="00C36335">
      <w:pPr>
        <w:tabs>
          <w:tab w:val="left" w:pos="2796"/>
        </w:tabs>
        <w:ind w:left="720"/>
      </w:pPr>
    </w:p>
    <w:p w14:paraId="2C278C95" w14:textId="4EE145DA" w:rsidR="003B5370" w:rsidRPr="003B5370" w:rsidRDefault="00BB3DE0" w:rsidP="00BB3DE0">
      <w:pPr>
        <w:tabs>
          <w:tab w:val="left" w:pos="2796"/>
        </w:tabs>
      </w:pPr>
      <w:r>
        <w:rPr>
          <w:b/>
          <w:bCs/>
        </w:rPr>
        <w:t>3.</w:t>
      </w:r>
      <w:r w:rsidR="003B5370" w:rsidRPr="00BB3DE0">
        <w:rPr>
          <w:b/>
          <w:bCs/>
        </w:rPr>
        <w:t xml:space="preserve">Bioabfall / </w:t>
      </w:r>
      <w:proofErr w:type="spellStart"/>
      <w:r w:rsidR="003B5370" w:rsidRPr="00BB3DE0">
        <w:rPr>
          <w:b/>
          <w:bCs/>
        </w:rPr>
        <w:t>Biotonne</w:t>
      </w:r>
      <w:proofErr w:type="spellEnd"/>
    </w:p>
    <w:p w14:paraId="0448F3CB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Farbe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Meist</w:t>
      </w:r>
      <w:proofErr w:type="spellEnd"/>
      <w:r w:rsidRPr="003B5370">
        <w:t xml:space="preserve"> </w:t>
      </w:r>
      <w:proofErr w:type="spellStart"/>
      <w:r w:rsidRPr="003B5370">
        <w:t>braune</w:t>
      </w:r>
      <w:proofErr w:type="spellEnd"/>
      <w:r w:rsidRPr="003B5370">
        <w:t xml:space="preserve"> </w:t>
      </w:r>
      <w:proofErr w:type="spellStart"/>
      <w:r w:rsidRPr="003B5370">
        <w:t>oder</w:t>
      </w:r>
      <w:proofErr w:type="spellEnd"/>
      <w:r w:rsidRPr="003B5370">
        <w:t xml:space="preserve"> </w:t>
      </w:r>
      <w:proofErr w:type="spellStart"/>
      <w:r w:rsidRPr="003B5370">
        <w:t>grüne</w:t>
      </w:r>
      <w:proofErr w:type="spellEnd"/>
      <w:r w:rsidRPr="003B5370">
        <w:t xml:space="preserve"> Tonne (</w:t>
      </w:r>
      <w:proofErr w:type="spellStart"/>
      <w:r w:rsidRPr="003B5370">
        <w:t>kann</w:t>
      </w:r>
      <w:proofErr w:type="spellEnd"/>
      <w:r w:rsidRPr="003B5370">
        <w:t xml:space="preserve"> </w:t>
      </w:r>
      <w:proofErr w:type="spellStart"/>
      <w:r w:rsidRPr="003B5370">
        <w:t>variieren</w:t>
      </w:r>
      <w:proofErr w:type="spellEnd"/>
      <w:r w:rsidRPr="003B5370">
        <w:t>).</w:t>
      </w:r>
    </w:p>
    <w:p w14:paraId="7DBD670B" w14:textId="77777777" w:rsidR="003B5370" w:rsidRDefault="003B5370" w:rsidP="00BB3DE0">
      <w:pPr>
        <w:numPr>
          <w:ilvl w:val="1"/>
          <w:numId w:val="15"/>
        </w:numPr>
        <w:tabs>
          <w:tab w:val="left" w:pos="2796"/>
        </w:tabs>
      </w:pPr>
      <w:r w:rsidRPr="003B5370">
        <w:rPr>
          <w:b/>
          <w:bCs/>
        </w:rPr>
        <w:t xml:space="preserve">Was </w:t>
      </w:r>
      <w:proofErr w:type="spellStart"/>
      <w:r w:rsidRPr="003B5370">
        <w:rPr>
          <w:b/>
          <w:bCs/>
        </w:rPr>
        <w:t>gehört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hinein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Kompostierbare</w:t>
      </w:r>
      <w:proofErr w:type="spellEnd"/>
      <w:r w:rsidRPr="003B5370">
        <w:t xml:space="preserve"> </w:t>
      </w:r>
      <w:proofErr w:type="spellStart"/>
      <w:r w:rsidRPr="003B5370">
        <w:t>organische</w:t>
      </w:r>
      <w:proofErr w:type="spellEnd"/>
      <w:r w:rsidRPr="003B5370">
        <w:t xml:space="preserve"> </w:t>
      </w:r>
      <w:proofErr w:type="spellStart"/>
      <w:r w:rsidRPr="003B5370">
        <w:t>Materialien</w:t>
      </w:r>
      <w:proofErr w:type="spellEnd"/>
      <w:r w:rsidRPr="003B5370">
        <w:t>.</w:t>
      </w:r>
    </w:p>
    <w:p w14:paraId="699FA303" w14:textId="490CE085" w:rsidR="00844722" w:rsidRPr="003B5370" w:rsidRDefault="00844722" w:rsidP="00BB3DE0">
      <w:pPr>
        <w:numPr>
          <w:ilvl w:val="2"/>
          <w:numId w:val="15"/>
        </w:numPr>
        <w:tabs>
          <w:tab w:val="left" w:pos="2796"/>
        </w:tabs>
      </w:pPr>
      <w:r>
        <w:rPr>
          <w:b/>
          <w:bCs/>
        </w:rPr>
        <w:t>easy</w:t>
      </w:r>
    </w:p>
    <w:p w14:paraId="662708F4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r w:rsidRPr="003B5370">
        <w:t xml:space="preserve">Obst- und </w:t>
      </w:r>
      <w:proofErr w:type="spellStart"/>
      <w:r w:rsidRPr="003B5370">
        <w:t>Gemüsereste</w:t>
      </w:r>
      <w:proofErr w:type="spellEnd"/>
      <w:r w:rsidRPr="003B5370">
        <w:t xml:space="preserve"> (</w:t>
      </w:r>
      <w:r w:rsidRPr="003B5370">
        <w:rPr>
          <w:i/>
          <w:iCs/>
        </w:rPr>
        <w:t xml:space="preserve">Obst- und </w:t>
      </w:r>
      <w:proofErr w:type="spellStart"/>
      <w:r w:rsidRPr="003B5370">
        <w:rPr>
          <w:i/>
          <w:iCs/>
        </w:rPr>
        <w:t>Gemüsereste</w:t>
      </w:r>
      <w:proofErr w:type="spellEnd"/>
      <w:r w:rsidRPr="003B5370">
        <w:t>)</w:t>
      </w:r>
    </w:p>
    <w:p w14:paraId="028F7181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Kaffeesatz</w:t>
      </w:r>
      <w:proofErr w:type="spellEnd"/>
      <w:r w:rsidRPr="003B5370">
        <w:t xml:space="preserve"> und -filter, </w:t>
      </w:r>
      <w:proofErr w:type="spellStart"/>
      <w:r w:rsidRPr="003B5370">
        <w:t>Teebeutel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Kaffeesatz</w:t>
      </w:r>
      <w:proofErr w:type="spellEnd"/>
      <w:r w:rsidRPr="003B5370">
        <w:rPr>
          <w:i/>
          <w:iCs/>
        </w:rPr>
        <w:t xml:space="preserve"> und -filter, </w:t>
      </w:r>
      <w:proofErr w:type="spellStart"/>
      <w:r w:rsidRPr="003B5370">
        <w:rPr>
          <w:i/>
          <w:iCs/>
        </w:rPr>
        <w:t>Teebeutel</w:t>
      </w:r>
      <w:proofErr w:type="spellEnd"/>
      <w:r w:rsidRPr="003B5370">
        <w:t xml:space="preserve">) – </w:t>
      </w:r>
      <w:proofErr w:type="spellStart"/>
      <w:r w:rsidRPr="003B5370">
        <w:t>Achte</w:t>
      </w:r>
      <w:proofErr w:type="spellEnd"/>
      <w:r w:rsidRPr="003B5370">
        <w:t xml:space="preserve"> </w:t>
      </w:r>
      <w:proofErr w:type="spellStart"/>
      <w:r w:rsidRPr="003B5370">
        <w:t>darauf</w:t>
      </w:r>
      <w:proofErr w:type="spellEnd"/>
      <w:r w:rsidRPr="003B5370">
        <w:t xml:space="preserve">, </w:t>
      </w:r>
      <w:proofErr w:type="spellStart"/>
      <w:r w:rsidRPr="003B5370">
        <w:t>dass</w:t>
      </w:r>
      <w:proofErr w:type="spellEnd"/>
      <w:r w:rsidRPr="003B5370">
        <w:t xml:space="preserve"> </w:t>
      </w:r>
      <w:proofErr w:type="spellStart"/>
      <w:r w:rsidRPr="003B5370">
        <w:t>Teebeutel</w:t>
      </w:r>
      <w:proofErr w:type="spellEnd"/>
      <w:r w:rsidRPr="003B5370">
        <w:t xml:space="preserve"> </w:t>
      </w:r>
      <w:proofErr w:type="spellStart"/>
      <w:r w:rsidRPr="003B5370">
        <w:t>kompostierbar</w:t>
      </w:r>
      <w:proofErr w:type="spellEnd"/>
      <w:r w:rsidRPr="003B5370">
        <w:t xml:space="preserve"> </w:t>
      </w:r>
      <w:proofErr w:type="spellStart"/>
      <w:r w:rsidRPr="003B5370">
        <w:t>sind</w:t>
      </w:r>
      <w:proofErr w:type="spellEnd"/>
      <w:r w:rsidRPr="003B5370">
        <w:t>.</w:t>
      </w:r>
    </w:p>
    <w:p w14:paraId="540214D0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Eierschalen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Eierschalen</w:t>
      </w:r>
      <w:proofErr w:type="spellEnd"/>
      <w:r w:rsidRPr="003B5370">
        <w:t>)</w:t>
      </w:r>
    </w:p>
    <w:p w14:paraId="6EE55D2F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Gekochte</w:t>
      </w:r>
      <w:proofErr w:type="spellEnd"/>
      <w:r w:rsidRPr="003B5370">
        <w:t xml:space="preserve"> </w:t>
      </w:r>
      <w:proofErr w:type="spellStart"/>
      <w:r w:rsidRPr="003B5370">
        <w:t>Essensreste</w:t>
      </w:r>
      <w:proofErr w:type="spellEnd"/>
      <w:r w:rsidRPr="003B5370">
        <w:t xml:space="preserve"> (</w:t>
      </w:r>
      <w:proofErr w:type="spellStart"/>
      <w:r w:rsidRPr="003B5370">
        <w:t>kleine</w:t>
      </w:r>
      <w:proofErr w:type="spellEnd"/>
      <w:r w:rsidRPr="003B5370">
        <w:t xml:space="preserve"> Mengen, oft </w:t>
      </w:r>
      <w:proofErr w:type="spellStart"/>
      <w:r w:rsidRPr="003B5370">
        <w:t>ohne</w:t>
      </w:r>
      <w:proofErr w:type="spellEnd"/>
      <w:r w:rsidRPr="003B5370">
        <w:t xml:space="preserve"> Fleisch/Fisch/</w:t>
      </w:r>
      <w:proofErr w:type="spellStart"/>
      <w:r w:rsidRPr="003B5370">
        <w:t>Milchprodukte</w:t>
      </w:r>
      <w:proofErr w:type="spellEnd"/>
      <w:r w:rsidRPr="003B5370">
        <w:t xml:space="preserve"> je </w:t>
      </w:r>
      <w:proofErr w:type="spellStart"/>
      <w:r w:rsidRPr="003B5370">
        <w:t>nach</w:t>
      </w:r>
      <w:proofErr w:type="spellEnd"/>
      <w:r w:rsidRPr="003B5370">
        <w:t xml:space="preserve"> Kommune – </w:t>
      </w:r>
      <w:proofErr w:type="spellStart"/>
      <w:r w:rsidRPr="003B5370">
        <w:rPr>
          <w:i/>
          <w:iCs/>
        </w:rPr>
        <w:t>gekochte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Essensreste</w:t>
      </w:r>
      <w:proofErr w:type="spellEnd"/>
      <w:r w:rsidRPr="003B5370">
        <w:t>)</w:t>
      </w:r>
    </w:p>
    <w:p w14:paraId="7034BAF3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Gartenabfälle</w:t>
      </w:r>
      <w:proofErr w:type="spellEnd"/>
      <w:r w:rsidRPr="003B5370">
        <w:t xml:space="preserve"> (Laub, </w:t>
      </w:r>
      <w:proofErr w:type="spellStart"/>
      <w:r w:rsidRPr="003B5370">
        <w:t>Rasenschnitt</w:t>
      </w:r>
      <w:proofErr w:type="spellEnd"/>
      <w:r w:rsidRPr="003B5370">
        <w:t xml:space="preserve">, </w:t>
      </w:r>
      <w:proofErr w:type="spellStart"/>
      <w:r w:rsidRPr="003B5370">
        <w:t>kleine</w:t>
      </w:r>
      <w:proofErr w:type="spellEnd"/>
      <w:r w:rsidRPr="003B5370">
        <w:t xml:space="preserve"> </w:t>
      </w:r>
      <w:proofErr w:type="spellStart"/>
      <w:r w:rsidRPr="003B5370">
        <w:t>Zweige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Gartenabfälle</w:t>
      </w:r>
      <w:proofErr w:type="spellEnd"/>
      <w:r w:rsidRPr="003B5370">
        <w:rPr>
          <w:i/>
          <w:iCs/>
        </w:rPr>
        <w:t xml:space="preserve">: Laub, </w:t>
      </w:r>
      <w:proofErr w:type="spellStart"/>
      <w:r w:rsidRPr="003B5370">
        <w:rPr>
          <w:i/>
          <w:iCs/>
        </w:rPr>
        <w:t>Rasenschnitt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kleine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Zweige</w:t>
      </w:r>
      <w:proofErr w:type="spellEnd"/>
      <w:r w:rsidRPr="003B5370">
        <w:t>)</w:t>
      </w:r>
    </w:p>
    <w:p w14:paraId="5207629B" w14:textId="696E20E0" w:rsidR="00844722" w:rsidRDefault="00844722" w:rsidP="00BB3DE0">
      <w:pPr>
        <w:numPr>
          <w:ilvl w:val="2"/>
          <w:numId w:val="15"/>
        </w:numPr>
        <w:tabs>
          <w:tab w:val="left" w:pos="2796"/>
        </w:tabs>
      </w:pPr>
      <w:r>
        <w:t>Hard</w:t>
      </w:r>
    </w:p>
    <w:p w14:paraId="50DB1E82" w14:textId="67E8F7D5" w:rsidR="00844722" w:rsidRPr="003B5370" w:rsidRDefault="00844722" w:rsidP="00BB3DE0">
      <w:pPr>
        <w:numPr>
          <w:ilvl w:val="2"/>
          <w:numId w:val="15"/>
        </w:numPr>
        <w:tabs>
          <w:tab w:val="clear" w:pos="2160"/>
          <w:tab w:val="num" w:pos="2520"/>
          <w:tab w:val="left" w:pos="2796"/>
        </w:tabs>
        <w:ind w:left="2520"/>
      </w:pPr>
      <w:proofErr w:type="spellStart"/>
      <w:r w:rsidRPr="003B5370">
        <w:t>Schnittblumen</w:t>
      </w:r>
      <w:proofErr w:type="spellEnd"/>
      <w:r w:rsidRPr="003B5370">
        <w:t xml:space="preserve">, </w:t>
      </w:r>
      <w:proofErr w:type="spellStart"/>
      <w:r w:rsidRPr="003B5370">
        <w:t>Topfpflanzen</w:t>
      </w:r>
      <w:proofErr w:type="spellEnd"/>
      <w:r w:rsidRPr="003B5370">
        <w:t xml:space="preserve"> (</w:t>
      </w:r>
      <w:proofErr w:type="spellStart"/>
      <w:r w:rsidRPr="003B5370">
        <w:t>ohne</w:t>
      </w:r>
      <w:proofErr w:type="spellEnd"/>
      <w:r w:rsidRPr="003B5370">
        <w:t xml:space="preserve"> Topf – </w:t>
      </w:r>
      <w:proofErr w:type="spellStart"/>
      <w:r w:rsidRPr="003B5370">
        <w:rPr>
          <w:i/>
          <w:iCs/>
        </w:rPr>
        <w:t>Schnittblumen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Topfpflanzen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ohne</w:t>
      </w:r>
      <w:proofErr w:type="spellEnd"/>
      <w:r w:rsidRPr="003B5370">
        <w:rPr>
          <w:i/>
          <w:iCs/>
        </w:rPr>
        <w:t xml:space="preserve"> Topf)</w:t>
      </w:r>
      <w:r w:rsidRPr="003B5370">
        <w:t>)</w:t>
      </w:r>
    </w:p>
    <w:p w14:paraId="1B0BB486" w14:textId="77777777" w:rsidR="003B5370" w:rsidRPr="003B5370" w:rsidRDefault="003B5370" w:rsidP="00BB3DE0">
      <w:pPr>
        <w:numPr>
          <w:ilvl w:val="2"/>
          <w:numId w:val="15"/>
        </w:numPr>
        <w:tabs>
          <w:tab w:val="clear" w:pos="2160"/>
          <w:tab w:val="num" w:pos="2520"/>
          <w:tab w:val="left" w:pos="2796"/>
        </w:tabs>
        <w:ind w:left="2520"/>
      </w:pPr>
      <w:r w:rsidRPr="003B5370">
        <w:t xml:space="preserve">Küchenpapier, </w:t>
      </w:r>
      <w:proofErr w:type="spellStart"/>
      <w:r w:rsidRPr="003B5370">
        <w:t>Taschentücher</w:t>
      </w:r>
      <w:proofErr w:type="spellEnd"/>
      <w:r w:rsidRPr="003B5370">
        <w:t xml:space="preserve"> (</w:t>
      </w:r>
      <w:proofErr w:type="spellStart"/>
      <w:r w:rsidRPr="003B5370">
        <w:t>wenn</w:t>
      </w:r>
      <w:proofErr w:type="spellEnd"/>
      <w:r w:rsidRPr="003B5370">
        <w:t xml:space="preserve"> für </w:t>
      </w:r>
      <w:proofErr w:type="spellStart"/>
      <w:r w:rsidRPr="003B5370">
        <w:t>organische</w:t>
      </w:r>
      <w:proofErr w:type="spellEnd"/>
      <w:r w:rsidRPr="003B5370">
        <w:t xml:space="preserve"> </w:t>
      </w:r>
      <w:proofErr w:type="spellStart"/>
      <w:r w:rsidRPr="003B5370">
        <w:t>Reste</w:t>
      </w:r>
      <w:proofErr w:type="spellEnd"/>
      <w:r w:rsidRPr="003B5370">
        <w:t xml:space="preserve"> </w:t>
      </w:r>
      <w:proofErr w:type="spellStart"/>
      <w:r w:rsidRPr="003B5370">
        <w:t>genutzt</w:t>
      </w:r>
      <w:proofErr w:type="spellEnd"/>
      <w:r w:rsidRPr="003B5370">
        <w:t xml:space="preserve">, </w:t>
      </w:r>
      <w:proofErr w:type="spellStart"/>
      <w:r w:rsidRPr="003B5370">
        <w:t>unbedruckt</w:t>
      </w:r>
      <w:proofErr w:type="spellEnd"/>
      <w:r w:rsidRPr="003B5370">
        <w:t xml:space="preserve"> – </w:t>
      </w:r>
      <w:r w:rsidRPr="003B5370">
        <w:rPr>
          <w:i/>
          <w:iCs/>
        </w:rPr>
        <w:t xml:space="preserve">Küchenpapier, </w:t>
      </w:r>
      <w:proofErr w:type="spellStart"/>
      <w:r w:rsidRPr="003B5370">
        <w:rPr>
          <w:i/>
          <w:iCs/>
        </w:rPr>
        <w:t>Taschentücher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unbedruckt</w:t>
      </w:r>
      <w:proofErr w:type="spellEnd"/>
      <w:r w:rsidRPr="003B5370">
        <w:rPr>
          <w:i/>
          <w:iCs/>
        </w:rPr>
        <w:t xml:space="preserve">, für </w:t>
      </w:r>
      <w:proofErr w:type="spellStart"/>
      <w:r w:rsidRPr="003B5370">
        <w:rPr>
          <w:i/>
          <w:iCs/>
        </w:rPr>
        <w:t>organische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Reste</w:t>
      </w:r>
      <w:proofErr w:type="spellEnd"/>
      <w:r w:rsidRPr="003B5370">
        <w:rPr>
          <w:i/>
          <w:iCs/>
        </w:rPr>
        <w:t>)</w:t>
      </w:r>
      <w:r w:rsidRPr="003B5370">
        <w:t>)</w:t>
      </w:r>
    </w:p>
    <w:p w14:paraId="2B193E37" w14:textId="7EB320CD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r w:rsidRPr="003B5370">
        <w:rPr>
          <w:b/>
          <w:bCs/>
        </w:rPr>
        <w:t xml:space="preserve">Was oft NICHT </w:t>
      </w:r>
      <w:proofErr w:type="spellStart"/>
      <w:proofErr w:type="gramStart"/>
      <w:r w:rsidRPr="003B5370">
        <w:rPr>
          <w:b/>
          <w:bCs/>
        </w:rPr>
        <w:t>hineingehört</w:t>
      </w:r>
      <w:proofErr w:type="spellEnd"/>
      <w:r w:rsidRPr="003B5370">
        <w:rPr>
          <w:b/>
          <w:bCs/>
        </w:rPr>
        <w:t xml:space="preserve"> </w:t>
      </w:r>
      <w:r w:rsidR="00844722">
        <w:rPr>
          <w:b/>
          <w:bCs/>
        </w:rPr>
        <w:t>:</w:t>
      </w:r>
      <w:proofErr w:type="gramEnd"/>
    </w:p>
    <w:p w14:paraId="02748D0A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Plastiktüten</w:t>
      </w:r>
      <w:proofErr w:type="spellEnd"/>
      <w:r w:rsidRPr="003B5370">
        <w:t xml:space="preserve"> (</w:t>
      </w:r>
      <w:proofErr w:type="spellStart"/>
      <w:r w:rsidRPr="003B5370">
        <w:t>auch</w:t>
      </w:r>
      <w:proofErr w:type="spellEnd"/>
      <w:r w:rsidRPr="003B5370">
        <w:t xml:space="preserve"> "</w:t>
      </w:r>
      <w:proofErr w:type="spellStart"/>
      <w:r w:rsidRPr="003B5370">
        <w:t>biologisch</w:t>
      </w:r>
      <w:proofErr w:type="spellEnd"/>
      <w:r w:rsidRPr="003B5370">
        <w:t xml:space="preserve"> </w:t>
      </w:r>
      <w:proofErr w:type="spellStart"/>
      <w:r w:rsidRPr="003B5370">
        <w:t>abbaubare</w:t>
      </w:r>
      <w:proofErr w:type="spellEnd"/>
      <w:r w:rsidRPr="003B5370">
        <w:t xml:space="preserve">" </w:t>
      </w:r>
      <w:proofErr w:type="spellStart"/>
      <w:r w:rsidRPr="003B5370">
        <w:t>sind</w:t>
      </w:r>
      <w:proofErr w:type="spellEnd"/>
      <w:r w:rsidRPr="003B5370">
        <w:t xml:space="preserve"> oft </w:t>
      </w:r>
      <w:proofErr w:type="spellStart"/>
      <w:r w:rsidRPr="003B5370">
        <w:t>problematisch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Plastiktüten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auch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keine</w:t>
      </w:r>
      <w:proofErr w:type="spellEnd"/>
      <w:r w:rsidRPr="003B5370">
        <w:rPr>
          <w:i/>
          <w:iCs/>
        </w:rPr>
        <w:t xml:space="preserve"> "Bio"-</w:t>
      </w:r>
      <w:proofErr w:type="spellStart"/>
      <w:r w:rsidRPr="003B5370">
        <w:rPr>
          <w:i/>
          <w:iCs/>
        </w:rPr>
        <w:t>Plastiktüten</w:t>
      </w:r>
      <w:proofErr w:type="spellEnd"/>
      <w:r w:rsidRPr="003B5370">
        <w:rPr>
          <w:i/>
          <w:iCs/>
        </w:rPr>
        <w:t>!</w:t>
      </w:r>
      <w:r w:rsidRPr="003B5370">
        <w:t>)</w:t>
      </w:r>
    </w:p>
    <w:p w14:paraId="4C536FEE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Gekochtes</w:t>
      </w:r>
      <w:proofErr w:type="spellEnd"/>
      <w:r w:rsidRPr="003B5370">
        <w:t xml:space="preserve"> Fleisch, Fisch, </w:t>
      </w:r>
      <w:proofErr w:type="spellStart"/>
      <w:r w:rsidRPr="003B5370">
        <w:t>Milchprodukte</w:t>
      </w:r>
      <w:proofErr w:type="spellEnd"/>
      <w:r w:rsidRPr="003B5370">
        <w:t xml:space="preserve"> in </w:t>
      </w:r>
      <w:proofErr w:type="spellStart"/>
      <w:r w:rsidRPr="003B5370">
        <w:t>großen</w:t>
      </w:r>
      <w:proofErr w:type="spellEnd"/>
      <w:r w:rsidRPr="003B5370">
        <w:t xml:space="preserve"> Mengen (</w:t>
      </w:r>
      <w:proofErr w:type="spellStart"/>
      <w:r w:rsidRPr="003B5370">
        <w:rPr>
          <w:i/>
          <w:iCs/>
        </w:rPr>
        <w:t>gekochtes</w:t>
      </w:r>
      <w:proofErr w:type="spellEnd"/>
      <w:r w:rsidRPr="003B5370">
        <w:rPr>
          <w:i/>
          <w:iCs/>
        </w:rPr>
        <w:t xml:space="preserve"> Fleisch, Fisch, </w:t>
      </w:r>
      <w:proofErr w:type="spellStart"/>
      <w:r w:rsidRPr="003B5370">
        <w:rPr>
          <w:i/>
          <w:iCs/>
        </w:rPr>
        <w:t>Milchprodukte</w:t>
      </w:r>
      <w:proofErr w:type="spellEnd"/>
      <w:r w:rsidRPr="003B5370">
        <w:rPr>
          <w:i/>
          <w:iCs/>
        </w:rPr>
        <w:t xml:space="preserve"> in </w:t>
      </w:r>
      <w:proofErr w:type="spellStart"/>
      <w:r w:rsidRPr="003B5370">
        <w:rPr>
          <w:i/>
          <w:iCs/>
        </w:rPr>
        <w:t>großen</w:t>
      </w:r>
      <w:proofErr w:type="spellEnd"/>
      <w:r w:rsidRPr="003B5370">
        <w:rPr>
          <w:i/>
          <w:iCs/>
        </w:rPr>
        <w:t xml:space="preserve"> Mengen</w:t>
      </w:r>
      <w:r w:rsidRPr="003B5370">
        <w:t>)</w:t>
      </w:r>
    </w:p>
    <w:p w14:paraId="37F9D940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Öle</w:t>
      </w:r>
      <w:proofErr w:type="spellEnd"/>
      <w:r w:rsidRPr="003B5370">
        <w:t xml:space="preserve"> und Fette (</w:t>
      </w:r>
      <w:proofErr w:type="spellStart"/>
      <w:r w:rsidRPr="003B5370">
        <w:rPr>
          <w:i/>
          <w:iCs/>
        </w:rPr>
        <w:t>Öle</w:t>
      </w:r>
      <w:proofErr w:type="spellEnd"/>
      <w:r w:rsidRPr="003B5370">
        <w:rPr>
          <w:i/>
          <w:iCs/>
        </w:rPr>
        <w:t xml:space="preserve"> und Fette</w:t>
      </w:r>
      <w:r w:rsidRPr="003B5370">
        <w:t>)</w:t>
      </w:r>
    </w:p>
    <w:p w14:paraId="07104A4A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Tierstreu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Tierstreu</w:t>
      </w:r>
      <w:proofErr w:type="spellEnd"/>
      <w:r w:rsidRPr="003B5370">
        <w:t xml:space="preserve"> – oft </w:t>
      </w:r>
      <w:proofErr w:type="spellStart"/>
      <w:r w:rsidRPr="003B5370">
        <w:t>Restmüll</w:t>
      </w:r>
      <w:proofErr w:type="spellEnd"/>
      <w:r w:rsidRPr="003B5370">
        <w:t>)</w:t>
      </w:r>
    </w:p>
    <w:p w14:paraId="16FEAACA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r w:rsidRPr="003B5370">
        <w:t xml:space="preserve">Asche, </w:t>
      </w:r>
      <w:proofErr w:type="spellStart"/>
      <w:r w:rsidRPr="003B5370">
        <w:t>Zigarettenkippen</w:t>
      </w:r>
      <w:proofErr w:type="spellEnd"/>
      <w:r w:rsidRPr="003B5370">
        <w:t xml:space="preserve"> (</w:t>
      </w:r>
      <w:r w:rsidRPr="003B5370">
        <w:rPr>
          <w:i/>
          <w:iCs/>
        </w:rPr>
        <w:t xml:space="preserve">Asche, </w:t>
      </w:r>
      <w:proofErr w:type="spellStart"/>
      <w:r w:rsidRPr="003B5370">
        <w:rPr>
          <w:i/>
          <w:iCs/>
        </w:rPr>
        <w:t>Zigarettenkippen</w:t>
      </w:r>
      <w:proofErr w:type="spellEnd"/>
      <w:r w:rsidRPr="003B5370">
        <w:t>)</w:t>
      </w:r>
    </w:p>
    <w:p w14:paraId="155530ED" w14:textId="77777777" w:rsidR="00DF0A4B" w:rsidRPr="00DF0A4B" w:rsidRDefault="00DF0A4B" w:rsidP="00DF0A4B">
      <w:pPr>
        <w:tabs>
          <w:tab w:val="left" w:pos="2796"/>
        </w:tabs>
      </w:pPr>
    </w:p>
    <w:p w14:paraId="345523F3" w14:textId="77777777" w:rsidR="00DF0A4B" w:rsidRDefault="00DF0A4B" w:rsidP="00DF0A4B">
      <w:pPr>
        <w:tabs>
          <w:tab w:val="left" w:pos="2796"/>
        </w:tabs>
        <w:ind w:left="360"/>
      </w:pPr>
    </w:p>
    <w:p w14:paraId="5A992CC0" w14:textId="77777777" w:rsidR="00DF0A4B" w:rsidRDefault="00DF0A4B" w:rsidP="00DF0A4B">
      <w:pPr>
        <w:tabs>
          <w:tab w:val="left" w:pos="2796"/>
        </w:tabs>
        <w:ind w:left="360"/>
      </w:pPr>
    </w:p>
    <w:p w14:paraId="37056EB4" w14:textId="77777777" w:rsidR="00DF0A4B" w:rsidRDefault="00DF0A4B" w:rsidP="00DF0A4B">
      <w:pPr>
        <w:tabs>
          <w:tab w:val="left" w:pos="2796"/>
        </w:tabs>
        <w:ind w:left="360"/>
      </w:pPr>
    </w:p>
    <w:p w14:paraId="316B9A08" w14:textId="77777777" w:rsidR="00DF0A4B" w:rsidRPr="00DF0A4B" w:rsidRDefault="00DF0A4B" w:rsidP="00DF0A4B">
      <w:pPr>
        <w:tabs>
          <w:tab w:val="left" w:pos="2796"/>
        </w:tabs>
        <w:ind w:left="360"/>
      </w:pPr>
    </w:p>
    <w:p w14:paraId="39F394FA" w14:textId="78928D01" w:rsidR="003B5370" w:rsidRPr="003B5370" w:rsidRDefault="00BB3DE0" w:rsidP="00BB3DE0">
      <w:pPr>
        <w:tabs>
          <w:tab w:val="left" w:pos="2796"/>
        </w:tabs>
        <w:ind w:left="360"/>
      </w:pPr>
      <w:r>
        <w:rPr>
          <w:b/>
          <w:bCs/>
        </w:rPr>
        <w:t>4.</w:t>
      </w:r>
      <w:r w:rsidR="003B5370" w:rsidRPr="003B5370">
        <w:rPr>
          <w:b/>
          <w:bCs/>
        </w:rPr>
        <w:t xml:space="preserve">Verpackungen / Gelber Sack / </w:t>
      </w:r>
      <w:proofErr w:type="spellStart"/>
      <w:r w:rsidR="003B5370" w:rsidRPr="003B5370">
        <w:rPr>
          <w:b/>
          <w:bCs/>
        </w:rPr>
        <w:t>Gelbe</w:t>
      </w:r>
      <w:proofErr w:type="spellEnd"/>
      <w:r w:rsidR="003B5370" w:rsidRPr="003B5370">
        <w:rPr>
          <w:b/>
          <w:bCs/>
        </w:rPr>
        <w:t xml:space="preserve"> Tonne</w:t>
      </w:r>
    </w:p>
    <w:p w14:paraId="50A7072C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Farbe</w:t>
      </w:r>
      <w:proofErr w:type="spellEnd"/>
      <w:r w:rsidRPr="003B5370">
        <w:rPr>
          <w:b/>
          <w:bCs/>
        </w:rPr>
        <w:t>:</w:t>
      </w:r>
      <w:r w:rsidRPr="003B5370">
        <w:t xml:space="preserve"> Gelber Sack </w:t>
      </w:r>
      <w:proofErr w:type="spellStart"/>
      <w:r w:rsidRPr="003B5370">
        <w:t>oder</w:t>
      </w:r>
      <w:proofErr w:type="spellEnd"/>
      <w:r w:rsidRPr="003B5370">
        <w:t xml:space="preserve"> </w:t>
      </w:r>
      <w:proofErr w:type="spellStart"/>
      <w:r w:rsidRPr="003B5370">
        <w:t>gelbe</w:t>
      </w:r>
      <w:proofErr w:type="spellEnd"/>
      <w:r w:rsidRPr="003B5370">
        <w:t xml:space="preserve"> Tonne.</w:t>
      </w:r>
    </w:p>
    <w:p w14:paraId="32CB0059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r w:rsidRPr="003B5370">
        <w:rPr>
          <w:b/>
          <w:bCs/>
        </w:rPr>
        <w:t xml:space="preserve">Was </w:t>
      </w:r>
      <w:proofErr w:type="spellStart"/>
      <w:r w:rsidRPr="003B5370">
        <w:rPr>
          <w:b/>
          <w:bCs/>
        </w:rPr>
        <w:t>gehört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hinein</w:t>
      </w:r>
      <w:proofErr w:type="spellEnd"/>
      <w:r w:rsidRPr="003B5370">
        <w:rPr>
          <w:b/>
          <w:bCs/>
        </w:rPr>
        <w:t>:</w:t>
      </w:r>
      <w:r w:rsidRPr="003B5370">
        <w:t xml:space="preserve"> Leere </w:t>
      </w:r>
      <w:proofErr w:type="spellStart"/>
      <w:r w:rsidRPr="003B5370">
        <w:t>Verpackungen</w:t>
      </w:r>
      <w:proofErr w:type="spellEnd"/>
      <w:r w:rsidRPr="003B5370">
        <w:t xml:space="preserve"> </w:t>
      </w:r>
      <w:proofErr w:type="spellStart"/>
      <w:r w:rsidRPr="003B5370">
        <w:t>aus</w:t>
      </w:r>
      <w:proofErr w:type="spellEnd"/>
      <w:r w:rsidRPr="003B5370">
        <w:t xml:space="preserve"> </w:t>
      </w:r>
      <w:proofErr w:type="spellStart"/>
      <w:r w:rsidRPr="003B5370">
        <w:t>Kunststoff</w:t>
      </w:r>
      <w:proofErr w:type="spellEnd"/>
      <w:r w:rsidRPr="003B5370">
        <w:t xml:space="preserve">, Metall </w:t>
      </w:r>
      <w:proofErr w:type="spellStart"/>
      <w:r w:rsidRPr="003B5370">
        <w:t>oder</w:t>
      </w:r>
      <w:proofErr w:type="spellEnd"/>
      <w:r w:rsidRPr="003B5370">
        <w:t xml:space="preserve"> </w:t>
      </w:r>
      <w:proofErr w:type="spellStart"/>
      <w:r w:rsidRPr="003B5370">
        <w:t>Verbundmaterialien</w:t>
      </w:r>
      <w:proofErr w:type="spellEnd"/>
      <w:r w:rsidRPr="003B5370">
        <w:t>.</w:t>
      </w:r>
    </w:p>
    <w:p w14:paraId="30D9163F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Plastikflaschen</w:t>
      </w:r>
      <w:proofErr w:type="spellEnd"/>
      <w:r w:rsidRPr="003B5370">
        <w:t>, -</w:t>
      </w:r>
      <w:proofErr w:type="spellStart"/>
      <w:r w:rsidRPr="003B5370">
        <w:t>becher</w:t>
      </w:r>
      <w:proofErr w:type="spellEnd"/>
      <w:r w:rsidRPr="003B5370">
        <w:t>, -</w:t>
      </w:r>
      <w:proofErr w:type="spellStart"/>
      <w:r w:rsidRPr="003B5370">
        <w:t>tuben</w:t>
      </w:r>
      <w:proofErr w:type="spellEnd"/>
      <w:r w:rsidRPr="003B5370">
        <w:t>, -</w:t>
      </w:r>
      <w:proofErr w:type="spellStart"/>
      <w:r w:rsidRPr="003B5370">
        <w:t>folien</w:t>
      </w:r>
      <w:proofErr w:type="spellEnd"/>
      <w:r w:rsidRPr="003B5370">
        <w:t xml:space="preserve"> (</w:t>
      </w:r>
      <w:proofErr w:type="spellStart"/>
      <w:r w:rsidRPr="003B5370">
        <w:t>Joghurtbecher</w:t>
      </w:r>
      <w:proofErr w:type="spellEnd"/>
      <w:r w:rsidRPr="003B5370">
        <w:t xml:space="preserve">, </w:t>
      </w:r>
      <w:proofErr w:type="spellStart"/>
      <w:r w:rsidRPr="003B5370">
        <w:t>Shampooflaschen</w:t>
      </w:r>
      <w:proofErr w:type="spellEnd"/>
      <w:r w:rsidRPr="003B5370">
        <w:t xml:space="preserve">, </w:t>
      </w:r>
      <w:proofErr w:type="spellStart"/>
      <w:r w:rsidRPr="003B5370">
        <w:t>Frischhaltefolie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Plastikflaschen</w:t>
      </w:r>
      <w:proofErr w:type="spellEnd"/>
      <w:r w:rsidRPr="003B5370">
        <w:rPr>
          <w:i/>
          <w:iCs/>
        </w:rPr>
        <w:t>, -</w:t>
      </w:r>
      <w:proofErr w:type="spellStart"/>
      <w:r w:rsidRPr="003B5370">
        <w:rPr>
          <w:i/>
          <w:iCs/>
        </w:rPr>
        <w:t>becher</w:t>
      </w:r>
      <w:proofErr w:type="spellEnd"/>
      <w:r w:rsidRPr="003B5370">
        <w:rPr>
          <w:i/>
          <w:iCs/>
        </w:rPr>
        <w:t>, -</w:t>
      </w:r>
      <w:proofErr w:type="spellStart"/>
      <w:r w:rsidRPr="003B5370">
        <w:rPr>
          <w:i/>
          <w:iCs/>
        </w:rPr>
        <w:t>folien</w:t>
      </w:r>
      <w:proofErr w:type="spellEnd"/>
      <w:r w:rsidRPr="003B5370">
        <w:t>)</w:t>
      </w:r>
    </w:p>
    <w:p w14:paraId="13374668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Metalldosen</w:t>
      </w:r>
      <w:proofErr w:type="spellEnd"/>
      <w:r w:rsidRPr="003B5370">
        <w:t xml:space="preserve"> (</w:t>
      </w:r>
      <w:proofErr w:type="spellStart"/>
      <w:r w:rsidRPr="003B5370">
        <w:t>Lebensmittel</w:t>
      </w:r>
      <w:proofErr w:type="spellEnd"/>
      <w:r w:rsidRPr="003B5370">
        <w:t xml:space="preserve">, </w:t>
      </w:r>
      <w:proofErr w:type="spellStart"/>
      <w:r w:rsidRPr="003B5370">
        <w:t>Getränke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Konservendosen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Getränkedosen</w:t>
      </w:r>
      <w:proofErr w:type="spellEnd"/>
      <w:r w:rsidRPr="003B5370">
        <w:t>)</w:t>
      </w:r>
    </w:p>
    <w:p w14:paraId="4A94BD40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Alufolie</w:t>
      </w:r>
      <w:proofErr w:type="spellEnd"/>
      <w:r w:rsidRPr="003B5370">
        <w:t xml:space="preserve">, </w:t>
      </w:r>
      <w:proofErr w:type="spellStart"/>
      <w:r w:rsidRPr="003B5370">
        <w:t>Aluschalen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Alufolie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Aluschalen</w:t>
      </w:r>
      <w:proofErr w:type="spellEnd"/>
      <w:r w:rsidRPr="003B5370">
        <w:t>)</w:t>
      </w:r>
    </w:p>
    <w:p w14:paraId="472D264D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Verbundverpackungen</w:t>
      </w:r>
      <w:proofErr w:type="spellEnd"/>
      <w:r w:rsidRPr="003B5370">
        <w:t xml:space="preserve"> (Tetra Paks, </w:t>
      </w:r>
      <w:proofErr w:type="spellStart"/>
      <w:r w:rsidRPr="003B5370">
        <w:t>Kaffeeverpackungen</w:t>
      </w:r>
      <w:proofErr w:type="spellEnd"/>
      <w:r w:rsidRPr="003B5370">
        <w:t xml:space="preserve"> – </w:t>
      </w:r>
      <w:proofErr w:type="spellStart"/>
      <w:r w:rsidRPr="003B5370">
        <w:rPr>
          <w:i/>
          <w:iCs/>
        </w:rPr>
        <w:t>Verbundverpackungen</w:t>
      </w:r>
      <w:proofErr w:type="spellEnd"/>
      <w:r w:rsidRPr="003B5370">
        <w:rPr>
          <w:i/>
          <w:iCs/>
        </w:rPr>
        <w:t xml:space="preserve">: </w:t>
      </w:r>
      <w:proofErr w:type="spellStart"/>
      <w:r w:rsidRPr="003B5370">
        <w:rPr>
          <w:i/>
          <w:iCs/>
        </w:rPr>
        <w:t>Getränkekartons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Vakuumverpackungen</w:t>
      </w:r>
      <w:proofErr w:type="spellEnd"/>
      <w:r w:rsidRPr="003B5370">
        <w:rPr>
          <w:i/>
          <w:iCs/>
        </w:rPr>
        <w:t xml:space="preserve"> für </w:t>
      </w:r>
      <w:proofErr w:type="spellStart"/>
      <w:r w:rsidRPr="003B5370">
        <w:rPr>
          <w:i/>
          <w:iCs/>
        </w:rPr>
        <w:t>Kaffee</w:t>
      </w:r>
      <w:proofErr w:type="spellEnd"/>
      <w:r w:rsidRPr="003B5370">
        <w:t>)</w:t>
      </w:r>
    </w:p>
    <w:p w14:paraId="2A2340F3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Styroporverpackungen</w:t>
      </w:r>
      <w:proofErr w:type="spellEnd"/>
      <w:r w:rsidRPr="003B5370">
        <w:t xml:space="preserve"> (</w:t>
      </w:r>
      <w:proofErr w:type="spellStart"/>
      <w:r w:rsidRPr="003B5370">
        <w:t>kleine</w:t>
      </w:r>
      <w:proofErr w:type="spellEnd"/>
      <w:r w:rsidRPr="003B5370">
        <w:t xml:space="preserve"> Mengen – </w:t>
      </w:r>
      <w:proofErr w:type="spellStart"/>
      <w:r w:rsidRPr="003B5370">
        <w:rPr>
          <w:i/>
          <w:iCs/>
        </w:rPr>
        <w:t>Styroporverpackungen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kleine</w:t>
      </w:r>
      <w:proofErr w:type="spellEnd"/>
      <w:r w:rsidRPr="003B5370">
        <w:rPr>
          <w:i/>
          <w:iCs/>
        </w:rPr>
        <w:t xml:space="preserve"> Mengen)</w:t>
      </w:r>
      <w:r w:rsidRPr="003B5370">
        <w:t>)</w:t>
      </w:r>
    </w:p>
    <w:p w14:paraId="257F701D" w14:textId="77777777" w:rsid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Kronkorken</w:t>
      </w:r>
      <w:proofErr w:type="spellEnd"/>
      <w:r w:rsidRPr="003B5370">
        <w:t xml:space="preserve">, </w:t>
      </w:r>
      <w:proofErr w:type="spellStart"/>
      <w:r w:rsidRPr="003B5370">
        <w:t>Schraubverschlüsse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Kronkorken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Schraubverschlüsse</w:t>
      </w:r>
      <w:proofErr w:type="spellEnd"/>
      <w:r w:rsidRPr="003B5370">
        <w:t>)</w:t>
      </w:r>
    </w:p>
    <w:p w14:paraId="1358D6E2" w14:textId="2D9DC109" w:rsidR="006C2EB8" w:rsidRDefault="006C2EB8" w:rsidP="00BB3DE0">
      <w:pPr>
        <w:numPr>
          <w:ilvl w:val="2"/>
          <w:numId w:val="15"/>
        </w:numPr>
        <w:tabs>
          <w:tab w:val="left" w:pos="2796"/>
        </w:tabs>
      </w:pPr>
      <w:r>
        <w:t>Hard</w:t>
      </w:r>
    </w:p>
    <w:p w14:paraId="1F4B36B1" w14:textId="60158C98" w:rsidR="006C2EB8" w:rsidRDefault="006C2EB8" w:rsidP="006C2EB8">
      <w:pPr>
        <w:numPr>
          <w:ilvl w:val="3"/>
          <w:numId w:val="15"/>
        </w:numPr>
        <w:tabs>
          <w:tab w:val="left" w:pos="2796"/>
        </w:tabs>
      </w:pPr>
      <w:proofErr w:type="spellStart"/>
      <w:r>
        <w:t>Jogurtbecher</w:t>
      </w:r>
      <w:proofErr w:type="spellEnd"/>
      <w:r>
        <w:t>:</w:t>
      </w:r>
    </w:p>
    <w:p w14:paraId="3629A807" w14:textId="77777777" w:rsidR="006C2EB8" w:rsidRPr="006C2EB8" w:rsidRDefault="006C2EB8" w:rsidP="006C2EB8">
      <w:pPr>
        <w:numPr>
          <w:ilvl w:val="4"/>
          <w:numId w:val="1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</w:pP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Joghurtbecher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und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andere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Verpackungen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müssen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nicht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ausgewaschen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werden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,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löffelrein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reicht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.</w:t>
      </w:r>
    </w:p>
    <w:p w14:paraId="771FF2A6" w14:textId="77777777" w:rsidR="006C2EB8" w:rsidRPr="006C2EB8" w:rsidRDefault="006C2EB8" w:rsidP="006C2EB8">
      <w:pPr>
        <w:numPr>
          <w:ilvl w:val="4"/>
          <w:numId w:val="1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</w:pPr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Bei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Kombinationen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von Papier und Plastik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oder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Alu und Plastik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Bestandteile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möglichst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getrennt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entsorgen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(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Joghurtbecher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,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Brötchentüten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mit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Sichtfenster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,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Werbeprospekte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in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Plastikhüllen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usw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.).</w:t>
      </w:r>
    </w:p>
    <w:p w14:paraId="116F149F" w14:textId="315DAEB6" w:rsidR="006C2EB8" w:rsidRPr="006C2EB8" w:rsidRDefault="006C2EB8" w:rsidP="006C2EB8">
      <w:pPr>
        <w:numPr>
          <w:ilvl w:val="4"/>
          <w:numId w:val="1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</w:pPr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Bei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vielen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Verpackungen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sind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auch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unterschiedliche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Plastikfolien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verklebt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,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z.B.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bei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Käse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- und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Wurstverpackungen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. Hier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ist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es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wichtig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, Schale und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Deckel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zu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trennen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,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damit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die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Sortiermaschine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auch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beide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Materialien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getrennt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erkennen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 xml:space="preserve"> </w:t>
      </w:r>
      <w:proofErr w:type="spellStart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kann</w:t>
      </w:r>
      <w:proofErr w:type="spellEnd"/>
      <w:r w:rsidRPr="006C2EB8">
        <w:rPr>
          <w:rFonts w:ascii="Source Sans Pro" w:eastAsia="Times New Roman" w:hAnsi="Source Sans Pro" w:cs="Times New Roman"/>
          <w:color w:val="000000"/>
          <w:kern w:val="0"/>
          <w:sz w:val="23"/>
          <w:szCs w:val="23"/>
          <w:lang w:eastAsia="en-MY"/>
          <w14:ligatures w14:val="none"/>
        </w:rPr>
        <w:t>.</w:t>
      </w:r>
    </w:p>
    <w:p w14:paraId="6BCED39E" w14:textId="4A75AD89" w:rsidR="006C2EB8" w:rsidRDefault="006C2EB8" w:rsidP="006C2EB8">
      <w:pPr>
        <w:numPr>
          <w:ilvl w:val="3"/>
          <w:numId w:val="15"/>
        </w:numPr>
        <w:tabs>
          <w:tab w:val="left" w:pos="2796"/>
        </w:tabs>
      </w:pPr>
      <w:r>
        <w:t xml:space="preserve">Quelle: </w:t>
      </w:r>
      <w:hyperlink r:id="rId6" w:history="1">
        <w:r w:rsidRPr="00BC4BBC">
          <w:rPr>
            <w:rStyle w:val="Hyperlink"/>
          </w:rPr>
          <w:t>https://www.nabu.de/umwelt-und-ressourcen/oekologisch-leben/alltagsprodukte/19838.html</w:t>
        </w:r>
      </w:hyperlink>
    </w:p>
    <w:p w14:paraId="752918CC" w14:textId="77777777" w:rsidR="006C2EB8" w:rsidRPr="003B5370" w:rsidRDefault="006C2EB8" w:rsidP="006C2EB8">
      <w:pPr>
        <w:tabs>
          <w:tab w:val="left" w:pos="2796"/>
        </w:tabs>
        <w:ind w:left="2880"/>
      </w:pPr>
    </w:p>
    <w:p w14:paraId="24FCC71A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Wichtige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Hinweise</w:t>
      </w:r>
      <w:proofErr w:type="spellEnd"/>
      <w:r w:rsidRPr="003B5370">
        <w:rPr>
          <w:b/>
          <w:bCs/>
        </w:rPr>
        <w:t>:</w:t>
      </w:r>
    </w:p>
    <w:p w14:paraId="106EFDA0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r w:rsidRPr="003B5370">
        <w:lastRenderedPageBreak/>
        <w:t>"</w:t>
      </w:r>
      <w:proofErr w:type="spellStart"/>
      <w:r w:rsidRPr="003B5370">
        <w:t>Löffelrein</w:t>
      </w:r>
      <w:proofErr w:type="spellEnd"/>
      <w:r w:rsidRPr="003B5370">
        <w:t xml:space="preserve">" </w:t>
      </w:r>
      <w:proofErr w:type="spellStart"/>
      <w:r w:rsidRPr="003B5370">
        <w:t>oder</w:t>
      </w:r>
      <w:proofErr w:type="spellEnd"/>
      <w:r w:rsidRPr="003B5370">
        <w:t xml:space="preserve"> "</w:t>
      </w:r>
      <w:proofErr w:type="spellStart"/>
      <w:r w:rsidRPr="003B5370">
        <w:t>restentleert</w:t>
      </w:r>
      <w:proofErr w:type="spellEnd"/>
      <w:r w:rsidRPr="003B5370">
        <w:t xml:space="preserve">" </w:t>
      </w:r>
      <w:proofErr w:type="spellStart"/>
      <w:r w:rsidRPr="003B5370">
        <w:t>reicht</w:t>
      </w:r>
      <w:proofErr w:type="spellEnd"/>
      <w:r w:rsidRPr="003B5370">
        <w:t xml:space="preserve"> – </w:t>
      </w:r>
      <w:proofErr w:type="spellStart"/>
      <w:r w:rsidRPr="003B5370">
        <w:t>kein</w:t>
      </w:r>
      <w:proofErr w:type="spellEnd"/>
      <w:r w:rsidRPr="003B5370">
        <w:t xml:space="preserve"> </w:t>
      </w:r>
      <w:proofErr w:type="spellStart"/>
      <w:r w:rsidRPr="003B5370">
        <w:t>gründliches</w:t>
      </w:r>
      <w:proofErr w:type="spellEnd"/>
      <w:r w:rsidRPr="003B5370">
        <w:t xml:space="preserve"> </w:t>
      </w:r>
      <w:proofErr w:type="spellStart"/>
      <w:r w:rsidRPr="003B5370">
        <w:t>Ausspülen</w:t>
      </w:r>
      <w:proofErr w:type="spellEnd"/>
      <w:r w:rsidRPr="003B5370">
        <w:t xml:space="preserve"> </w:t>
      </w:r>
      <w:proofErr w:type="spellStart"/>
      <w:r w:rsidRPr="003B5370">
        <w:t>nötig</w:t>
      </w:r>
      <w:proofErr w:type="spellEnd"/>
      <w:r w:rsidRPr="003B5370">
        <w:t>.</w:t>
      </w:r>
    </w:p>
    <w:p w14:paraId="0D049A0D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Materialien</w:t>
      </w:r>
      <w:proofErr w:type="spellEnd"/>
      <w:r w:rsidRPr="003B5370">
        <w:t xml:space="preserve"> </w:t>
      </w:r>
      <w:proofErr w:type="spellStart"/>
      <w:r w:rsidRPr="003B5370">
        <w:t>nicht</w:t>
      </w:r>
      <w:proofErr w:type="spellEnd"/>
      <w:r w:rsidRPr="003B5370">
        <w:t xml:space="preserve"> </w:t>
      </w:r>
      <w:proofErr w:type="spellStart"/>
      <w:r w:rsidRPr="003B5370">
        <w:t>ineinander</w:t>
      </w:r>
      <w:proofErr w:type="spellEnd"/>
      <w:r w:rsidRPr="003B5370">
        <w:t xml:space="preserve"> </w:t>
      </w:r>
      <w:proofErr w:type="spellStart"/>
      <w:r w:rsidRPr="003B5370">
        <w:t>stapeln</w:t>
      </w:r>
      <w:proofErr w:type="spellEnd"/>
      <w:r w:rsidRPr="003B5370">
        <w:t xml:space="preserve"> (</w:t>
      </w:r>
      <w:proofErr w:type="spellStart"/>
      <w:r w:rsidRPr="003B5370">
        <w:t>z.B.</w:t>
      </w:r>
      <w:proofErr w:type="spellEnd"/>
      <w:r w:rsidRPr="003B5370">
        <w:t xml:space="preserve"> </w:t>
      </w:r>
      <w:proofErr w:type="spellStart"/>
      <w:r w:rsidRPr="003B5370">
        <w:t>Joghurtbecher</w:t>
      </w:r>
      <w:proofErr w:type="spellEnd"/>
      <w:r w:rsidRPr="003B5370">
        <w:t xml:space="preserve"> und </w:t>
      </w:r>
      <w:proofErr w:type="spellStart"/>
      <w:r w:rsidRPr="003B5370">
        <w:t>Aludeckel</w:t>
      </w:r>
      <w:proofErr w:type="spellEnd"/>
      <w:r w:rsidRPr="003B5370">
        <w:t xml:space="preserve"> </w:t>
      </w:r>
      <w:proofErr w:type="spellStart"/>
      <w:r w:rsidRPr="003B5370">
        <w:t>getrennt</w:t>
      </w:r>
      <w:proofErr w:type="spellEnd"/>
      <w:r w:rsidRPr="003B5370">
        <w:t>).</w:t>
      </w:r>
    </w:p>
    <w:p w14:paraId="04969DAC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Wichtige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Begriffe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r w:rsidRPr="003B5370">
        <w:rPr>
          <w:i/>
          <w:iCs/>
        </w:rPr>
        <w:t xml:space="preserve">Gelber Sack, </w:t>
      </w:r>
      <w:proofErr w:type="spellStart"/>
      <w:r w:rsidRPr="003B5370">
        <w:rPr>
          <w:i/>
          <w:iCs/>
        </w:rPr>
        <w:t>Gelbe</w:t>
      </w:r>
      <w:proofErr w:type="spellEnd"/>
      <w:r w:rsidRPr="003B5370">
        <w:rPr>
          <w:i/>
          <w:iCs/>
        </w:rPr>
        <w:t xml:space="preserve"> Tonne, </w:t>
      </w:r>
      <w:proofErr w:type="spellStart"/>
      <w:r w:rsidRPr="003B5370">
        <w:rPr>
          <w:i/>
          <w:iCs/>
        </w:rPr>
        <w:t>Leichtverpackungen</w:t>
      </w:r>
      <w:proofErr w:type="spellEnd"/>
      <w:r w:rsidRPr="003B5370">
        <w:rPr>
          <w:i/>
          <w:iCs/>
        </w:rPr>
        <w:t xml:space="preserve"> (LVP).</w:t>
      </w:r>
    </w:p>
    <w:p w14:paraId="212B84C3" w14:textId="717ADDA5" w:rsidR="003B5370" w:rsidRPr="003B5370" w:rsidRDefault="00BB3DE0" w:rsidP="00BB3DE0">
      <w:pPr>
        <w:tabs>
          <w:tab w:val="left" w:pos="2796"/>
        </w:tabs>
      </w:pPr>
      <w:r>
        <w:rPr>
          <w:b/>
          <w:bCs/>
        </w:rPr>
        <w:t>5.</w:t>
      </w:r>
      <w:r w:rsidR="003B5370" w:rsidRPr="003B5370">
        <w:rPr>
          <w:b/>
          <w:bCs/>
        </w:rPr>
        <w:t xml:space="preserve">Glas / </w:t>
      </w:r>
      <w:proofErr w:type="spellStart"/>
      <w:r w:rsidR="003B5370" w:rsidRPr="003B5370">
        <w:rPr>
          <w:b/>
          <w:bCs/>
        </w:rPr>
        <w:t>Altglas</w:t>
      </w:r>
      <w:proofErr w:type="spellEnd"/>
    </w:p>
    <w:p w14:paraId="1D90E5F0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Farbe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Getrennte</w:t>
      </w:r>
      <w:proofErr w:type="spellEnd"/>
      <w:r w:rsidRPr="003B5370">
        <w:t xml:space="preserve"> Container für Weiß-, Grün- und </w:t>
      </w:r>
      <w:proofErr w:type="spellStart"/>
      <w:r w:rsidRPr="003B5370">
        <w:t>Braunglas</w:t>
      </w:r>
      <w:proofErr w:type="spellEnd"/>
      <w:r w:rsidRPr="003B5370">
        <w:t>.</w:t>
      </w:r>
    </w:p>
    <w:p w14:paraId="5AD1EB66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r w:rsidRPr="003B5370">
        <w:rPr>
          <w:b/>
          <w:bCs/>
        </w:rPr>
        <w:t xml:space="preserve">Was </w:t>
      </w:r>
      <w:proofErr w:type="spellStart"/>
      <w:r w:rsidRPr="003B5370">
        <w:rPr>
          <w:b/>
          <w:bCs/>
        </w:rPr>
        <w:t>gehört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hinein</w:t>
      </w:r>
      <w:proofErr w:type="spellEnd"/>
      <w:r w:rsidRPr="003B5370">
        <w:rPr>
          <w:b/>
          <w:bCs/>
        </w:rPr>
        <w:t>:</w:t>
      </w:r>
      <w:r w:rsidRPr="003B5370">
        <w:t xml:space="preserve"> Leere </w:t>
      </w:r>
      <w:proofErr w:type="spellStart"/>
      <w:r w:rsidRPr="003B5370">
        <w:t>Glasflaschen</w:t>
      </w:r>
      <w:proofErr w:type="spellEnd"/>
      <w:r w:rsidRPr="003B5370">
        <w:t xml:space="preserve"> und -</w:t>
      </w:r>
      <w:proofErr w:type="spellStart"/>
      <w:r w:rsidRPr="003B5370">
        <w:t>gläser</w:t>
      </w:r>
      <w:proofErr w:type="spellEnd"/>
      <w:r w:rsidRPr="003B5370">
        <w:t>.</w:t>
      </w:r>
    </w:p>
    <w:p w14:paraId="42407F45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Weinflaschen</w:t>
      </w:r>
      <w:proofErr w:type="spellEnd"/>
      <w:r w:rsidRPr="003B5370">
        <w:t xml:space="preserve">, </w:t>
      </w:r>
      <w:proofErr w:type="spellStart"/>
      <w:r w:rsidRPr="003B5370">
        <w:t>Saftflaschen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Weinflaschen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Saftflaschen</w:t>
      </w:r>
      <w:proofErr w:type="spellEnd"/>
      <w:r w:rsidRPr="003B5370">
        <w:t>)</w:t>
      </w:r>
    </w:p>
    <w:p w14:paraId="3F5F6464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Marmeladengläser</w:t>
      </w:r>
      <w:proofErr w:type="spellEnd"/>
      <w:r w:rsidRPr="003B5370">
        <w:t xml:space="preserve">, </w:t>
      </w:r>
      <w:proofErr w:type="spellStart"/>
      <w:r w:rsidRPr="003B5370">
        <w:t>Konservengläser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Marmeladengläser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Konservengläser</w:t>
      </w:r>
      <w:proofErr w:type="spellEnd"/>
      <w:r w:rsidRPr="003B5370">
        <w:t>)</w:t>
      </w:r>
    </w:p>
    <w:p w14:paraId="499B2080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Parfümflakons</w:t>
      </w:r>
      <w:proofErr w:type="spellEnd"/>
      <w:r w:rsidRPr="003B5370">
        <w:t xml:space="preserve"> (</w:t>
      </w:r>
      <w:proofErr w:type="spellStart"/>
      <w:r w:rsidRPr="003B5370">
        <w:t>nur</w:t>
      </w:r>
      <w:proofErr w:type="spellEnd"/>
      <w:r w:rsidRPr="003B5370">
        <w:t xml:space="preserve"> Glas – </w:t>
      </w:r>
      <w:proofErr w:type="spellStart"/>
      <w:r w:rsidRPr="003B5370">
        <w:rPr>
          <w:i/>
          <w:iCs/>
        </w:rPr>
        <w:t>Parfümflakons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nur</w:t>
      </w:r>
      <w:proofErr w:type="spellEnd"/>
      <w:r w:rsidRPr="003B5370">
        <w:rPr>
          <w:i/>
          <w:iCs/>
        </w:rPr>
        <w:t xml:space="preserve"> Glas)</w:t>
      </w:r>
      <w:r w:rsidRPr="003B5370">
        <w:t>)</w:t>
      </w:r>
    </w:p>
    <w:p w14:paraId="5F3AB5F9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Wichtige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Hinweise</w:t>
      </w:r>
      <w:proofErr w:type="spellEnd"/>
      <w:r w:rsidRPr="003B5370">
        <w:rPr>
          <w:b/>
          <w:bCs/>
        </w:rPr>
        <w:t>:</w:t>
      </w:r>
    </w:p>
    <w:p w14:paraId="6A640BBD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r w:rsidRPr="003B5370">
        <w:t xml:space="preserve">Nach </w:t>
      </w:r>
      <w:proofErr w:type="spellStart"/>
      <w:r w:rsidRPr="003B5370">
        <w:t>Farbe</w:t>
      </w:r>
      <w:proofErr w:type="spellEnd"/>
      <w:r w:rsidRPr="003B5370">
        <w:t xml:space="preserve"> </w:t>
      </w:r>
      <w:proofErr w:type="spellStart"/>
      <w:r w:rsidRPr="003B5370">
        <w:t>sortieren</w:t>
      </w:r>
      <w:proofErr w:type="spellEnd"/>
      <w:r w:rsidRPr="003B5370">
        <w:t xml:space="preserve">: </w:t>
      </w:r>
      <w:proofErr w:type="spellStart"/>
      <w:r w:rsidRPr="003B5370">
        <w:rPr>
          <w:i/>
          <w:iCs/>
        </w:rPr>
        <w:t>Weißglas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klar</w:t>
      </w:r>
      <w:proofErr w:type="spellEnd"/>
      <w:r w:rsidRPr="003B5370">
        <w:rPr>
          <w:i/>
          <w:iCs/>
        </w:rPr>
        <w:t xml:space="preserve">), </w:t>
      </w:r>
      <w:proofErr w:type="spellStart"/>
      <w:r w:rsidRPr="003B5370">
        <w:rPr>
          <w:i/>
          <w:iCs/>
        </w:rPr>
        <w:t>Grünglas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grün</w:t>
      </w:r>
      <w:proofErr w:type="spellEnd"/>
      <w:r w:rsidRPr="003B5370">
        <w:rPr>
          <w:i/>
          <w:iCs/>
        </w:rPr>
        <w:t xml:space="preserve">), </w:t>
      </w:r>
      <w:proofErr w:type="spellStart"/>
      <w:r w:rsidRPr="003B5370">
        <w:rPr>
          <w:i/>
          <w:iCs/>
        </w:rPr>
        <w:t>Braunglas</w:t>
      </w:r>
      <w:proofErr w:type="spellEnd"/>
      <w:r w:rsidRPr="003B5370">
        <w:rPr>
          <w:i/>
          <w:iCs/>
        </w:rPr>
        <w:t xml:space="preserve"> (</w:t>
      </w:r>
      <w:proofErr w:type="spellStart"/>
      <w:r w:rsidRPr="003B5370">
        <w:rPr>
          <w:i/>
          <w:iCs/>
        </w:rPr>
        <w:t>braun</w:t>
      </w:r>
      <w:proofErr w:type="spellEnd"/>
      <w:r w:rsidRPr="003B5370">
        <w:rPr>
          <w:i/>
          <w:iCs/>
        </w:rPr>
        <w:t>).</w:t>
      </w:r>
      <w:r w:rsidRPr="003B5370">
        <w:t xml:space="preserve"> Blaues Glas </w:t>
      </w:r>
      <w:proofErr w:type="spellStart"/>
      <w:r w:rsidRPr="003B5370">
        <w:t>meist</w:t>
      </w:r>
      <w:proofErr w:type="spellEnd"/>
      <w:r w:rsidRPr="003B5370">
        <w:t xml:space="preserve"> </w:t>
      </w:r>
      <w:proofErr w:type="spellStart"/>
      <w:r w:rsidRPr="003B5370">
        <w:t>zu</w:t>
      </w:r>
      <w:proofErr w:type="spellEnd"/>
      <w:r w:rsidRPr="003B5370">
        <w:t xml:space="preserve"> </w:t>
      </w:r>
      <w:proofErr w:type="spellStart"/>
      <w:r w:rsidRPr="003B5370">
        <w:t>Grünglas</w:t>
      </w:r>
      <w:proofErr w:type="spellEnd"/>
      <w:r w:rsidRPr="003B5370">
        <w:t>.</w:t>
      </w:r>
    </w:p>
    <w:p w14:paraId="1B233C49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Deckel</w:t>
      </w:r>
      <w:proofErr w:type="spellEnd"/>
      <w:r w:rsidRPr="003B5370">
        <w:t xml:space="preserve"> </w:t>
      </w:r>
      <w:proofErr w:type="spellStart"/>
      <w:r w:rsidRPr="003B5370">
        <w:t>entfernen</w:t>
      </w:r>
      <w:proofErr w:type="spellEnd"/>
      <w:r w:rsidRPr="003B5370">
        <w:t xml:space="preserve"> (</w:t>
      </w:r>
      <w:proofErr w:type="spellStart"/>
      <w:r w:rsidRPr="003B5370">
        <w:t>gehören</w:t>
      </w:r>
      <w:proofErr w:type="spellEnd"/>
      <w:r w:rsidRPr="003B5370">
        <w:t xml:space="preserve"> in den </w:t>
      </w:r>
      <w:proofErr w:type="spellStart"/>
      <w:r w:rsidRPr="003B5370">
        <w:t>Gelben</w:t>
      </w:r>
      <w:proofErr w:type="spellEnd"/>
      <w:r w:rsidRPr="003B5370">
        <w:t xml:space="preserve"> Sack/Tonne).</w:t>
      </w:r>
    </w:p>
    <w:p w14:paraId="31CC8234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proofErr w:type="spellStart"/>
      <w:r w:rsidRPr="003B5370">
        <w:t>Nicht</w:t>
      </w:r>
      <w:proofErr w:type="spellEnd"/>
      <w:r w:rsidRPr="003B5370">
        <w:t xml:space="preserve"> </w:t>
      </w:r>
      <w:proofErr w:type="spellStart"/>
      <w:r w:rsidRPr="003B5370">
        <w:t>ausspülen</w:t>
      </w:r>
      <w:proofErr w:type="spellEnd"/>
      <w:r w:rsidRPr="003B5370">
        <w:t xml:space="preserve">, </w:t>
      </w:r>
      <w:proofErr w:type="spellStart"/>
      <w:r w:rsidRPr="003B5370">
        <w:t>nur</w:t>
      </w:r>
      <w:proofErr w:type="spellEnd"/>
      <w:r w:rsidRPr="003B5370">
        <w:t xml:space="preserve"> </w:t>
      </w:r>
      <w:proofErr w:type="spellStart"/>
      <w:r w:rsidRPr="003B5370">
        <w:t>restentleeren</w:t>
      </w:r>
      <w:proofErr w:type="spellEnd"/>
      <w:r w:rsidRPr="003B5370">
        <w:t>.</w:t>
      </w:r>
    </w:p>
    <w:p w14:paraId="0DABDBE3" w14:textId="77777777" w:rsidR="003B5370" w:rsidRPr="003B5370" w:rsidRDefault="003B5370" w:rsidP="00BB3DE0">
      <w:pPr>
        <w:numPr>
          <w:ilvl w:val="2"/>
          <w:numId w:val="15"/>
        </w:numPr>
        <w:tabs>
          <w:tab w:val="left" w:pos="2796"/>
        </w:tabs>
      </w:pPr>
      <w:r w:rsidRPr="003B5370">
        <w:t xml:space="preserve">NICHT </w:t>
      </w:r>
      <w:proofErr w:type="spellStart"/>
      <w:r w:rsidRPr="003B5370">
        <w:t>hineinwerfen</w:t>
      </w:r>
      <w:proofErr w:type="spellEnd"/>
      <w:r w:rsidRPr="003B5370">
        <w:t>:</w:t>
      </w:r>
    </w:p>
    <w:p w14:paraId="151F4286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Trinkgläser</w:t>
      </w:r>
      <w:proofErr w:type="spellEnd"/>
      <w:r w:rsidRPr="003B5370">
        <w:t xml:space="preserve">, </w:t>
      </w:r>
      <w:proofErr w:type="spellStart"/>
      <w:r w:rsidRPr="003B5370">
        <w:t>Fensterscheiben</w:t>
      </w:r>
      <w:proofErr w:type="spellEnd"/>
      <w:r w:rsidRPr="003B5370">
        <w:t>, Spiegel (</w:t>
      </w:r>
      <w:proofErr w:type="spellStart"/>
      <w:r w:rsidRPr="003B5370">
        <w:rPr>
          <w:i/>
          <w:iCs/>
        </w:rPr>
        <w:t>Trinkgläser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Fensterscheiben</w:t>
      </w:r>
      <w:proofErr w:type="spellEnd"/>
      <w:r w:rsidRPr="003B5370">
        <w:rPr>
          <w:i/>
          <w:iCs/>
        </w:rPr>
        <w:t>, Spiegel</w:t>
      </w:r>
      <w:r w:rsidRPr="003B5370">
        <w:t xml:space="preserve"> – </w:t>
      </w:r>
      <w:proofErr w:type="spellStart"/>
      <w:r w:rsidRPr="003B5370">
        <w:t>gehören</w:t>
      </w:r>
      <w:proofErr w:type="spellEnd"/>
      <w:r w:rsidRPr="003B5370">
        <w:t xml:space="preserve"> in den </w:t>
      </w:r>
      <w:proofErr w:type="spellStart"/>
      <w:r w:rsidRPr="003B5370">
        <w:t>Restmüll</w:t>
      </w:r>
      <w:proofErr w:type="spellEnd"/>
      <w:r w:rsidRPr="003B5370">
        <w:t xml:space="preserve"> </w:t>
      </w:r>
      <w:proofErr w:type="spellStart"/>
      <w:r w:rsidRPr="003B5370">
        <w:t>oder</w:t>
      </w:r>
      <w:proofErr w:type="spellEnd"/>
      <w:r w:rsidRPr="003B5370">
        <w:t xml:space="preserve"> </w:t>
      </w:r>
      <w:proofErr w:type="spellStart"/>
      <w:r w:rsidRPr="003B5370">
        <w:t>zur</w:t>
      </w:r>
      <w:proofErr w:type="spellEnd"/>
      <w:r w:rsidRPr="003B5370">
        <w:t xml:space="preserve"> </w:t>
      </w:r>
      <w:proofErr w:type="spellStart"/>
      <w:r w:rsidRPr="003B5370">
        <w:t>Sondersammlung</w:t>
      </w:r>
      <w:proofErr w:type="spellEnd"/>
      <w:r w:rsidRPr="003B5370">
        <w:t>)</w:t>
      </w:r>
    </w:p>
    <w:p w14:paraId="6B47C4DA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proofErr w:type="spellStart"/>
      <w:r w:rsidRPr="003B5370">
        <w:t>Glühbirnen</w:t>
      </w:r>
      <w:proofErr w:type="spellEnd"/>
      <w:r w:rsidRPr="003B5370">
        <w:t xml:space="preserve"> (</w:t>
      </w:r>
      <w:proofErr w:type="spellStart"/>
      <w:r w:rsidRPr="003B5370">
        <w:rPr>
          <w:i/>
          <w:iCs/>
        </w:rPr>
        <w:t>Glühbirnen</w:t>
      </w:r>
      <w:proofErr w:type="spellEnd"/>
      <w:r w:rsidRPr="003B5370">
        <w:t>)</w:t>
      </w:r>
    </w:p>
    <w:p w14:paraId="3B57C58C" w14:textId="77777777" w:rsidR="003B5370" w:rsidRPr="003B5370" w:rsidRDefault="003B5370" w:rsidP="00BB3DE0">
      <w:pPr>
        <w:numPr>
          <w:ilvl w:val="3"/>
          <w:numId w:val="15"/>
        </w:numPr>
        <w:tabs>
          <w:tab w:val="left" w:pos="2796"/>
        </w:tabs>
      </w:pPr>
      <w:r w:rsidRPr="003B5370">
        <w:t xml:space="preserve">Porzellan, </w:t>
      </w:r>
      <w:proofErr w:type="spellStart"/>
      <w:r w:rsidRPr="003B5370">
        <w:t>Keramik</w:t>
      </w:r>
      <w:proofErr w:type="spellEnd"/>
      <w:r w:rsidRPr="003B5370">
        <w:t xml:space="preserve"> (</w:t>
      </w:r>
      <w:r w:rsidRPr="003B5370">
        <w:rPr>
          <w:i/>
          <w:iCs/>
        </w:rPr>
        <w:t xml:space="preserve">Porzellan, </w:t>
      </w:r>
      <w:proofErr w:type="spellStart"/>
      <w:r w:rsidRPr="003B5370">
        <w:rPr>
          <w:i/>
          <w:iCs/>
        </w:rPr>
        <w:t>Keramik</w:t>
      </w:r>
      <w:proofErr w:type="spellEnd"/>
      <w:r w:rsidRPr="003B5370">
        <w:t>)</w:t>
      </w:r>
    </w:p>
    <w:p w14:paraId="31426A7F" w14:textId="77777777" w:rsidR="003B5370" w:rsidRPr="003B5370" w:rsidRDefault="003B5370" w:rsidP="00BB3DE0">
      <w:pPr>
        <w:numPr>
          <w:ilvl w:val="1"/>
          <w:numId w:val="15"/>
        </w:numPr>
        <w:tabs>
          <w:tab w:val="left" w:pos="2796"/>
        </w:tabs>
      </w:pPr>
      <w:proofErr w:type="spellStart"/>
      <w:r w:rsidRPr="003B5370">
        <w:rPr>
          <w:b/>
          <w:bCs/>
        </w:rPr>
        <w:t>Wichtige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Begriffe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rPr>
          <w:i/>
          <w:iCs/>
        </w:rPr>
        <w:t>Altglascontainer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Weißglas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Grünglas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Braunglas</w:t>
      </w:r>
      <w:proofErr w:type="spellEnd"/>
      <w:r w:rsidRPr="003B5370">
        <w:rPr>
          <w:i/>
          <w:iCs/>
        </w:rPr>
        <w:t>.</w:t>
      </w:r>
    </w:p>
    <w:p w14:paraId="2D5B2666" w14:textId="04DC9380" w:rsidR="00066DEA" w:rsidRPr="006C2EB8" w:rsidRDefault="003B5370" w:rsidP="00DF0A4B">
      <w:pPr>
        <w:numPr>
          <w:ilvl w:val="1"/>
          <w:numId w:val="15"/>
        </w:numPr>
        <w:tabs>
          <w:tab w:val="left" w:pos="2796"/>
        </w:tabs>
        <w:rPr>
          <w:b/>
          <w:bCs/>
        </w:rPr>
      </w:pPr>
      <w:proofErr w:type="spellStart"/>
      <w:r w:rsidRPr="003B5370">
        <w:rPr>
          <w:b/>
          <w:bCs/>
        </w:rPr>
        <w:t>Einwurfzeiten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beachten</w:t>
      </w:r>
      <w:proofErr w:type="spellEnd"/>
      <w:r w:rsidRPr="003B5370">
        <w:rPr>
          <w:b/>
          <w:bCs/>
        </w:rPr>
        <w:t>:</w:t>
      </w:r>
      <w:r w:rsidRPr="003B5370">
        <w:t xml:space="preserve"> Oft </w:t>
      </w:r>
      <w:proofErr w:type="spellStart"/>
      <w:r w:rsidRPr="003B5370">
        <w:t>ist</w:t>
      </w:r>
      <w:proofErr w:type="spellEnd"/>
      <w:r w:rsidRPr="003B5370">
        <w:t xml:space="preserve"> der </w:t>
      </w:r>
      <w:proofErr w:type="spellStart"/>
      <w:r w:rsidRPr="003B5370">
        <w:t>Einwurf</w:t>
      </w:r>
      <w:proofErr w:type="spellEnd"/>
      <w:r w:rsidRPr="003B5370">
        <w:t xml:space="preserve"> </w:t>
      </w:r>
      <w:proofErr w:type="spellStart"/>
      <w:r w:rsidRPr="003B5370">
        <w:t>aus</w:t>
      </w:r>
      <w:proofErr w:type="spellEnd"/>
      <w:r w:rsidRPr="003B5370">
        <w:t xml:space="preserve"> </w:t>
      </w:r>
      <w:proofErr w:type="spellStart"/>
      <w:r w:rsidRPr="003B5370">
        <w:t>Lärmschutzgründen</w:t>
      </w:r>
      <w:proofErr w:type="spellEnd"/>
      <w:r w:rsidRPr="003B5370">
        <w:t xml:space="preserve"> </w:t>
      </w:r>
      <w:proofErr w:type="spellStart"/>
      <w:r w:rsidRPr="003B5370">
        <w:t>zeitlich</w:t>
      </w:r>
      <w:proofErr w:type="spellEnd"/>
      <w:r w:rsidRPr="003B5370">
        <w:t xml:space="preserve"> </w:t>
      </w:r>
    </w:p>
    <w:p w14:paraId="5EA00613" w14:textId="77777777" w:rsidR="00066DEA" w:rsidRDefault="00066DEA" w:rsidP="00DF0A4B">
      <w:pPr>
        <w:tabs>
          <w:tab w:val="left" w:pos="2796"/>
        </w:tabs>
        <w:rPr>
          <w:b/>
          <w:bCs/>
        </w:rPr>
      </w:pPr>
    </w:p>
    <w:p w14:paraId="3163C7C7" w14:textId="77777777" w:rsidR="00066DEA" w:rsidRDefault="00066DEA" w:rsidP="00DF0A4B">
      <w:pPr>
        <w:tabs>
          <w:tab w:val="left" w:pos="2796"/>
        </w:tabs>
        <w:rPr>
          <w:b/>
          <w:bCs/>
        </w:rPr>
      </w:pPr>
    </w:p>
    <w:p w14:paraId="3945A60F" w14:textId="054B0C64" w:rsidR="00066DEA" w:rsidRDefault="006C2EB8" w:rsidP="00DF0A4B">
      <w:pPr>
        <w:tabs>
          <w:tab w:val="left" w:pos="2796"/>
        </w:tabs>
        <w:rPr>
          <w:b/>
          <w:bCs/>
        </w:rPr>
      </w:pPr>
      <w:r>
        <w:rPr>
          <w:b/>
          <w:bCs/>
        </w:rPr>
        <w:t xml:space="preserve">(dialog </w:t>
      </w:r>
      <w:proofErr w:type="spellStart"/>
      <w:r>
        <w:rPr>
          <w:b/>
          <w:bCs/>
        </w:rPr>
        <w:t>meist</w:t>
      </w:r>
      <w:proofErr w:type="spellEnd"/>
      <w:r>
        <w:rPr>
          <w:b/>
          <w:bCs/>
        </w:rPr>
        <w:t xml:space="preserve"> ki </w:t>
      </w:r>
      <w:proofErr w:type="spellStart"/>
      <w:r>
        <w:rPr>
          <w:b/>
          <w:bCs/>
        </w:rPr>
        <w:t>erstellt</w:t>
      </w:r>
      <w:proofErr w:type="spellEnd"/>
      <w:r>
        <w:rPr>
          <w:b/>
          <w:bCs/>
        </w:rPr>
        <w:t>)</w:t>
      </w:r>
    </w:p>
    <w:p w14:paraId="52462958" w14:textId="5BF3F688" w:rsidR="00DF0A4B" w:rsidRDefault="00DF0A4B" w:rsidP="00DF0A4B">
      <w:pPr>
        <w:tabs>
          <w:tab w:val="left" w:pos="2796"/>
        </w:tabs>
        <w:rPr>
          <w:b/>
          <w:bCs/>
        </w:rPr>
      </w:pPr>
      <w:r w:rsidRPr="003B5370">
        <w:rPr>
          <w:b/>
          <w:bCs/>
        </w:rPr>
        <w:t>I</w:t>
      </w:r>
      <w:r>
        <w:rPr>
          <w:b/>
          <w:bCs/>
        </w:rPr>
        <w:t>II</w:t>
      </w:r>
      <w:r w:rsidRPr="003B5370">
        <w:rPr>
          <w:b/>
          <w:bCs/>
        </w:rPr>
        <w:t xml:space="preserve">. </w:t>
      </w:r>
      <w:proofErr w:type="spellStart"/>
      <w:r w:rsidRPr="003B5370">
        <w:rPr>
          <w:b/>
          <w:bCs/>
        </w:rPr>
        <w:t>Häufige</w:t>
      </w:r>
      <w:proofErr w:type="spellEnd"/>
      <w:r w:rsidRPr="003B5370">
        <w:rPr>
          <w:b/>
          <w:bCs/>
        </w:rPr>
        <w:t xml:space="preserve"> Fehler &amp; </w:t>
      </w:r>
      <w:proofErr w:type="spellStart"/>
      <w:r w:rsidRPr="003B5370">
        <w:rPr>
          <w:b/>
          <w:bCs/>
        </w:rPr>
        <w:t>knifflige</w:t>
      </w:r>
      <w:proofErr w:type="spellEnd"/>
      <w:r w:rsidRPr="003B5370">
        <w:rPr>
          <w:b/>
          <w:bCs/>
        </w:rPr>
        <w:t xml:space="preserve"> </w:t>
      </w:r>
      <w:proofErr w:type="spellStart"/>
      <w:r w:rsidRPr="003B5370">
        <w:rPr>
          <w:b/>
          <w:bCs/>
        </w:rPr>
        <w:t>Gegenstände</w:t>
      </w:r>
      <w:proofErr w:type="spellEnd"/>
      <w:r w:rsidRPr="003B5370">
        <w:rPr>
          <w:b/>
          <w:bCs/>
        </w:rPr>
        <w:t xml:space="preserve"> (gut für </w:t>
      </w:r>
      <w:proofErr w:type="spellStart"/>
      <w:r w:rsidRPr="003B5370">
        <w:rPr>
          <w:b/>
          <w:bCs/>
        </w:rPr>
        <w:t>Herausforderungen</w:t>
      </w:r>
      <w:proofErr w:type="spellEnd"/>
      <w:r w:rsidRPr="003B5370">
        <w:rPr>
          <w:b/>
          <w:bCs/>
        </w:rPr>
        <w:t>/</w:t>
      </w:r>
      <w:proofErr w:type="spellStart"/>
      <w:r w:rsidRPr="003B5370">
        <w:rPr>
          <w:b/>
          <w:bCs/>
        </w:rPr>
        <w:t>Hinweise</w:t>
      </w:r>
      <w:proofErr w:type="spellEnd"/>
      <w:r w:rsidRPr="003B5370">
        <w:rPr>
          <w:b/>
          <w:bCs/>
        </w:rPr>
        <w:t>):</w:t>
      </w:r>
    </w:p>
    <w:p w14:paraId="25C41B36" w14:textId="009F5E2E" w:rsidR="00A35C74" w:rsidRPr="00A35C74" w:rsidRDefault="00A35C74" w:rsidP="00A35C74">
      <w:pPr>
        <w:numPr>
          <w:ilvl w:val="0"/>
          <w:numId w:val="29"/>
        </w:numPr>
        <w:tabs>
          <w:tab w:val="left" w:pos="2796"/>
        </w:tabs>
        <w:rPr>
          <w:b/>
          <w:bCs/>
        </w:rPr>
      </w:pPr>
      <w:proofErr w:type="spellStart"/>
      <w:r w:rsidRPr="00A35C74">
        <w:rPr>
          <w:b/>
          <w:bCs/>
        </w:rPr>
        <w:lastRenderedPageBreak/>
        <w:t>Glühbirnen</w:t>
      </w:r>
      <w:proofErr w:type="spellEnd"/>
      <w:r w:rsidRPr="00A35C74">
        <w:rPr>
          <w:b/>
          <w:bCs/>
        </w:rPr>
        <w:t xml:space="preserve">: Normale </w:t>
      </w:r>
      <w:proofErr w:type="spellStart"/>
      <w:r w:rsidRPr="00A35C74">
        <w:rPr>
          <w:b/>
          <w:bCs/>
        </w:rPr>
        <w:t>Glühbirnen</w:t>
      </w:r>
      <w:proofErr w:type="spellEnd"/>
      <w:r w:rsidRPr="00A35C74">
        <w:rPr>
          <w:b/>
          <w:bCs/>
        </w:rPr>
        <w:t xml:space="preserve"> -&gt; </w:t>
      </w:r>
      <w:proofErr w:type="spellStart"/>
      <w:r w:rsidRPr="00A35C74">
        <w:rPr>
          <w:b/>
          <w:bCs/>
        </w:rPr>
        <w:t>Restmüll</w:t>
      </w:r>
      <w:proofErr w:type="spellEnd"/>
      <w:r>
        <w:rPr>
          <w:b/>
          <w:bCs/>
        </w:rPr>
        <w:t>/</w:t>
      </w:r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Energiesparlampen</w:t>
      </w:r>
      <w:proofErr w:type="spellEnd"/>
      <w:r w:rsidRPr="00A35C74">
        <w:rPr>
          <w:b/>
          <w:bCs/>
        </w:rPr>
        <w:t xml:space="preserve"> &amp; LEDs: </w:t>
      </w:r>
      <w:proofErr w:type="spellStart"/>
      <w:r w:rsidRPr="00A35C74">
        <w:rPr>
          <w:b/>
          <w:bCs/>
        </w:rPr>
        <w:t>Spezielle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Sammelstellen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oder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Wertstoffhof</w:t>
      </w:r>
      <w:proofErr w:type="spellEnd"/>
      <w:r w:rsidRPr="00A35C74">
        <w:rPr>
          <w:b/>
          <w:bCs/>
        </w:rPr>
        <w:t>.</w:t>
      </w:r>
    </w:p>
    <w:p w14:paraId="6F54AC73" w14:textId="77777777" w:rsidR="00A35C74" w:rsidRPr="00A35C74" w:rsidRDefault="00A35C74" w:rsidP="00A35C74">
      <w:pPr>
        <w:numPr>
          <w:ilvl w:val="1"/>
          <w:numId w:val="29"/>
        </w:numPr>
        <w:tabs>
          <w:tab w:val="left" w:pos="2796"/>
        </w:tabs>
        <w:rPr>
          <w:b/>
          <w:bCs/>
        </w:rPr>
      </w:pPr>
      <w:r w:rsidRPr="00A35C74">
        <w:rPr>
          <w:b/>
          <w:bCs/>
        </w:rPr>
        <w:t xml:space="preserve">Dialog: „Achtung </w:t>
      </w:r>
      <w:proofErr w:type="spellStart"/>
      <w:r w:rsidRPr="00A35C74">
        <w:rPr>
          <w:b/>
          <w:bCs/>
        </w:rPr>
        <w:t>bei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Glühbirnen</w:t>
      </w:r>
      <w:proofErr w:type="spellEnd"/>
      <w:r w:rsidRPr="00A35C74">
        <w:rPr>
          <w:b/>
          <w:bCs/>
        </w:rPr>
        <w:t xml:space="preserve">! Normale </w:t>
      </w:r>
      <w:proofErr w:type="spellStart"/>
      <w:r w:rsidRPr="00A35C74">
        <w:rPr>
          <w:b/>
          <w:bCs/>
        </w:rPr>
        <w:t>Glühbirnen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gehören</w:t>
      </w:r>
      <w:proofErr w:type="spellEnd"/>
      <w:r w:rsidRPr="00A35C74">
        <w:rPr>
          <w:b/>
          <w:bCs/>
        </w:rPr>
        <w:t xml:space="preserve"> in den </w:t>
      </w:r>
      <w:proofErr w:type="spellStart"/>
      <w:r w:rsidRPr="00A35C74">
        <w:rPr>
          <w:b/>
          <w:bCs/>
        </w:rPr>
        <w:t>Restmüll</w:t>
      </w:r>
      <w:proofErr w:type="spellEnd"/>
      <w:r w:rsidRPr="00A35C74">
        <w:rPr>
          <w:b/>
          <w:bCs/>
        </w:rPr>
        <w:t xml:space="preserve"> und </w:t>
      </w:r>
      <w:proofErr w:type="spellStart"/>
      <w:r w:rsidRPr="00A35C74">
        <w:rPr>
          <w:b/>
          <w:bCs/>
        </w:rPr>
        <w:t>dürfen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nicht</w:t>
      </w:r>
      <w:proofErr w:type="spellEnd"/>
      <w:r w:rsidRPr="00A35C74">
        <w:rPr>
          <w:b/>
          <w:bCs/>
        </w:rPr>
        <w:t xml:space="preserve"> ins </w:t>
      </w:r>
      <w:proofErr w:type="spellStart"/>
      <w:proofErr w:type="gramStart"/>
      <w:r w:rsidRPr="00A35C74">
        <w:rPr>
          <w:b/>
          <w:bCs/>
        </w:rPr>
        <w:t>Altglas</w:t>
      </w:r>
      <w:proofErr w:type="spellEnd"/>
      <w:r w:rsidRPr="00A35C74">
        <w:rPr>
          <w:b/>
          <w:bCs/>
        </w:rPr>
        <w:t>.“</w:t>
      </w:r>
      <w:proofErr w:type="gramEnd"/>
    </w:p>
    <w:p w14:paraId="69E61A17" w14:textId="65F8E201" w:rsidR="00A35C74" w:rsidRDefault="00A35C74" w:rsidP="00DF0A4B">
      <w:pPr>
        <w:numPr>
          <w:ilvl w:val="1"/>
          <w:numId w:val="29"/>
        </w:numPr>
        <w:tabs>
          <w:tab w:val="left" w:pos="2796"/>
        </w:tabs>
        <w:rPr>
          <w:b/>
          <w:bCs/>
        </w:rPr>
      </w:pPr>
      <w:r w:rsidRPr="00A35C74">
        <w:rPr>
          <w:b/>
          <w:bCs/>
        </w:rPr>
        <w:t>Dialog: „</w:t>
      </w:r>
      <w:proofErr w:type="spellStart"/>
      <w:r w:rsidRPr="00A35C74">
        <w:rPr>
          <w:b/>
          <w:bCs/>
        </w:rPr>
        <w:t>Vorsicht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bei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Energiesparlampen</w:t>
      </w:r>
      <w:proofErr w:type="spellEnd"/>
      <w:r w:rsidRPr="00A35C74">
        <w:rPr>
          <w:b/>
          <w:bCs/>
        </w:rPr>
        <w:t xml:space="preserve"> und LEDs! </w:t>
      </w:r>
      <w:proofErr w:type="spellStart"/>
      <w:r w:rsidRPr="00A35C74">
        <w:rPr>
          <w:b/>
          <w:bCs/>
        </w:rPr>
        <w:t>Diese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enthalten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Schadstoffe</w:t>
      </w:r>
      <w:proofErr w:type="spellEnd"/>
      <w:r w:rsidRPr="00A35C74">
        <w:rPr>
          <w:b/>
          <w:bCs/>
        </w:rPr>
        <w:t xml:space="preserve"> und </w:t>
      </w:r>
      <w:proofErr w:type="spellStart"/>
      <w:r w:rsidRPr="00A35C74">
        <w:rPr>
          <w:b/>
          <w:bCs/>
        </w:rPr>
        <w:t>müssen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zu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einer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Sammelstelle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oder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zum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Wertstoffhof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gebracht</w:t>
      </w:r>
      <w:proofErr w:type="spellEnd"/>
      <w:r w:rsidRPr="00A35C74">
        <w:rPr>
          <w:b/>
          <w:bCs/>
        </w:rPr>
        <w:t xml:space="preserve"> </w:t>
      </w:r>
      <w:proofErr w:type="spellStart"/>
      <w:r w:rsidRPr="00A35C74">
        <w:rPr>
          <w:b/>
          <w:bCs/>
        </w:rPr>
        <w:t>werden</w:t>
      </w:r>
      <w:proofErr w:type="spellEnd"/>
      <w:r w:rsidRPr="00A35C74">
        <w:rPr>
          <w:b/>
          <w:bCs/>
        </w:rPr>
        <w:t xml:space="preserve"> – </w:t>
      </w:r>
      <w:proofErr w:type="spellStart"/>
      <w:r w:rsidRPr="00A35C74">
        <w:rPr>
          <w:b/>
          <w:bCs/>
        </w:rPr>
        <w:t>nicht</w:t>
      </w:r>
      <w:proofErr w:type="spellEnd"/>
      <w:r w:rsidRPr="00A35C74">
        <w:rPr>
          <w:b/>
          <w:bCs/>
        </w:rPr>
        <w:t xml:space="preserve"> in den </w:t>
      </w:r>
      <w:proofErr w:type="spellStart"/>
      <w:r w:rsidRPr="00A35C74">
        <w:rPr>
          <w:b/>
          <w:bCs/>
        </w:rPr>
        <w:t>Hausmüll</w:t>
      </w:r>
      <w:proofErr w:type="spellEnd"/>
      <w:r w:rsidRPr="00A35C74">
        <w:rPr>
          <w:b/>
          <w:bCs/>
        </w:rPr>
        <w:t xml:space="preserve"> </w:t>
      </w:r>
      <w:proofErr w:type="spellStart"/>
      <w:proofErr w:type="gramStart"/>
      <w:r w:rsidRPr="00A35C74">
        <w:rPr>
          <w:b/>
          <w:bCs/>
        </w:rPr>
        <w:t>werfen</w:t>
      </w:r>
      <w:proofErr w:type="spellEnd"/>
      <w:r w:rsidRPr="00A35C74">
        <w:rPr>
          <w:b/>
          <w:bCs/>
        </w:rPr>
        <w:t>!“</w:t>
      </w:r>
      <w:proofErr w:type="gramEnd"/>
    </w:p>
    <w:p w14:paraId="413A07D0" w14:textId="4858365D" w:rsidR="00A35C74" w:rsidRPr="00066DEA" w:rsidRDefault="00066DEA" w:rsidP="00DF0A4B">
      <w:pPr>
        <w:pStyle w:val="ListParagraph"/>
        <w:numPr>
          <w:ilvl w:val="1"/>
          <w:numId w:val="29"/>
        </w:numPr>
        <w:tabs>
          <w:tab w:val="left" w:pos="2796"/>
        </w:tabs>
        <w:rPr>
          <w:b/>
          <w:bCs/>
        </w:rPr>
      </w:pPr>
      <w:r w:rsidRPr="00A35C74">
        <w:rPr>
          <w:b/>
          <w:bCs/>
        </w:rPr>
        <w:t>Quelle:</w:t>
      </w:r>
      <w:r w:rsidRPr="00A35C74">
        <w:t xml:space="preserve"> </w:t>
      </w:r>
      <w:hyperlink r:id="rId7" w:history="1">
        <w:r w:rsidRPr="00A35C74">
          <w:rPr>
            <w:rStyle w:val="Hyperlink"/>
            <w:b/>
            <w:bCs/>
          </w:rPr>
          <w:t>https://www.usus.uni-stuttgart.de/en/blog/recycling/</w:t>
        </w:r>
      </w:hyperlink>
    </w:p>
    <w:p w14:paraId="68ACEE6E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proofErr w:type="spellStart"/>
      <w:r w:rsidRPr="003B5370">
        <w:rPr>
          <w:b/>
          <w:bCs/>
        </w:rPr>
        <w:t>Pizzakartons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Sauberer</w:t>
      </w:r>
      <w:proofErr w:type="spellEnd"/>
      <w:r w:rsidRPr="003B5370">
        <w:t xml:space="preserve"> Teil -&gt; </w:t>
      </w:r>
      <w:r w:rsidRPr="003B5370">
        <w:rPr>
          <w:i/>
          <w:iCs/>
        </w:rPr>
        <w:t>Papier</w:t>
      </w:r>
      <w:r w:rsidRPr="003B5370">
        <w:t xml:space="preserve">, </w:t>
      </w:r>
      <w:proofErr w:type="spellStart"/>
      <w:r w:rsidRPr="003B5370">
        <w:t>fettiger</w:t>
      </w:r>
      <w:proofErr w:type="spellEnd"/>
      <w:r w:rsidRPr="003B5370">
        <w:t xml:space="preserve"> Teil -&gt;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t>.</w:t>
      </w:r>
    </w:p>
    <w:p w14:paraId="4D43ED84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 xml:space="preserve">„Achtung </w:t>
      </w:r>
      <w:proofErr w:type="spellStart"/>
      <w:r w:rsidRPr="003B5370">
        <w:rPr>
          <w:i/>
          <w:iCs/>
        </w:rPr>
        <w:t>beim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Pizzakarton</w:t>
      </w:r>
      <w:proofErr w:type="spellEnd"/>
      <w:r w:rsidRPr="003B5370">
        <w:rPr>
          <w:i/>
          <w:iCs/>
        </w:rPr>
        <w:t xml:space="preserve">! Nur der </w:t>
      </w:r>
      <w:proofErr w:type="spellStart"/>
      <w:r w:rsidRPr="003B5370">
        <w:rPr>
          <w:i/>
          <w:iCs/>
        </w:rPr>
        <w:t>saubere</w:t>
      </w:r>
      <w:proofErr w:type="spellEnd"/>
      <w:r w:rsidRPr="003B5370">
        <w:rPr>
          <w:i/>
          <w:iCs/>
        </w:rPr>
        <w:t xml:space="preserve"> Teil </w:t>
      </w:r>
      <w:proofErr w:type="spellStart"/>
      <w:r w:rsidRPr="003B5370">
        <w:rPr>
          <w:i/>
          <w:iCs/>
        </w:rPr>
        <w:t>darf</w:t>
      </w:r>
      <w:proofErr w:type="spellEnd"/>
      <w:r w:rsidRPr="003B5370">
        <w:rPr>
          <w:i/>
          <w:iCs/>
        </w:rPr>
        <w:t xml:space="preserve"> ins </w:t>
      </w:r>
      <w:proofErr w:type="spellStart"/>
      <w:r w:rsidRPr="003B5370">
        <w:rPr>
          <w:i/>
          <w:iCs/>
        </w:rPr>
        <w:t>Altpapier</w:t>
      </w:r>
      <w:proofErr w:type="spellEnd"/>
      <w:r w:rsidRPr="003B5370">
        <w:rPr>
          <w:i/>
          <w:iCs/>
        </w:rPr>
        <w:t xml:space="preserve">. </w:t>
      </w:r>
      <w:proofErr w:type="spellStart"/>
      <w:r w:rsidRPr="003B5370">
        <w:rPr>
          <w:i/>
          <w:iCs/>
        </w:rPr>
        <w:t>Fettige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Reste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gehören</w:t>
      </w:r>
      <w:proofErr w:type="spellEnd"/>
      <w:r w:rsidRPr="003B5370">
        <w:rPr>
          <w:i/>
          <w:iCs/>
        </w:rPr>
        <w:t xml:space="preserve"> in den </w:t>
      </w:r>
      <w:proofErr w:type="spellStart"/>
      <w:proofErr w:type="gramStart"/>
      <w:r w:rsidRPr="003B5370">
        <w:rPr>
          <w:i/>
          <w:iCs/>
        </w:rPr>
        <w:t>Restmüll</w:t>
      </w:r>
      <w:proofErr w:type="spellEnd"/>
      <w:r w:rsidRPr="003B5370">
        <w:rPr>
          <w:i/>
          <w:iCs/>
        </w:rPr>
        <w:t>.“</w:t>
      </w:r>
      <w:proofErr w:type="gramEnd"/>
    </w:p>
    <w:p w14:paraId="41FBCEF3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proofErr w:type="spellStart"/>
      <w:r w:rsidRPr="003B5370">
        <w:rPr>
          <w:b/>
          <w:bCs/>
        </w:rPr>
        <w:t>Kassenbons</w:t>
      </w:r>
      <w:proofErr w:type="spellEnd"/>
      <w:r w:rsidRPr="003B5370">
        <w:rPr>
          <w:b/>
          <w:bCs/>
        </w:rPr>
        <w:t>:</w:t>
      </w:r>
      <w:r w:rsidRPr="003B5370">
        <w:t xml:space="preserve"> Oft </w:t>
      </w:r>
      <w:proofErr w:type="spellStart"/>
      <w:r w:rsidRPr="003B5370">
        <w:t>Thermopapier</w:t>
      </w:r>
      <w:proofErr w:type="spellEnd"/>
      <w:r w:rsidRPr="003B5370">
        <w:t xml:space="preserve"> -&gt;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t>.</w:t>
      </w:r>
    </w:p>
    <w:p w14:paraId="743F0CA0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>„</w:t>
      </w:r>
      <w:proofErr w:type="spellStart"/>
      <w:r w:rsidRPr="003B5370">
        <w:rPr>
          <w:i/>
          <w:iCs/>
        </w:rPr>
        <w:t>Kassenbons</w:t>
      </w:r>
      <w:proofErr w:type="spellEnd"/>
      <w:r w:rsidRPr="003B5370">
        <w:rPr>
          <w:i/>
          <w:iCs/>
        </w:rPr>
        <w:t xml:space="preserve">? Die </w:t>
      </w:r>
      <w:proofErr w:type="spellStart"/>
      <w:r w:rsidRPr="003B5370">
        <w:rPr>
          <w:i/>
          <w:iCs/>
        </w:rPr>
        <w:t>meisten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sind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aus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Thermopapier</w:t>
      </w:r>
      <w:proofErr w:type="spellEnd"/>
      <w:r w:rsidRPr="003B5370">
        <w:rPr>
          <w:i/>
          <w:iCs/>
        </w:rPr>
        <w:t xml:space="preserve"> und </w:t>
      </w:r>
      <w:proofErr w:type="spellStart"/>
      <w:r w:rsidRPr="003B5370">
        <w:rPr>
          <w:i/>
          <w:iCs/>
        </w:rPr>
        <w:t>gehören</w:t>
      </w:r>
      <w:proofErr w:type="spellEnd"/>
      <w:r w:rsidRPr="003B5370">
        <w:rPr>
          <w:i/>
          <w:iCs/>
        </w:rPr>
        <w:t xml:space="preserve"> in den </w:t>
      </w:r>
      <w:proofErr w:type="spellStart"/>
      <w:proofErr w:type="gramStart"/>
      <w:r w:rsidRPr="003B5370">
        <w:rPr>
          <w:i/>
          <w:iCs/>
        </w:rPr>
        <w:t>Restmüll</w:t>
      </w:r>
      <w:proofErr w:type="spellEnd"/>
      <w:r w:rsidRPr="003B5370">
        <w:rPr>
          <w:i/>
          <w:iCs/>
        </w:rPr>
        <w:t>.“</w:t>
      </w:r>
      <w:proofErr w:type="gramEnd"/>
    </w:p>
    <w:p w14:paraId="31D459DA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proofErr w:type="spellStart"/>
      <w:r w:rsidRPr="003B5370">
        <w:rPr>
          <w:b/>
          <w:bCs/>
        </w:rPr>
        <w:t>Kaffeekapseln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Materialabhängig</w:t>
      </w:r>
      <w:proofErr w:type="spellEnd"/>
      <w:r w:rsidRPr="003B5370">
        <w:t xml:space="preserve">. Alu/Plastik -&gt; </w:t>
      </w:r>
      <w:r w:rsidRPr="003B5370">
        <w:rPr>
          <w:i/>
          <w:iCs/>
        </w:rPr>
        <w:t>Gelber Sack/Tonne</w:t>
      </w:r>
      <w:r w:rsidRPr="003B5370">
        <w:t xml:space="preserve"> (</w:t>
      </w:r>
      <w:proofErr w:type="spellStart"/>
      <w:r w:rsidRPr="003B5370">
        <w:t>wenn</w:t>
      </w:r>
      <w:proofErr w:type="spellEnd"/>
      <w:r w:rsidRPr="003B5370">
        <w:t xml:space="preserve"> von Kommune/System </w:t>
      </w:r>
      <w:proofErr w:type="spellStart"/>
      <w:r w:rsidRPr="003B5370">
        <w:t>erlaubt</w:t>
      </w:r>
      <w:proofErr w:type="spellEnd"/>
      <w:r w:rsidRPr="003B5370">
        <w:t xml:space="preserve">), </w:t>
      </w:r>
      <w:proofErr w:type="spellStart"/>
      <w:r w:rsidRPr="003B5370">
        <w:t>kompostierbare</w:t>
      </w:r>
      <w:proofErr w:type="spellEnd"/>
      <w:r w:rsidRPr="003B5370">
        <w:t xml:space="preserve"> -&gt; </w:t>
      </w:r>
      <w:r w:rsidRPr="003B5370">
        <w:rPr>
          <w:i/>
          <w:iCs/>
        </w:rPr>
        <w:t>Bio</w:t>
      </w:r>
      <w:r w:rsidRPr="003B5370">
        <w:t xml:space="preserve"> (</w:t>
      </w:r>
      <w:proofErr w:type="spellStart"/>
      <w:r w:rsidRPr="003B5370">
        <w:t>wenn</w:t>
      </w:r>
      <w:proofErr w:type="spellEnd"/>
      <w:r w:rsidRPr="003B5370">
        <w:t xml:space="preserve"> </w:t>
      </w:r>
      <w:proofErr w:type="spellStart"/>
      <w:r w:rsidRPr="003B5370">
        <w:t>zertifiziert</w:t>
      </w:r>
      <w:proofErr w:type="spellEnd"/>
      <w:r w:rsidRPr="003B5370">
        <w:t xml:space="preserve"> &amp; </w:t>
      </w:r>
      <w:proofErr w:type="spellStart"/>
      <w:r w:rsidRPr="003B5370">
        <w:t>erlaubt</w:t>
      </w:r>
      <w:proofErr w:type="spellEnd"/>
      <w:r w:rsidRPr="003B5370">
        <w:t xml:space="preserve">). Viele </w:t>
      </w:r>
      <w:proofErr w:type="spellStart"/>
      <w:r w:rsidRPr="003B5370">
        <w:t>landen</w:t>
      </w:r>
      <w:proofErr w:type="spellEnd"/>
      <w:r w:rsidRPr="003B5370">
        <w:t xml:space="preserve"> </w:t>
      </w:r>
      <w:proofErr w:type="spellStart"/>
      <w:r w:rsidRPr="003B5370">
        <w:t>im</w:t>
      </w:r>
      <w:proofErr w:type="spellEnd"/>
      <w:r w:rsidRPr="003B5370">
        <w:t xml:space="preserve">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t>.</w:t>
      </w:r>
    </w:p>
    <w:p w14:paraId="3A87C042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>„</w:t>
      </w:r>
      <w:proofErr w:type="spellStart"/>
      <w:r w:rsidRPr="003B5370">
        <w:rPr>
          <w:i/>
          <w:iCs/>
        </w:rPr>
        <w:t>Kaffeekapseln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sind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knifflig</w:t>
      </w:r>
      <w:proofErr w:type="spellEnd"/>
      <w:r w:rsidRPr="003B5370">
        <w:rPr>
          <w:i/>
          <w:iCs/>
        </w:rPr>
        <w:t xml:space="preserve">! Aluminium- </w:t>
      </w:r>
      <w:proofErr w:type="spellStart"/>
      <w:r w:rsidRPr="003B5370">
        <w:rPr>
          <w:i/>
          <w:iCs/>
        </w:rPr>
        <w:t>oder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Plastikkapseln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dürfen</w:t>
      </w:r>
      <w:proofErr w:type="spellEnd"/>
      <w:r w:rsidRPr="003B5370">
        <w:rPr>
          <w:i/>
          <w:iCs/>
        </w:rPr>
        <w:t xml:space="preserve"> (leer!) oft in den </w:t>
      </w:r>
      <w:proofErr w:type="spellStart"/>
      <w:r w:rsidRPr="003B5370">
        <w:rPr>
          <w:i/>
          <w:iCs/>
        </w:rPr>
        <w:t>Gelben</w:t>
      </w:r>
      <w:proofErr w:type="spellEnd"/>
      <w:r w:rsidRPr="003B5370">
        <w:rPr>
          <w:i/>
          <w:iCs/>
        </w:rPr>
        <w:t xml:space="preserve"> Sack. </w:t>
      </w:r>
      <w:proofErr w:type="spellStart"/>
      <w:r w:rsidRPr="003B5370">
        <w:rPr>
          <w:i/>
          <w:iCs/>
        </w:rPr>
        <w:t>Informiere</w:t>
      </w:r>
      <w:proofErr w:type="spellEnd"/>
      <w:r w:rsidRPr="003B5370">
        <w:rPr>
          <w:i/>
          <w:iCs/>
        </w:rPr>
        <w:t xml:space="preserve"> dich am </w:t>
      </w:r>
      <w:proofErr w:type="spellStart"/>
      <w:r w:rsidRPr="003B5370">
        <w:rPr>
          <w:i/>
          <w:iCs/>
        </w:rPr>
        <w:t>besten</w:t>
      </w:r>
      <w:proofErr w:type="spellEnd"/>
      <w:r w:rsidRPr="003B5370">
        <w:rPr>
          <w:i/>
          <w:iCs/>
        </w:rPr>
        <w:t xml:space="preserve"> </w:t>
      </w:r>
      <w:proofErr w:type="spellStart"/>
      <w:proofErr w:type="gramStart"/>
      <w:r w:rsidRPr="003B5370">
        <w:rPr>
          <w:i/>
          <w:iCs/>
        </w:rPr>
        <w:t>lokal</w:t>
      </w:r>
      <w:proofErr w:type="spellEnd"/>
      <w:r w:rsidRPr="003B5370">
        <w:rPr>
          <w:i/>
          <w:iCs/>
        </w:rPr>
        <w:t>.“</w:t>
      </w:r>
      <w:proofErr w:type="gramEnd"/>
    </w:p>
    <w:p w14:paraId="04E7896F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proofErr w:type="spellStart"/>
      <w:r w:rsidRPr="003B5370">
        <w:rPr>
          <w:b/>
          <w:bCs/>
        </w:rPr>
        <w:t>Glühbirnen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t>Klassische</w:t>
      </w:r>
      <w:proofErr w:type="spellEnd"/>
      <w:r w:rsidRPr="003B5370">
        <w:t xml:space="preserve">/Halogen -&gt;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t xml:space="preserve">. </w:t>
      </w:r>
      <w:proofErr w:type="spellStart"/>
      <w:r w:rsidRPr="003B5370">
        <w:t>Energiespar</w:t>
      </w:r>
      <w:proofErr w:type="spellEnd"/>
      <w:r w:rsidRPr="003B5370">
        <w:t xml:space="preserve">-/LED-Lampen -&gt; </w:t>
      </w:r>
      <w:proofErr w:type="spellStart"/>
      <w:r w:rsidRPr="003B5370">
        <w:rPr>
          <w:i/>
          <w:iCs/>
        </w:rPr>
        <w:t>Sondermüll</w:t>
      </w:r>
      <w:proofErr w:type="spellEnd"/>
      <w:r w:rsidRPr="003B5370">
        <w:rPr>
          <w:i/>
          <w:iCs/>
        </w:rPr>
        <w:t>/</w:t>
      </w:r>
      <w:proofErr w:type="spellStart"/>
      <w:r w:rsidRPr="003B5370">
        <w:rPr>
          <w:i/>
          <w:iCs/>
        </w:rPr>
        <w:t>Elektroschrott</w:t>
      </w:r>
      <w:proofErr w:type="spellEnd"/>
      <w:r w:rsidRPr="003B5370">
        <w:t xml:space="preserve"> (</w:t>
      </w:r>
      <w:proofErr w:type="spellStart"/>
      <w:r w:rsidRPr="003B5370">
        <w:t>Wertstoffhof</w:t>
      </w:r>
      <w:proofErr w:type="spellEnd"/>
      <w:r w:rsidRPr="003B5370">
        <w:t>).</w:t>
      </w:r>
    </w:p>
    <w:p w14:paraId="4190188D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 xml:space="preserve">„Normale </w:t>
      </w:r>
      <w:proofErr w:type="spellStart"/>
      <w:r w:rsidRPr="003B5370">
        <w:rPr>
          <w:i/>
          <w:iCs/>
        </w:rPr>
        <w:t>Glühbirnen</w:t>
      </w:r>
      <w:proofErr w:type="spellEnd"/>
      <w:r w:rsidRPr="003B5370">
        <w:rPr>
          <w:i/>
          <w:iCs/>
        </w:rPr>
        <w:t xml:space="preserve"> und </w:t>
      </w:r>
      <w:proofErr w:type="spellStart"/>
      <w:r w:rsidRPr="003B5370">
        <w:rPr>
          <w:i/>
          <w:iCs/>
        </w:rPr>
        <w:t>Halogenlampen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kommen</w:t>
      </w:r>
      <w:proofErr w:type="spellEnd"/>
      <w:r w:rsidRPr="003B5370">
        <w:rPr>
          <w:i/>
          <w:iCs/>
        </w:rPr>
        <w:t xml:space="preserve"> in den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rPr>
          <w:i/>
          <w:iCs/>
        </w:rPr>
        <w:t xml:space="preserve">. </w:t>
      </w:r>
      <w:proofErr w:type="spellStart"/>
      <w:r w:rsidRPr="003B5370">
        <w:rPr>
          <w:i/>
          <w:iCs/>
        </w:rPr>
        <w:t>Energiesparlampen</w:t>
      </w:r>
      <w:proofErr w:type="spellEnd"/>
      <w:r w:rsidRPr="003B5370">
        <w:rPr>
          <w:i/>
          <w:iCs/>
        </w:rPr>
        <w:t xml:space="preserve"> und LEDs </w:t>
      </w:r>
      <w:proofErr w:type="spellStart"/>
      <w:r w:rsidRPr="003B5370">
        <w:rPr>
          <w:i/>
          <w:iCs/>
        </w:rPr>
        <w:t>sind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Sondermüll</w:t>
      </w:r>
      <w:proofErr w:type="spellEnd"/>
      <w:r w:rsidRPr="003B5370">
        <w:rPr>
          <w:i/>
          <w:iCs/>
        </w:rPr>
        <w:t xml:space="preserve"> und </w:t>
      </w:r>
      <w:proofErr w:type="spellStart"/>
      <w:r w:rsidRPr="003B5370">
        <w:rPr>
          <w:i/>
          <w:iCs/>
        </w:rPr>
        <w:t>gehören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zum</w:t>
      </w:r>
      <w:proofErr w:type="spellEnd"/>
      <w:r w:rsidRPr="003B5370">
        <w:rPr>
          <w:i/>
          <w:iCs/>
        </w:rPr>
        <w:t xml:space="preserve"> </w:t>
      </w:r>
      <w:proofErr w:type="spellStart"/>
      <w:proofErr w:type="gramStart"/>
      <w:r w:rsidRPr="003B5370">
        <w:rPr>
          <w:i/>
          <w:iCs/>
        </w:rPr>
        <w:t>Wertstoffhof</w:t>
      </w:r>
      <w:proofErr w:type="spellEnd"/>
      <w:r w:rsidRPr="003B5370">
        <w:rPr>
          <w:i/>
          <w:iCs/>
        </w:rPr>
        <w:t>!“</w:t>
      </w:r>
      <w:proofErr w:type="gramEnd"/>
    </w:p>
    <w:p w14:paraId="500AC006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proofErr w:type="spellStart"/>
      <w:r w:rsidRPr="003B5370">
        <w:rPr>
          <w:b/>
          <w:bCs/>
        </w:rPr>
        <w:t>Batterien</w:t>
      </w:r>
      <w:proofErr w:type="spellEnd"/>
      <w:r w:rsidRPr="003B5370">
        <w:rPr>
          <w:b/>
          <w:bCs/>
        </w:rPr>
        <w:t>:</w:t>
      </w:r>
      <w:r w:rsidRPr="003B5370">
        <w:t xml:space="preserve"> NIEMALS in den </w:t>
      </w:r>
      <w:proofErr w:type="spellStart"/>
      <w:r w:rsidRPr="003B5370">
        <w:t>Hausmüll</w:t>
      </w:r>
      <w:proofErr w:type="spellEnd"/>
      <w:r w:rsidRPr="003B5370">
        <w:t xml:space="preserve">. </w:t>
      </w:r>
      <w:proofErr w:type="spellStart"/>
      <w:r w:rsidRPr="003B5370">
        <w:rPr>
          <w:i/>
          <w:iCs/>
        </w:rPr>
        <w:t>Sondermüll</w:t>
      </w:r>
      <w:proofErr w:type="spellEnd"/>
      <w:r w:rsidRPr="003B5370">
        <w:t xml:space="preserve"> </w:t>
      </w:r>
      <w:proofErr w:type="spellStart"/>
      <w:r w:rsidRPr="003B5370">
        <w:t>oder</w:t>
      </w:r>
      <w:proofErr w:type="spellEnd"/>
      <w:r w:rsidRPr="003B5370">
        <w:t xml:space="preserve"> </w:t>
      </w:r>
      <w:proofErr w:type="spellStart"/>
      <w:r w:rsidRPr="003B5370">
        <w:t>Sammelboxen</w:t>
      </w:r>
      <w:proofErr w:type="spellEnd"/>
      <w:r w:rsidRPr="003B5370">
        <w:t xml:space="preserve"> </w:t>
      </w:r>
      <w:proofErr w:type="spellStart"/>
      <w:r w:rsidRPr="003B5370">
        <w:t>im</w:t>
      </w:r>
      <w:proofErr w:type="spellEnd"/>
      <w:r w:rsidRPr="003B5370">
        <w:t xml:space="preserve"> Handel.</w:t>
      </w:r>
    </w:p>
    <w:p w14:paraId="4775881C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>„</w:t>
      </w:r>
      <w:proofErr w:type="spellStart"/>
      <w:r w:rsidRPr="003B5370">
        <w:rPr>
          <w:i/>
          <w:iCs/>
        </w:rPr>
        <w:t>Batterien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sind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gefährlich</w:t>
      </w:r>
      <w:proofErr w:type="spellEnd"/>
      <w:r w:rsidRPr="003B5370">
        <w:rPr>
          <w:i/>
          <w:iCs/>
        </w:rPr>
        <w:t xml:space="preserve"> und </w:t>
      </w:r>
      <w:proofErr w:type="spellStart"/>
      <w:r w:rsidRPr="003B5370">
        <w:rPr>
          <w:i/>
          <w:iCs/>
        </w:rPr>
        <w:t>haben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im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Hausmüll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nichts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zu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suchen</w:t>
      </w:r>
      <w:proofErr w:type="spellEnd"/>
      <w:r w:rsidRPr="003B5370">
        <w:rPr>
          <w:i/>
          <w:iCs/>
        </w:rPr>
        <w:t xml:space="preserve">! Bring </w:t>
      </w:r>
      <w:proofErr w:type="spellStart"/>
      <w:r w:rsidRPr="003B5370">
        <w:rPr>
          <w:i/>
          <w:iCs/>
        </w:rPr>
        <w:t>sie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zu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Sammelstellen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im</w:t>
      </w:r>
      <w:proofErr w:type="spellEnd"/>
      <w:r w:rsidRPr="003B5370">
        <w:rPr>
          <w:i/>
          <w:iCs/>
        </w:rPr>
        <w:t xml:space="preserve"> Handel </w:t>
      </w:r>
      <w:proofErr w:type="spellStart"/>
      <w:r w:rsidRPr="003B5370">
        <w:rPr>
          <w:i/>
          <w:iCs/>
        </w:rPr>
        <w:t>oder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zum</w:t>
      </w:r>
      <w:proofErr w:type="spellEnd"/>
      <w:r w:rsidRPr="003B5370">
        <w:rPr>
          <w:i/>
          <w:iCs/>
        </w:rPr>
        <w:t xml:space="preserve"> </w:t>
      </w:r>
      <w:proofErr w:type="spellStart"/>
      <w:proofErr w:type="gramStart"/>
      <w:r w:rsidRPr="003B5370">
        <w:rPr>
          <w:i/>
          <w:iCs/>
        </w:rPr>
        <w:t>Wertstoffhof</w:t>
      </w:r>
      <w:proofErr w:type="spellEnd"/>
      <w:r w:rsidRPr="003B5370">
        <w:rPr>
          <w:i/>
          <w:iCs/>
        </w:rPr>
        <w:t>.“</w:t>
      </w:r>
      <w:proofErr w:type="gramEnd"/>
    </w:p>
    <w:p w14:paraId="02F38386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r w:rsidRPr="003B5370">
        <w:rPr>
          <w:b/>
          <w:bCs/>
        </w:rPr>
        <w:t xml:space="preserve">Spiegel, </w:t>
      </w:r>
      <w:proofErr w:type="spellStart"/>
      <w:r w:rsidRPr="003B5370">
        <w:rPr>
          <w:b/>
          <w:bCs/>
        </w:rPr>
        <w:t>Fensterglas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t xml:space="preserve"> (</w:t>
      </w:r>
      <w:proofErr w:type="spellStart"/>
      <w:r w:rsidRPr="003B5370">
        <w:t>anderer</w:t>
      </w:r>
      <w:proofErr w:type="spellEnd"/>
      <w:r w:rsidRPr="003B5370">
        <w:t xml:space="preserve"> </w:t>
      </w:r>
      <w:proofErr w:type="spellStart"/>
      <w:r w:rsidRPr="003B5370">
        <w:t>Schmelzpunkt</w:t>
      </w:r>
      <w:proofErr w:type="spellEnd"/>
      <w:r w:rsidRPr="003B5370">
        <w:t xml:space="preserve"> </w:t>
      </w:r>
      <w:proofErr w:type="spellStart"/>
      <w:r w:rsidRPr="003B5370">
        <w:t>als</w:t>
      </w:r>
      <w:proofErr w:type="spellEnd"/>
      <w:r w:rsidRPr="003B5370">
        <w:t xml:space="preserve"> </w:t>
      </w:r>
      <w:proofErr w:type="spellStart"/>
      <w:r w:rsidRPr="003B5370">
        <w:t>Verpackungsglas</w:t>
      </w:r>
      <w:proofErr w:type="spellEnd"/>
      <w:r w:rsidRPr="003B5370">
        <w:t>).</w:t>
      </w:r>
    </w:p>
    <w:p w14:paraId="53096DFE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 xml:space="preserve">„Spiegel und </w:t>
      </w:r>
      <w:proofErr w:type="spellStart"/>
      <w:r w:rsidRPr="003B5370">
        <w:rPr>
          <w:i/>
          <w:iCs/>
        </w:rPr>
        <w:t>Fensterscheiben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gehören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nicht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zum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Altglas</w:t>
      </w:r>
      <w:proofErr w:type="spellEnd"/>
      <w:r w:rsidRPr="003B5370">
        <w:rPr>
          <w:i/>
          <w:iCs/>
        </w:rPr>
        <w:t xml:space="preserve">, </w:t>
      </w:r>
      <w:proofErr w:type="spellStart"/>
      <w:r w:rsidRPr="003B5370">
        <w:rPr>
          <w:i/>
          <w:iCs/>
        </w:rPr>
        <w:t>sondern</w:t>
      </w:r>
      <w:proofErr w:type="spellEnd"/>
      <w:r w:rsidRPr="003B5370">
        <w:rPr>
          <w:i/>
          <w:iCs/>
        </w:rPr>
        <w:t xml:space="preserve"> in den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rPr>
          <w:i/>
          <w:iCs/>
        </w:rPr>
        <w:t xml:space="preserve">! Sie </w:t>
      </w:r>
      <w:proofErr w:type="spellStart"/>
      <w:r w:rsidRPr="003B5370">
        <w:rPr>
          <w:i/>
          <w:iCs/>
        </w:rPr>
        <w:t>haben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eine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andere</w:t>
      </w:r>
      <w:proofErr w:type="spellEnd"/>
      <w:r w:rsidRPr="003B5370">
        <w:rPr>
          <w:i/>
          <w:iCs/>
        </w:rPr>
        <w:t xml:space="preserve"> </w:t>
      </w:r>
      <w:proofErr w:type="spellStart"/>
      <w:proofErr w:type="gramStart"/>
      <w:r w:rsidRPr="003B5370">
        <w:rPr>
          <w:i/>
          <w:iCs/>
        </w:rPr>
        <w:t>Glaszusammensetzung</w:t>
      </w:r>
      <w:proofErr w:type="spellEnd"/>
      <w:r w:rsidRPr="003B5370">
        <w:rPr>
          <w:i/>
          <w:iCs/>
        </w:rPr>
        <w:t>.“</w:t>
      </w:r>
      <w:proofErr w:type="gramEnd"/>
    </w:p>
    <w:p w14:paraId="2BCD799A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proofErr w:type="spellStart"/>
      <w:r w:rsidRPr="003B5370">
        <w:rPr>
          <w:b/>
          <w:bCs/>
        </w:rPr>
        <w:t>Keramik</w:t>
      </w:r>
      <w:proofErr w:type="spellEnd"/>
      <w:r w:rsidRPr="003B5370">
        <w:rPr>
          <w:b/>
          <w:bCs/>
        </w:rPr>
        <w:t>/Porzellan:</w:t>
      </w:r>
      <w:r w:rsidRPr="003B5370">
        <w:t xml:space="preserve">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t xml:space="preserve"> (</w:t>
      </w:r>
      <w:proofErr w:type="spellStart"/>
      <w:r w:rsidRPr="003B5370">
        <w:t>zerbrochene</w:t>
      </w:r>
      <w:proofErr w:type="spellEnd"/>
      <w:r w:rsidRPr="003B5370">
        <w:t xml:space="preserve"> Teller, </w:t>
      </w:r>
      <w:proofErr w:type="spellStart"/>
      <w:r w:rsidRPr="003B5370">
        <w:t>Tassen</w:t>
      </w:r>
      <w:proofErr w:type="spellEnd"/>
      <w:r w:rsidRPr="003B5370">
        <w:t>).</w:t>
      </w:r>
    </w:p>
    <w:p w14:paraId="04BEC8A3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>„</w:t>
      </w:r>
      <w:proofErr w:type="spellStart"/>
      <w:r w:rsidRPr="003B5370">
        <w:rPr>
          <w:i/>
          <w:iCs/>
        </w:rPr>
        <w:t>Zerbrochenes</w:t>
      </w:r>
      <w:proofErr w:type="spellEnd"/>
      <w:r w:rsidRPr="003B5370">
        <w:rPr>
          <w:i/>
          <w:iCs/>
        </w:rPr>
        <w:t xml:space="preserve"> Porzellan </w:t>
      </w:r>
      <w:proofErr w:type="spellStart"/>
      <w:r w:rsidRPr="003B5370">
        <w:rPr>
          <w:i/>
          <w:iCs/>
        </w:rPr>
        <w:t>oder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Keramik</w:t>
      </w:r>
      <w:proofErr w:type="spellEnd"/>
      <w:r w:rsidRPr="003B5370">
        <w:rPr>
          <w:i/>
          <w:iCs/>
        </w:rPr>
        <w:t xml:space="preserve">? Ab in den </w:t>
      </w:r>
      <w:proofErr w:type="spellStart"/>
      <w:r w:rsidRPr="003B5370">
        <w:rPr>
          <w:i/>
          <w:iCs/>
        </w:rPr>
        <w:t>Restmüll</w:t>
      </w:r>
      <w:proofErr w:type="spellEnd"/>
      <w:r w:rsidRPr="003B5370">
        <w:rPr>
          <w:i/>
          <w:iCs/>
        </w:rPr>
        <w:t xml:space="preserve"> </w:t>
      </w:r>
      <w:proofErr w:type="spellStart"/>
      <w:proofErr w:type="gramStart"/>
      <w:r w:rsidRPr="003B5370">
        <w:rPr>
          <w:i/>
          <w:iCs/>
        </w:rPr>
        <w:t>damit</w:t>
      </w:r>
      <w:proofErr w:type="spellEnd"/>
      <w:r w:rsidRPr="003B5370">
        <w:rPr>
          <w:i/>
          <w:iCs/>
        </w:rPr>
        <w:t>!“</w:t>
      </w:r>
      <w:proofErr w:type="gramEnd"/>
    </w:p>
    <w:p w14:paraId="2623D7D4" w14:textId="77777777" w:rsidR="00DF0A4B" w:rsidRPr="003B5370" w:rsidRDefault="00DF0A4B" w:rsidP="00DF0A4B">
      <w:pPr>
        <w:numPr>
          <w:ilvl w:val="0"/>
          <w:numId w:val="17"/>
        </w:numPr>
        <w:tabs>
          <w:tab w:val="left" w:pos="2796"/>
        </w:tabs>
      </w:pPr>
      <w:r w:rsidRPr="003B5370">
        <w:rPr>
          <w:b/>
          <w:bCs/>
        </w:rPr>
        <w:lastRenderedPageBreak/>
        <w:t>CDs/DVDs:</w:t>
      </w:r>
      <w:r w:rsidRPr="003B5370">
        <w:t xml:space="preserve"> Oft </w:t>
      </w:r>
      <w:proofErr w:type="spellStart"/>
      <w:r w:rsidRPr="003B5370">
        <w:rPr>
          <w:i/>
          <w:iCs/>
        </w:rPr>
        <w:t>Wertstoffhof</w:t>
      </w:r>
      <w:proofErr w:type="spellEnd"/>
      <w:r w:rsidRPr="003B5370">
        <w:t xml:space="preserve"> </w:t>
      </w:r>
      <w:proofErr w:type="spellStart"/>
      <w:r w:rsidRPr="003B5370">
        <w:t>oder</w:t>
      </w:r>
      <w:proofErr w:type="spellEnd"/>
      <w:r w:rsidRPr="003B5370">
        <w:t xml:space="preserve"> </w:t>
      </w:r>
      <w:proofErr w:type="spellStart"/>
      <w:r w:rsidRPr="003B5370">
        <w:t>spezielle</w:t>
      </w:r>
      <w:proofErr w:type="spellEnd"/>
      <w:r w:rsidRPr="003B5370">
        <w:t xml:space="preserve"> </w:t>
      </w:r>
      <w:proofErr w:type="spellStart"/>
      <w:r w:rsidRPr="003B5370">
        <w:t>Sammlungen</w:t>
      </w:r>
      <w:proofErr w:type="spellEnd"/>
      <w:r w:rsidRPr="003B5370">
        <w:t xml:space="preserve">, </w:t>
      </w:r>
      <w:proofErr w:type="spellStart"/>
      <w:r w:rsidRPr="003B5370">
        <w:t>nicht</w:t>
      </w:r>
      <w:proofErr w:type="spellEnd"/>
      <w:r w:rsidRPr="003B5370">
        <w:t xml:space="preserve"> Gelber Sack. </w:t>
      </w:r>
      <w:proofErr w:type="spellStart"/>
      <w:r w:rsidRPr="003B5370">
        <w:t>Sonst</w:t>
      </w:r>
      <w:proofErr w:type="spellEnd"/>
      <w:r w:rsidRPr="003B5370">
        <w:t xml:space="preserve"> </w:t>
      </w:r>
      <w:proofErr w:type="spellStart"/>
      <w:r w:rsidRPr="003B5370">
        <w:t>Restmüll</w:t>
      </w:r>
      <w:proofErr w:type="spellEnd"/>
      <w:r w:rsidRPr="003B5370">
        <w:t>.</w:t>
      </w:r>
    </w:p>
    <w:p w14:paraId="481BA5D9" w14:textId="77777777" w:rsidR="00DF0A4B" w:rsidRPr="003B5370" w:rsidRDefault="00DF0A4B" w:rsidP="00DF0A4B">
      <w:pPr>
        <w:numPr>
          <w:ilvl w:val="1"/>
          <w:numId w:val="17"/>
        </w:numPr>
        <w:tabs>
          <w:tab w:val="left" w:pos="2796"/>
        </w:tabs>
      </w:pPr>
      <w:r w:rsidRPr="003B5370">
        <w:t xml:space="preserve">Dialog: </w:t>
      </w:r>
      <w:r w:rsidRPr="003B5370">
        <w:rPr>
          <w:i/>
          <w:iCs/>
        </w:rPr>
        <w:t xml:space="preserve">„CDs und DVDs? Am </w:t>
      </w:r>
      <w:proofErr w:type="spellStart"/>
      <w:r w:rsidRPr="003B5370">
        <w:rPr>
          <w:i/>
          <w:iCs/>
        </w:rPr>
        <w:t>besten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zum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Wertstoffhof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oder</w:t>
      </w:r>
      <w:proofErr w:type="spellEnd"/>
      <w:r w:rsidRPr="003B5370">
        <w:rPr>
          <w:i/>
          <w:iCs/>
        </w:rPr>
        <w:t xml:space="preserve"> in </w:t>
      </w:r>
      <w:proofErr w:type="spellStart"/>
      <w:r w:rsidRPr="003B5370">
        <w:rPr>
          <w:i/>
          <w:iCs/>
        </w:rPr>
        <w:t>spezielle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Sammelboxen</w:t>
      </w:r>
      <w:proofErr w:type="spellEnd"/>
      <w:r w:rsidRPr="003B5370">
        <w:rPr>
          <w:i/>
          <w:iCs/>
        </w:rPr>
        <w:t xml:space="preserve">. Sie </w:t>
      </w:r>
      <w:proofErr w:type="spellStart"/>
      <w:r w:rsidRPr="003B5370">
        <w:rPr>
          <w:i/>
          <w:iCs/>
        </w:rPr>
        <w:t>stören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sonst</w:t>
      </w:r>
      <w:proofErr w:type="spellEnd"/>
      <w:r w:rsidRPr="003B5370">
        <w:rPr>
          <w:i/>
          <w:iCs/>
        </w:rPr>
        <w:t xml:space="preserve"> die </w:t>
      </w:r>
      <w:proofErr w:type="spellStart"/>
      <w:r w:rsidRPr="003B5370">
        <w:rPr>
          <w:i/>
          <w:iCs/>
        </w:rPr>
        <w:t>Sortierung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im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Gelben</w:t>
      </w:r>
      <w:proofErr w:type="spellEnd"/>
      <w:r w:rsidRPr="003B5370">
        <w:rPr>
          <w:i/>
          <w:iCs/>
        </w:rPr>
        <w:t xml:space="preserve"> </w:t>
      </w:r>
      <w:proofErr w:type="gramStart"/>
      <w:r w:rsidRPr="003B5370">
        <w:rPr>
          <w:i/>
          <w:iCs/>
        </w:rPr>
        <w:t>Sack.“</w:t>
      </w:r>
      <w:proofErr w:type="gramEnd"/>
    </w:p>
    <w:p w14:paraId="4FE6548B" w14:textId="77777777" w:rsidR="00DF0A4B" w:rsidRDefault="00DF0A4B" w:rsidP="00DF0A4B">
      <w:pPr>
        <w:tabs>
          <w:tab w:val="left" w:pos="2796"/>
        </w:tabs>
        <w:ind w:left="720"/>
      </w:pPr>
    </w:p>
    <w:p w14:paraId="1ABEE99F" w14:textId="77777777" w:rsidR="00DF0A4B" w:rsidRDefault="00DF0A4B" w:rsidP="00DF0A4B">
      <w:pPr>
        <w:tabs>
          <w:tab w:val="left" w:pos="2796"/>
        </w:tabs>
        <w:ind w:left="720"/>
      </w:pPr>
    </w:p>
    <w:p w14:paraId="2ED8949B" w14:textId="77777777" w:rsidR="00DF0A4B" w:rsidRDefault="00DF0A4B" w:rsidP="00DF0A4B">
      <w:pPr>
        <w:tabs>
          <w:tab w:val="left" w:pos="2796"/>
        </w:tabs>
        <w:ind w:left="720"/>
      </w:pPr>
    </w:p>
    <w:p w14:paraId="69CC8E9D" w14:textId="77777777" w:rsidR="00DF0A4B" w:rsidRDefault="00DF0A4B" w:rsidP="00DF0A4B">
      <w:pPr>
        <w:tabs>
          <w:tab w:val="left" w:pos="2796"/>
        </w:tabs>
        <w:ind w:left="720"/>
      </w:pPr>
    </w:p>
    <w:p w14:paraId="6B2FC655" w14:textId="77777777" w:rsidR="00DF0A4B" w:rsidRPr="00C36335" w:rsidRDefault="00DF0A4B" w:rsidP="00DF0A4B">
      <w:pPr>
        <w:tabs>
          <w:tab w:val="left" w:pos="2796"/>
        </w:tabs>
        <w:ind w:left="720"/>
      </w:pPr>
    </w:p>
    <w:p w14:paraId="3F12BD90" w14:textId="77777777" w:rsidR="00DF0A4B" w:rsidRDefault="00DF0A4B" w:rsidP="003B5370">
      <w:pPr>
        <w:tabs>
          <w:tab w:val="left" w:pos="2796"/>
        </w:tabs>
        <w:rPr>
          <w:i/>
          <w:iCs/>
        </w:rPr>
      </w:pPr>
    </w:p>
    <w:p w14:paraId="7267167B" w14:textId="77777777" w:rsidR="00DF0A4B" w:rsidRDefault="00DF0A4B" w:rsidP="003B5370">
      <w:pPr>
        <w:tabs>
          <w:tab w:val="left" w:pos="2796"/>
        </w:tabs>
        <w:rPr>
          <w:i/>
          <w:iCs/>
        </w:rPr>
      </w:pPr>
    </w:p>
    <w:p w14:paraId="787AEDDE" w14:textId="77777777" w:rsidR="00DF0A4B" w:rsidRDefault="00DF0A4B" w:rsidP="003B5370">
      <w:pPr>
        <w:tabs>
          <w:tab w:val="left" w:pos="2796"/>
        </w:tabs>
        <w:rPr>
          <w:i/>
          <w:iCs/>
        </w:rPr>
      </w:pPr>
    </w:p>
    <w:p w14:paraId="0260EAAD" w14:textId="77777777" w:rsidR="00DF0A4B" w:rsidRDefault="00DF0A4B" w:rsidP="003B5370">
      <w:pPr>
        <w:tabs>
          <w:tab w:val="left" w:pos="2796"/>
        </w:tabs>
        <w:rPr>
          <w:i/>
          <w:iCs/>
        </w:rPr>
      </w:pPr>
    </w:p>
    <w:p w14:paraId="61911FE8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70214BD7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428CF823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7E199196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4E2C737B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18070459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591C97FB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387B8503" w14:textId="77777777" w:rsidR="00C36335" w:rsidRDefault="00C36335" w:rsidP="003B5370">
      <w:pPr>
        <w:tabs>
          <w:tab w:val="left" w:pos="2796"/>
        </w:tabs>
        <w:rPr>
          <w:b/>
          <w:bCs/>
        </w:rPr>
      </w:pPr>
    </w:p>
    <w:p w14:paraId="35956629" w14:textId="77777777" w:rsidR="00DF0A4B" w:rsidRDefault="00DF0A4B" w:rsidP="003B5370">
      <w:pPr>
        <w:tabs>
          <w:tab w:val="left" w:pos="2796"/>
        </w:tabs>
        <w:rPr>
          <w:b/>
          <w:bCs/>
        </w:rPr>
      </w:pPr>
    </w:p>
    <w:p w14:paraId="393392EE" w14:textId="77777777" w:rsidR="00DF0A4B" w:rsidRDefault="00DF0A4B" w:rsidP="003B5370">
      <w:pPr>
        <w:tabs>
          <w:tab w:val="left" w:pos="2796"/>
        </w:tabs>
        <w:rPr>
          <w:b/>
          <w:bCs/>
        </w:rPr>
      </w:pPr>
    </w:p>
    <w:p w14:paraId="17FCE424" w14:textId="77777777" w:rsidR="00DF0A4B" w:rsidRDefault="00DF0A4B" w:rsidP="003B5370">
      <w:pPr>
        <w:tabs>
          <w:tab w:val="left" w:pos="2796"/>
        </w:tabs>
        <w:rPr>
          <w:b/>
          <w:bCs/>
        </w:rPr>
      </w:pPr>
    </w:p>
    <w:p w14:paraId="482A5E1C" w14:textId="77777777" w:rsidR="00DF0A4B" w:rsidRDefault="00DF0A4B" w:rsidP="003B5370">
      <w:pPr>
        <w:tabs>
          <w:tab w:val="left" w:pos="2796"/>
        </w:tabs>
        <w:rPr>
          <w:b/>
          <w:bCs/>
        </w:rPr>
      </w:pPr>
    </w:p>
    <w:p w14:paraId="094EDEAC" w14:textId="77777777" w:rsidR="00DF0A4B" w:rsidRDefault="00DF0A4B" w:rsidP="003B5370">
      <w:pPr>
        <w:tabs>
          <w:tab w:val="left" w:pos="2796"/>
        </w:tabs>
        <w:rPr>
          <w:b/>
          <w:bCs/>
        </w:rPr>
      </w:pPr>
    </w:p>
    <w:p w14:paraId="5A1C04B8" w14:textId="06FA67A8" w:rsidR="00A35C74" w:rsidRDefault="00A35C74" w:rsidP="003B5370">
      <w:pPr>
        <w:tabs>
          <w:tab w:val="left" w:pos="2796"/>
        </w:tabs>
        <w:rPr>
          <w:b/>
          <w:bCs/>
        </w:rPr>
      </w:pPr>
    </w:p>
    <w:p w14:paraId="4F675D30" w14:textId="0B826E8E" w:rsidR="00A35C74" w:rsidRPr="00A35C74" w:rsidRDefault="00A35C74">
      <w:pPr>
        <w:rPr>
          <w:b/>
          <w:bCs/>
          <w:u w:val="single"/>
        </w:rPr>
      </w:pPr>
      <w:r>
        <w:rPr>
          <w:b/>
          <w:bCs/>
        </w:rPr>
        <w:br w:type="page"/>
      </w:r>
      <w:r w:rsidRPr="00A35C74">
        <w:rPr>
          <w:b/>
          <w:bCs/>
          <w:u w:val="single"/>
        </w:rPr>
        <w:lastRenderedPageBreak/>
        <w:t>INTERESTING FACTS:</w:t>
      </w:r>
    </w:p>
    <w:p w14:paraId="335E9079" w14:textId="4968EB40" w:rsidR="00A35C74" w:rsidRPr="00A35C74" w:rsidRDefault="003B5370" w:rsidP="00A35C74">
      <w:pPr>
        <w:pStyle w:val="ListParagraph"/>
        <w:numPr>
          <w:ilvl w:val="0"/>
          <w:numId w:val="27"/>
        </w:numPr>
        <w:tabs>
          <w:tab w:val="left" w:pos="2796"/>
        </w:tabs>
        <w:rPr>
          <w:b/>
          <w:bCs/>
        </w:rPr>
      </w:pPr>
      <w:proofErr w:type="spellStart"/>
      <w:r w:rsidRPr="00A35C74">
        <w:rPr>
          <w:b/>
          <w:bCs/>
        </w:rPr>
        <w:t>Verpackungsgesetz</w:t>
      </w:r>
      <w:proofErr w:type="spellEnd"/>
      <w:r w:rsidRPr="00A35C74">
        <w:rPr>
          <w:b/>
          <w:bCs/>
        </w:rPr>
        <w:t xml:space="preserve"> (</w:t>
      </w:r>
      <w:proofErr w:type="spellStart"/>
      <w:r w:rsidRPr="00A35C74">
        <w:rPr>
          <w:b/>
          <w:bCs/>
        </w:rPr>
        <w:t>VerpackG</w:t>
      </w:r>
      <w:proofErr w:type="spellEnd"/>
      <w:r w:rsidRPr="00A35C74">
        <w:rPr>
          <w:b/>
          <w:bCs/>
        </w:rPr>
        <w:t>):</w:t>
      </w:r>
      <w:r w:rsidRPr="003B5370">
        <w:t xml:space="preserve"> </w:t>
      </w:r>
    </w:p>
    <w:p w14:paraId="2AA77DC0" w14:textId="52A8DE22" w:rsidR="003B5370" w:rsidRPr="003B5370" w:rsidRDefault="003B5370" w:rsidP="00A35C74">
      <w:pPr>
        <w:pStyle w:val="ListParagraph"/>
        <w:numPr>
          <w:ilvl w:val="0"/>
          <w:numId w:val="25"/>
        </w:numPr>
        <w:tabs>
          <w:tab w:val="left" w:pos="2796"/>
        </w:tabs>
      </w:pPr>
      <w:r w:rsidRPr="003B5370">
        <w:t xml:space="preserve">Seit 2019 </w:t>
      </w:r>
      <w:proofErr w:type="spellStart"/>
      <w:r w:rsidRPr="003B5370">
        <w:t>gibt</w:t>
      </w:r>
      <w:proofErr w:type="spellEnd"/>
      <w:r w:rsidRPr="003B5370">
        <w:t xml:space="preserve"> es in Deutschland </w:t>
      </w:r>
      <w:proofErr w:type="spellStart"/>
      <w:r w:rsidRPr="003B5370">
        <w:t>ein</w:t>
      </w:r>
      <w:proofErr w:type="spellEnd"/>
      <w:r w:rsidRPr="003B5370">
        <w:t xml:space="preserve"> </w:t>
      </w:r>
      <w:proofErr w:type="spellStart"/>
      <w:r w:rsidRPr="003B5370">
        <w:t>strengeres</w:t>
      </w:r>
      <w:proofErr w:type="spellEnd"/>
      <w:r w:rsidRPr="003B5370">
        <w:t xml:space="preserve"> </w:t>
      </w:r>
      <w:proofErr w:type="spellStart"/>
      <w:r w:rsidRPr="003B5370">
        <w:t>Verpackungsgesetz</w:t>
      </w:r>
      <w:proofErr w:type="spellEnd"/>
      <w:r w:rsidRPr="003B5370">
        <w:t xml:space="preserve">, das </w:t>
      </w:r>
      <w:proofErr w:type="spellStart"/>
      <w:r w:rsidRPr="003B5370">
        <w:t>Hersteller</w:t>
      </w:r>
      <w:proofErr w:type="spellEnd"/>
      <w:r w:rsidRPr="003B5370">
        <w:t xml:space="preserve"> </w:t>
      </w:r>
      <w:proofErr w:type="spellStart"/>
      <w:r w:rsidRPr="003B5370">
        <w:t>stärker</w:t>
      </w:r>
      <w:proofErr w:type="spellEnd"/>
      <w:r w:rsidRPr="003B5370">
        <w:t xml:space="preserve"> in die </w:t>
      </w:r>
      <w:proofErr w:type="spellStart"/>
      <w:r w:rsidRPr="003B5370">
        <w:t>Pflicht</w:t>
      </w:r>
      <w:proofErr w:type="spellEnd"/>
      <w:r w:rsidRPr="003B5370">
        <w:t xml:space="preserve"> </w:t>
      </w:r>
      <w:proofErr w:type="spellStart"/>
      <w:r w:rsidRPr="003B5370">
        <w:t>nimmt</w:t>
      </w:r>
      <w:proofErr w:type="spellEnd"/>
      <w:r w:rsidRPr="003B5370">
        <w:t xml:space="preserve">, </w:t>
      </w:r>
      <w:proofErr w:type="spellStart"/>
      <w:r w:rsidRPr="003B5370">
        <w:t>recyclingfähige</w:t>
      </w:r>
      <w:proofErr w:type="spellEnd"/>
      <w:r w:rsidRPr="003B5370">
        <w:t xml:space="preserve"> </w:t>
      </w:r>
      <w:proofErr w:type="spellStart"/>
      <w:r w:rsidRPr="003B5370">
        <w:t>Verpackungen</w:t>
      </w:r>
      <w:proofErr w:type="spellEnd"/>
      <w:r w:rsidRPr="003B5370">
        <w:t xml:space="preserve"> </w:t>
      </w:r>
      <w:proofErr w:type="spellStart"/>
      <w:r w:rsidRPr="003B5370">
        <w:t>zu</w:t>
      </w:r>
      <w:proofErr w:type="spellEnd"/>
      <w:r w:rsidRPr="003B5370">
        <w:t xml:space="preserve"> </w:t>
      </w:r>
      <w:proofErr w:type="spellStart"/>
      <w:r w:rsidRPr="003B5370">
        <w:t>nutzen</w:t>
      </w:r>
      <w:proofErr w:type="spellEnd"/>
      <w:r w:rsidRPr="003B5370">
        <w:t xml:space="preserve"> und </w:t>
      </w:r>
      <w:proofErr w:type="spellStart"/>
      <w:r w:rsidRPr="003B5370">
        <w:t>sich</w:t>
      </w:r>
      <w:proofErr w:type="spellEnd"/>
      <w:r w:rsidRPr="003B5370">
        <w:t xml:space="preserve"> </w:t>
      </w:r>
      <w:proofErr w:type="gramStart"/>
      <w:r w:rsidRPr="003B5370">
        <w:t>an</w:t>
      </w:r>
      <w:proofErr w:type="gramEnd"/>
      <w:r w:rsidRPr="003B5370">
        <w:t xml:space="preserve"> den </w:t>
      </w:r>
      <w:proofErr w:type="spellStart"/>
      <w:r w:rsidRPr="003B5370">
        <w:t>Entsorgungskosten</w:t>
      </w:r>
      <w:proofErr w:type="spellEnd"/>
      <w:r w:rsidRPr="003B5370">
        <w:t xml:space="preserve"> </w:t>
      </w:r>
      <w:proofErr w:type="spellStart"/>
      <w:r w:rsidRPr="003B5370">
        <w:t>zu</w:t>
      </w:r>
      <w:proofErr w:type="spellEnd"/>
      <w:r w:rsidRPr="003B5370">
        <w:t xml:space="preserve"> </w:t>
      </w:r>
      <w:proofErr w:type="spellStart"/>
      <w:r w:rsidRPr="003B5370">
        <w:t>beteiligen</w:t>
      </w:r>
      <w:proofErr w:type="spellEnd"/>
      <w:r w:rsidRPr="003B5370">
        <w:t>.</w:t>
      </w:r>
    </w:p>
    <w:p w14:paraId="768FF58E" w14:textId="77777777" w:rsidR="003B5370" w:rsidRPr="00DF0A4B" w:rsidRDefault="003B5370" w:rsidP="00A35C74">
      <w:pPr>
        <w:numPr>
          <w:ilvl w:val="1"/>
          <w:numId w:val="25"/>
        </w:numPr>
        <w:tabs>
          <w:tab w:val="left" w:pos="2796"/>
        </w:tabs>
      </w:pPr>
      <w:r w:rsidRPr="003B5370">
        <w:t xml:space="preserve">Dialog-Idee: </w:t>
      </w:r>
      <w:r w:rsidRPr="003B5370">
        <w:rPr>
          <w:i/>
          <w:iCs/>
        </w:rPr>
        <w:t>"</w:t>
      </w:r>
      <w:proofErr w:type="spellStart"/>
      <w:r w:rsidRPr="003B5370">
        <w:rPr>
          <w:i/>
          <w:iCs/>
        </w:rPr>
        <w:t>Wusstest</w:t>
      </w:r>
      <w:proofErr w:type="spellEnd"/>
      <w:r w:rsidRPr="003B5370">
        <w:rPr>
          <w:i/>
          <w:iCs/>
        </w:rPr>
        <w:t xml:space="preserve"> du, </w:t>
      </w:r>
      <w:proofErr w:type="spellStart"/>
      <w:r w:rsidRPr="003B5370">
        <w:rPr>
          <w:i/>
          <w:iCs/>
        </w:rPr>
        <w:t>dass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Hersteller</w:t>
      </w:r>
      <w:proofErr w:type="spellEnd"/>
      <w:r w:rsidRPr="003B5370">
        <w:rPr>
          <w:i/>
          <w:iCs/>
        </w:rPr>
        <w:t xml:space="preserve"> für </w:t>
      </w:r>
      <w:proofErr w:type="spellStart"/>
      <w:r w:rsidRPr="003B5370">
        <w:rPr>
          <w:i/>
          <w:iCs/>
        </w:rPr>
        <w:t>ihre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Verpackungen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zahlen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müssen</w:t>
      </w:r>
      <w:proofErr w:type="spellEnd"/>
      <w:r w:rsidRPr="003B5370">
        <w:rPr>
          <w:i/>
          <w:iCs/>
        </w:rPr>
        <w:t xml:space="preserve">? Das </w:t>
      </w:r>
      <w:proofErr w:type="spellStart"/>
      <w:r w:rsidRPr="003B5370">
        <w:rPr>
          <w:i/>
          <w:iCs/>
        </w:rPr>
        <w:t>nennt</w:t>
      </w:r>
      <w:proofErr w:type="spellEnd"/>
      <w:r w:rsidRPr="003B5370">
        <w:rPr>
          <w:i/>
          <w:iCs/>
        </w:rPr>
        <w:t xml:space="preserve"> man </w:t>
      </w:r>
      <w:proofErr w:type="spellStart"/>
      <w:r w:rsidRPr="003B5370">
        <w:rPr>
          <w:i/>
          <w:iCs/>
        </w:rPr>
        <w:t>Produktverantwortung</w:t>
      </w:r>
      <w:proofErr w:type="spellEnd"/>
      <w:r w:rsidRPr="003B5370">
        <w:rPr>
          <w:i/>
          <w:iCs/>
        </w:rPr>
        <w:t>!"</w:t>
      </w:r>
    </w:p>
    <w:p w14:paraId="0D56A39B" w14:textId="77777777" w:rsidR="00A35C74" w:rsidRPr="00A35C74" w:rsidRDefault="00DF0A4B" w:rsidP="00A35C74">
      <w:pPr>
        <w:numPr>
          <w:ilvl w:val="0"/>
          <w:numId w:val="25"/>
        </w:numPr>
        <w:tabs>
          <w:tab w:val="left" w:pos="2796"/>
        </w:tabs>
      </w:pPr>
      <w:r>
        <w:rPr>
          <w:i/>
          <w:iCs/>
        </w:rPr>
        <w:t>Quelle:</w:t>
      </w:r>
    </w:p>
    <w:p w14:paraId="1DE00D7A" w14:textId="4F305C6D" w:rsidR="00DF0A4B" w:rsidRDefault="00DF0A4B" w:rsidP="00A35C74">
      <w:pPr>
        <w:numPr>
          <w:ilvl w:val="1"/>
          <w:numId w:val="25"/>
        </w:numPr>
        <w:tabs>
          <w:tab w:val="left" w:pos="2796"/>
        </w:tabs>
      </w:pPr>
      <w:r>
        <w:rPr>
          <w:i/>
          <w:iCs/>
        </w:rPr>
        <w:t xml:space="preserve"> </w:t>
      </w:r>
      <w:hyperlink r:id="rId8" w:history="1">
        <w:r w:rsidRPr="00E67BE1">
          <w:rPr>
            <w:rStyle w:val="Hyperlink"/>
            <w:i/>
            <w:iCs/>
          </w:rPr>
          <w:t>https://www.umweltbundesamt.de/themen/abfall-ressourcen/produktverantwortung-in-der-abfallwirtschaft/verpackungen/verpackungsgesetz#aufgaben-des-umweltbundesamtes-im-zusammenhang-mit-dem-verpackg</w:t>
        </w:r>
      </w:hyperlink>
    </w:p>
    <w:p w14:paraId="129C1BE6" w14:textId="4FCF3B43" w:rsidR="00DF0A4B" w:rsidRPr="00DF0A4B" w:rsidRDefault="00DF0A4B" w:rsidP="00A35C74">
      <w:pPr>
        <w:numPr>
          <w:ilvl w:val="1"/>
          <w:numId w:val="25"/>
        </w:numPr>
        <w:tabs>
          <w:tab w:val="left" w:pos="2796"/>
        </w:tabs>
      </w:pPr>
      <w:r w:rsidRPr="00DF0A4B">
        <w:t xml:space="preserve"> </w:t>
      </w:r>
      <w:hyperlink r:id="rId9" w:history="1">
        <w:r w:rsidRPr="00DF0A4B">
          <w:rPr>
            <w:rStyle w:val="Hyperlink"/>
            <w:i/>
            <w:iCs/>
          </w:rPr>
          <w:t>https://www.gesetze-im-internet.de/verpackg/</w:t>
        </w:r>
      </w:hyperlink>
    </w:p>
    <w:p w14:paraId="5C1EB263" w14:textId="77777777" w:rsidR="00DF0A4B" w:rsidRPr="003B5370" w:rsidRDefault="00DF0A4B" w:rsidP="00DF0A4B">
      <w:pPr>
        <w:tabs>
          <w:tab w:val="left" w:pos="2796"/>
        </w:tabs>
        <w:ind w:left="720"/>
      </w:pPr>
    </w:p>
    <w:p w14:paraId="071BEAE5" w14:textId="24CE731B" w:rsidR="00A35C74" w:rsidRPr="00A35C74" w:rsidRDefault="003B5370" w:rsidP="00A35C74">
      <w:pPr>
        <w:pStyle w:val="ListParagraph"/>
        <w:numPr>
          <w:ilvl w:val="0"/>
          <w:numId w:val="27"/>
        </w:numPr>
        <w:tabs>
          <w:tab w:val="left" w:pos="2796"/>
        </w:tabs>
      </w:pPr>
      <w:proofErr w:type="spellStart"/>
      <w:r w:rsidRPr="00A35C74">
        <w:rPr>
          <w:b/>
          <w:bCs/>
        </w:rPr>
        <w:t>Einwegplastik-Verbot</w:t>
      </w:r>
      <w:proofErr w:type="spellEnd"/>
      <w:r w:rsidRPr="00A35C74">
        <w:rPr>
          <w:b/>
          <w:bCs/>
        </w:rPr>
        <w:t>:</w:t>
      </w:r>
    </w:p>
    <w:p w14:paraId="0BCC3B61" w14:textId="5C215DE4" w:rsidR="003B5370" w:rsidRPr="003B5370" w:rsidRDefault="003B5370" w:rsidP="00A35C74">
      <w:pPr>
        <w:numPr>
          <w:ilvl w:val="0"/>
          <w:numId w:val="26"/>
        </w:numPr>
        <w:tabs>
          <w:tab w:val="left" w:pos="2796"/>
        </w:tabs>
        <w:ind w:left="1080"/>
      </w:pPr>
      <w:r w:rsidRPr="003B5370">
        <w:t xml:space="preserve"> </w:t>
      </w:r>
      <w:proofErr w:type="spellStart"/>
      <w:r w:rsidRPr="003B5370">
        <w:t>Bestimmte</w:t>
      </w:r>
      <w:proofErr w:type="spellEnd"/>
      <w:r w:rsidRPr="003B5370">
        <w:t xml:space="preserve"> </w:t>
      </w:r>
      <w:proofErr w:type="spellStart"/>
      <w:r w:rsidRPr="003B5370">
        <w:t>Einwegplastikartikel</w:t>
      </w:r>
      <w:proofErr w:type="spellEnd"/>
      <w:r w:rsidRPr="003B5370">
        <w:t xml:space="preserve"> (</w:t>
      </w:r>
      <w:proofErr w:type="spellStart"/>
      <w:r w:rsidRPr="003B5370">
        <w:t>z.B.</w:t>
      </w:r>
      <w:proofErr w:type="spellEnd"/>
      <w:r w:rsidRPr="003B5370">
        <w:t xml:space="preserve"> </w:t>
      </w:r>
      <w:proofErr w:type="spellStart"/>
      <w:r w:rsidRPr="003B5370">
        <w:t>Trinkhalme</w:t>
      </w:r>
      <w:proofErr w:type="spellEnd"/>
      <w:r w:rsidRPr="003B5370">
        <w:t xml:space="preserve">, </w:t>
      </w:r>
      <w:proofErr w:type="spellStart"/>
      <w:r w:rsidRPr="003B5370">
        <w:t>Besteck</w:t>
      </w:r>
      <w:proofErr w:type="spellEnd"/>
      <w:r w:rsidRPr="003B5370">
        <w:t xml:space="preserve">, </w:t>
      </w:r>
      <w:proofErr w:type="spellStart"/>
      <w:r w:rsidRPr="003B5370">
        <w:t>Wattestäbchen</w:t>
      </w:r>
      <w:proofErr w:type="spellEnd"/>
      <w:r w:rsidRPr="003B5370">
        <w:t xml:space="preserve"> </w:t>
      </w:r>
      <w:proofErr w:type="spellStart"/>
      <w:r w:rsidRPr="003B5370">
        <w:t>mit</w:t>
      </w:r>
      <w:proofErr w:type="spellEnd"/>
      <w:r w:rsidRPr="003B5370">
        <w:t xml:space="preserve"> </w:t>
      </w:r>
      <w:proofErr w:type="spellStart"/>
      <w:r w:rsidRPr="003B5370">
        <w:t>Plastikschaft</w:t>
      </w:r>
      <w:proofErr w:type="spellEnd"/>
      <w:r w:rsidRPr="003B5370">
        <w:t xml:space="preserve">) </w:t>
      </w:r>
      <w:proofErr w:type="spellStart"/>
      <w:r w:rsidRPr="003B5370">
        <w:t>sind</w:t>
      </w:r>
      <w:proofErr w:type="spellEnd"/>
      <w:r w:rsidRPr="003B5370">
        <w:t xml:space="preserve"> EU-</w:t>
      </w:r>
      <w:proofErr w:type="spellStart"/>
      <w:r w:rsidRPr="003B5370">
        <w:t>weit</w:t>
      </w:r>
      <w:proofErr w:type="spellEnd"/>
      <w:r w:rsidRPr="003B5370">
        <w:t xml:space="preserve"> und </w:t>
      </w:r>
      <w:proofErr w:type="spellStart"/>
      <w:r w:rsidRPr="003B5370">
        <w:t>damit</w:t>
      </w:r>
      <w:proofErr w:type="spellEnd"/>
      <w:r w:rsidRPr="003B5370">
        <w:t xml:space="preserve"> </w:t>
      </w:r>
      <w:proofErr w:type="spellStart"/>
      <w:r w:rsidRPr="003B5370">
        <w:t>auch</w:t>
      </w:r>
      <w:proofErr w:type="spellEnd"/>
      <w:r w:rsidRPr="003B5370">
        <w:t xml:space="preserve"> in Deutschland verboten, um </w:t>
      </w:r>
      <w:proofErr w:type="spellStart"/>
      <w:r w:rsidRPr="003B5370">
        <w:t>Plastikmüll</w:t>
      </w:r>
      <w:proofErr w:type="spellEnd"/>
      <w:r w:rsidRPr="003B5370">
        <w:t xml:space="preserve"> zu </w:t>
      </w:r>
      <w:proofErr w:type="spellStart"/>
      <w:r w:rsidRPr="003B5370">
        <w:t>reduzieren</w:t>
      </w:r>
      <w:proofErr w:type="spellEnd"/>
      <w:r w:rsidRPr="003B5370">
        <w:t>.</w:t>
      </w:r>
    </w:p>
    <w:p w14:paraId="350EB634" w14:textId="77777777" w:rsidR="003B5370" w:rsidRPr="00DF0A4B" w:rsidRDefault="003B5370" w:rsidP="00A35C74">
      <w:pPr>
        <w:numPr>
          <w:ilvl w:val="1"/>
          <w:numId w:val="26"/>
        </w:numPr>
        <w:tabs>
          <w:tab w:val="left" w:pos="2796"/>
        </w:tabs>
        <w:ind w:left="1800"/>
      </w:pPr>
      <w:r w:rsidRPr="003B5370">
        <w:t xml:space="preserve">Dialog-Idee: </w:t>
      </w:r>
      <w:r w:rsidRPr="003B5370">
        <w:rPr>
          <w:i/>
          <w:iCs/>
        </w:rPr>
        <w:t xml:space="preserve">"Zum Glück </w:t>
      </w:r>
      <w:proofErr w:type="spellStart"/>
      <w:r w:rsidRPr="003B5370">
        <w:rPr>
          <w:i/>
          <w:iCs/>
        </w:rPr>
        <w:t>gibt</w:t>
      </w:r>
      <w:proofErr w:type="spellEnd"/>
      <w:r w:rsidRPr="003B5370">
        <w:rPr>
          <w:i/>
          <w:iCs/>
        </w:rPr>
        <w:t xml:space="preserve"> es </w:t>
      </w:r>
      <w:proofErr w:type="spellStart"/>
      <w:r w:rsidRPr="003B5370">
        <w:rPr>
          <w:i/>
          <w:iCs/>
        </w:rPr>
        <w:t>viele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Alternativen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zu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Einwegplastik</w:t>
      </w:r>
      <w:proofErr w:type="spellEnd"/>
      <w:r w:rsidRPr="003B5370">
        <w:rPr>
          <w:i/>
          <w:iCs/>
        </w:rPr>
        <w:t xml:space="preserve">! Das </w:t>
      </w:r>
      <w:proofErr w:type="spellStart"/>
      <w:r w:rsidRPr="003B5370">
        <w:rPr>
          <w:i/>
          <w:iCs/>
        </w:rPr>
        <w:t>schont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unsere</w:t>
      </w:r>
      <w:proofErr w:type="spellEnd"/>
      <w:r w:rsidRPr="003B5370">
        <w:rPr>
          <w:i/>
          <w:iCs/>
        </w:rPr>
        <w:t xml:space="preserve"> Meere."</w:t>
      </w:r>
    </w:p>
    <w:p w14:paraId="4F3157A3" w14:textId="5F595591" w:rsidR="00DF0A4B" w:rsidRPr="00DF0A4B" w:rsidRDefault="00DF0A4B" w:rsidP="00A35C74">
      <w:pPr>
        <w:numPr>
          <w:ilvl w:val="0"/>
          <w:numId w:val="26"/>
        </w:numPr>
        <w:tabs>
          <w:tab w:val="left" w:pos="2796"/>
        </w:tabs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>General idea</w:t>
      </w:r>
    </w:p>
    <w:p w14:paraId="3099BF27" w14:textId="713D13E6" w:rsidR="00DF0A4B" w:rsidRPr="00DF0A4B" w:rsidRDefault="00DF0A4B" w:rsidP="00A35C74">
      <w:pPr>
        <w:numPr>
          <w:ilvl w:val="1"/>
          <w:numId w:val="26"/>
        </w:numPr>
        <w:tabs>
          <w:tab w:val="left" w:pos="2796"/>
        </w:tabs>
        <w:ind w:left="1800"/>
        <w:rPr>
          <w:i/>
          <w:iCs/>
        </w:rPr>
      </w:pPr>
      <w:r w:rsidRPr="00DF0A4B">
        <w:rPr>
          <w:i/>
          <w:iCs/>
        </w:rPr>
        <w:t xml:space="preserve">Die deutsche </w:t>
      </w:r>
      <w:proofErr w:type="spellStart"/>
      <w:r w:rsidRPr="00DF0A4B">
        <w:rPr>
          <w:i/>
          <w:iCs/>
        </w:rPr>
        <w:t>Verordnung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ist</w:t>
      </w:r>
      <w:proofErr w:type="spellEnd"/>
      <w:r w:rsidRPr="00DF0A4B">
        <w:rPr>
          <w:i/>
          <w:iCs/>
        </w:rPr>
        <w:t xml:space="preserve"> am 3. Juli 2021 in Kraft </w:t>
      </w:r>
      <w:proofErr w:type="spellStart"/>
      <w:r w:rsidRPr="00DF0A4B">
        <w:rPr>
          <w:i/>
          <w:iCs/>
        </w:rPr>
        <w:t>getreten</w:t>
      </w:r>
      <w:proofErr w:type="spellEnd"/>
      <w:r w:rsidRPr="00DF0A4B">
        <w:rPr>
          <w:i/>
          <w:iCs/>
        </w:rPr>
        <w:t xml:space="preserve"> – </w:t>
      </w:r>
      <w:proofErr w:type="spellStart"/>
      <w:r w:rsidRPr="00DF0A4B">
        <w:rPr>
          <w:i/>
          <w:iCs/>
        </w:rPr>
        <w:t>im</w:t>
      </w:r>
      <w:proofErr w:type="spellEnd"/>
      <w:r w:rsidRPr="00DF0A4B">
        <w:rPr>
          <w:i/>
          <w:iCs/>
        </w:rPr>
        <w:t xml:space="preserve"> Handel und in der </w:t>
      </w:r>
      <w:proofErr w:type="spellStart"/>
      <w:r w:rsidRPr="00DF0A4B">
        <w:rPr>
          <w:i/>
          <w:iCs/>
        </w:rPr>
        <w:t>Gastronomie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dürfen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noch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Restbestände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ausgegeben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werden</w:t>
      </w:r>
      <w:proofErr w:type="spellEnd"/>
      <w:r w:rsidRPr="00DF0A4B">
        <w:rPr>
          <w:i/>
          <w:iCs/>
        </w:rPr>
        <w:t>.</w:t>
      </w:r>
    </w:p>
    <w:p w14:paraId="154704D3" w14:textId="77777777" w:rsidR="00DF0A4B" w:rsidRPr="00DF0A4B" w:rsidRDefault="00DF0A4B" w:rsidP="00A35C74">
      <w:pPr>
        <w:numPr>
          <w:ilvl w:val="1"/>
          <w:numId w:val="26"/>
        </w:numPr>
        <w:tabs>
          <w:tab w:val="left" w:pos="2796"/>
        </w:tabs>
        <w:ind w:left="1800"/>
        <w:rPr>
          <w:i/>
          <w:iCs/>
        </w:rPr>
      </w:pPr>
      <w:r w:rsidRPr="00DF0A4B">
        <w:rPr>
          <w:i/>
          <w:iCs/>
        </w:rPr>
        <w:t xml:space="preserve">Manche </w:t>
      </w:r>
      <w:proofErr w:type="spellStart"/>
      <w:r w:rsidRPr="00DF0A4B">
        <w:rPr>
          <w:i/>
          <w:iCs/>
        </w:rPr>
        <w:t>Einwegprodukte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werden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nicht</w:t>
      </w:r>
      <w:proofErr w:type="spellEnd"/>
      <w:r w:rsidRPr="00DF0A4B">
        <w:rPr>
          <w:i/>
          <w:iCs/>
        </w:rPr>
        <w:t xml:space="preserve"> verboten, </w:t>
      </w:r>
      <w:proofErr w:type="spellStart"/>
      <w:r w:rsidRPr="00DF0A4B">
        <w:rPr>
          <w:i/>
          <w:iCs/>
        </w:rPr>
        <w:t>sondern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nur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gekennzeichnet</w:t>
      </w:r>
      <w:proofErr w:type="spellEnd"/>
      <w:r w:rsidRPr="00DF0A4B">
        <w:rPr>
          <w:i/>
          <w:iCs/>
        </w:rPr>
        <w:t>.</w:t>
      </w:r>
    </w:p>
    <w:p w14:paraId="6090DB55" w14:textId="77777777" w:rsidR="00DF0A4B" w:rsidRPr="00DF0A4B" w:rsidRDefault="00DF0A4B" w:rsidP="00A35C74">
      <w:pPr>
        <w:numPr>
          <w:ilvl w:val="1"/>
          <w:numId w:val="26"/>
        </w:numPr>
        <w:tabs>
          <w:tab w:val="left" w:pos="2796"/>
        </w:tabs>
        <w:ind w:left="1800"/>
        <w:rPr>
          <w:i/>
          <w:iCs/>
        </w:rPr>
      </w:pPr>
      <w:proofErr w:type="spellStart"/>
      <w:r w:rsidRPr="00DF0A4B">
        <w:rPr>
          <w:i/>
          <w:iCs/>
        </w:rPr>
        <w:t>Grundsätzlich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ist</w:t>
      </w:r>
      <w:proofErr w:type="spellEnd"/>
      <w:r w:rsidRPr="00DF0A4B">
        <w:rPr>
          <w:i/>
          <w:iCs/>
        </w:rPr>
        <w:t xml:space="preserve"> der </w:t>
      </w:r>
      <w:proofErr w:type="spellStart"/>
      <w:r w:rsidRPr="00DF0A4B">
        <w:rPr>
          <w:i/>
          <w:iCs/>
        </w:rPr>
        <w:t>Verzicht</w:t>
      </w:r>
      <w:proofErr w:type="spellEnd"/>
      <w:r w:rsidRPr="00DF0A4B">
        <w:rPr>
          <w:i/>
          <w:iCs/>
        </w:rPr>
        <w:t xml:space="preserve"> auf </w:t>
      </w:r>
      <w:proofErr w:type="spellStart"/>
      <w:r w:rsidRPr="00DF0A4B">
        <w:rPr>
          <w:i/>
          <w:iCs/>
        </w:rPr>
        <w:t>Einwegplastik</w:t>
      </w:r>
      <w:proofErr w:type="spellEnd"/>
      <w:r w:rsidRPr="00DF0A4B">
        <w:rPr>
          <w:i/>
          <w:iCs/>
        </w:rPr>
        <w:t xml:space="preserve"> immer am </w:t>
      </w:r>
      <w:proofErr w:type="spellStart"/>
      <w:r w:rsidRPr="00DF0A4B">
        <w:rPr>
          <w:i/>
          <w:iCs/>
        </w:rPr>
        <w:t>besten</w:t>
      </w:r>
      <w:proofErr w:type="spellEnd"/>
      <w:r w:rsidRPr="00DF0A4B">
        <w:rPr>
          <w:i/>
          <w:iCs/>
        </w:rPr>
        <w:t xml:space="preserve">, </w:t>
      </w:r>
      <w:proofErr w:type="spellStart"/>
      <w:r w:rsidRPr="00DF0A4B">
        <w:rPr>
          <w:i/>
          <w:iCs/>
        </w:rPr>
        <w:t>oder</w:t>
      </w:r>
      <w:proofErr w:type="spellEnd"/>
      <w:r w:rsidRPr="00DF0A4B">
        <w:rPr>
          <w:i/>
          <w:iCs/>
        </w:rPr>
        <w:t xml:space="preserve"> man </w:t>
      </w:r>
      <w:proofErr w:type="spellStart"/>
      <w:r w:rsidRPr="00DF0A4B">
        <w:rPr>
          <w:i/>
          <w:iCs/>
        </w:rPr>
        <w:t>sollte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Mehrwegprodukte</w:t>
      </w:r>
      <w:proofErr w:type="spellEnd"/>
      <w:r w:rsidRPr="00DF0A4B">
        <w:rPr>
          <w:i/>
          <w:iCs/>
        </w:rPr>
        <w:t xml:space="preserve"> </w:t>
      </w:r>
      <w:proofErr w:type="spellStart"/>
      <w:r w:rsidRPr="00DF0A4B">
        <w:rPr>
          <w:i/>
          <w:iCs/>
        </w:rPr>
        <w:t>bevorzugen</w:t>
      </w:r>
      <w:proofErr w:type="spellEnd"/>
      <w:r w:rsidRPr="00DF0A4B">
        <w:rPr>
          <w:i/>
          <w:iCs/>
        </w:rPr>
        <w:t>.</w:t>
      </w:r>
    </w:p>
    <w:p w14:paraId="0D14A03F" w14:textId="303B2D10" w:rsidR="00DF0A4B" w:rsidRPr="00DF0A4B" w:rsidRDefault="00DF0A4B" w:rsidP="00A35C74">
      <w:pPr>
        <w:tabs>
          <w:tab w:val="left" w:pos="2796"/>
        </w:tabs>
        <w:ind w:left="1080"/>
      </w:pPr>
    </w:p>
    <w:p w14:paraId="55A7EB6F" w14:textId="77777777" w:rsidR="00A35C74" w:rsidRPr="00A35C74" w:rsidRDefault="00DF0A4B" w:rsidP="00A35C74">
      <w:pPr>
        <w:numPr>
          <w:ilvl w:val="0"/>
          <w:numId w:val="26"/>
        </w:numPr>
        <w:tabs>
          <w:tab w:val="left" w:pos="2796"/>
        </w:tabs>
        <w:ind w:left="1080"/>
      </w:pPr>
      <w:r>
        <w:rPr>
          <w:i/>
          <w:iCs/>
        </w:rPr>
        <w:t xml:space="preserve">Quelle: </w:t>
      </w:r>
    </w:p>
    <w:p w14:paraId="794F4EFF" w14:textId="1C5EF19B" w:rsidR="00DF0A4B" w:rsidRPr="00DF0A4B" w:rsidRDefault="00A35C74" w:rsidP="00A35C74">
      <w:pPr>
        <w:numPr>
          <w:ilvl w:val="1"/>
          <w:numId w:val="26"/>
        </w:numPr>
        <w:tabs>
          <w:tab w:val="left" w:pos="2796"/>
        </w:tabs>
        <w:ind w:left="1800"/>
      </w:pPr>
      <w:hyperlink r:id="rId10" w:history="1">
        <w:r w:rsidRPr="00BC4BBC">
          <w:rPr>
            <w:rStyle w:val="Hyperlink"/>
            <w:i/>
            <w:iCs/>
          </w:rPr>
          <w:t>https://www.bmuv.de/gesetz/verordnung-ueber-das-verbot-des-inverkehrbringens-von-bestimmten-einwegkunststoffprodukten-und-von-produkten-aus-oxo-abbaubarem-kunststoff</w:t>
        </w:r>
      </w:hyperlink>
    </w:p>
    <w:p w14:paraId="37B99166" w14:textId="2200B534" w:rsidR="00DF0A4B" w:rsidRDefault="00A35C74" w:rsidP="00A35C74">
      <w:pPr>
        <w:numPr>
          <w:ilvl w:val="1"/>
          <w:numId w:val="26"/>
        </w:numPr>
        <w:tabs>
          <w:tab w:val="left" w:pos="2796"/>
        </w:tabs>
        <w:ind w:left="1800"/>
      </w:pPr>
      <w:hyperlink r:id="rId11" w:history="1">
        <w:r w:rsidRPr="00BC4BBC">
          <w:rPr>
            <w:rStyle w:val="Hyperlink"/>
          </w:rPr>
          <w:t>https://www.verbraucherzentrale.de/wissen/umwelt-haushalt/nachhaltigkeit/einwegplastikverbot-in-der-eu-das-sind-die-alternativen-61089</w:t>
        </w:r>
      </w:hyperlink>
    </w:p>
    <w:p w14:paraId="1852CD07" w14:textId="77777777" w:rsidR="00DF0A4B" w:rsidRDefault="00DF0A4B" w:rsidP="00DF0A4B">
      <w:pPr>
        <w:tabs>
          <w:tab w:val="left" w:pos="2796"/>
        </w:tabs>
        <w:ind w:left="720"/>
      </w:pPr>
    </w:p>
    <w:p w14:paraId="45BD1FF2" w14:textId="77777777" w:rsidR="00DF0A4B" w:rsidRPr="003B5370" w:rsidRDefault="00DF0A4B" w:rsidP="00DF0A4B">
      <w:pPr>
        <w:tabs>
          <w:tab w:val="left" w:pos="2796"/>
        </w:tabs>
        <w:ind w:left="720"/>
      </w:pPr>
    </w:p>
    <w:p w14:paraId="70FFBF9F" w14:textId="77777777" w:rsidR="00A35C74" w:rsidRDefault="003B5370" w:rsidP="00A35C74">
      <w:pPr>
        <w:numPr>
          <w:ilvl w:val="0"/>
          <w:numId w:val="27"/>
        </w:numPr>
        <w:tabs>
          <w:tab w:val="left" w:pos="2796"/>
        </w:tabs>
      </w:pPr>
      <w:proofErr w:type="spellStart"/>
      <w:r w:rsidRPr="003B5370">
        <w:rPr>
          <w:b/>
          <w:bCs/>
        </w:rPr>
        <w:t>Pfandsystem</w:t>
      </w:r>
      <w:proofErr w:type="spellEnd"/>
      <w:r w:rsidRPr="003B5370">
        <w:rPr>
          <w:b/>
          <w:bCs/>
        </w:rPr>
        <w:t>:</w:t>
      </w:r>
      <w:r w:rsidRPr="003B5370">
        <w:t xml:space="preserve"> </w:t>
      </w:r>
    </w:p>
    <w:p w14:paraId="1070CB0D" w14:textId="3CFA7FA5" w:rsidR="003B5370" w:rsidRPr="003B5370" w:rsidRDefault="003B5370" w:rsidP="00A35C74">
      <w:pPr>
        <w:numPr>
          <w:ilvl w:val="0"/>
          <w:numId w:val="28"/>
        </w:numPr>
        <w:tabs>
          <w:tab w:val="left" w:pos="2796"/>
        </w:tabs>
      </w:pPr>
      <w:r w:rsidRPr="003B5370">
        <w:t xml:space="preserve">Deutschland hat </w:t>
      </w:r>
      <w:proofErr w:type="spellStart"/>
      <w:r w:rsidRPr="003B5370">
        <w:t>ein</w:t>
      </w:r>
      <w:proofErr w:type="spellEnd"/>
      <w:r w:rsidRPr="003B5370">
        <w:t xml:space="preserve"> </w:t>
      </w:r>
      <w:proofErr w:type="spellStart"/>
      <w:r w:rsidRPr="003B5370">
        <w:t>sehr</w:t>
      </w:r>
      <w:proofErr w:type="spellEnd"/>
      <w:r w:rsidRPr="003B5370">
        <w:t xml:space="preserve"> </w:t>
      </w:r>
      <w:proofErr w:type="spellStart"/>
      <w:r w:rsidRPr="003B5370">
        <w:t>erfolgreiches</w:t>
      </w:r>
      <w:proofErr w:type="spellEnd"/>
      <w:r w:rsidRPr="003B5370">
        <w:t xml:space="preserve"> </w:t>
      </w:r>
      <w:proofErr w:type="spellStart"/>
      <w:r w:rsidRPr="003B5370">
        <w:t>Pfandsystem</w:t>
      </w:r>
      <w:proofErr w:type="spellEnd"/>
      <w:r w:rsidRPr="003B5370">
        <w:t xml:space="preserve"> für </w:t>
      </w:r>
      <w:proofErr w:type="spellStart"/>
      <w:r w:rsidRPr="003B5370">
        <w:t>Einweggetränkeverpackungen</w:t>
      </w:r>
      <w:proofErr w:type="spellEnd"/>
      <w:r w:rsidRPr="003B5370">
        <w:t xml:space="preserve"> (</w:t>
      </w:r>
      <w:proofErr w:type="spellStart"/>
      <w:r w:rsidRPr="003B5370">
        <w:t>Flaschen</w:t>
      </w:r>
      <w:proofErr w:type="spellEnd"/>
      <w:r w:rsidRPr="003B5370">
        <w:t xml:space="preserve"> und Dosen). Die </w:t>
      </w:r>
      <w:proofErr w:type="spellStart"/>
      <w:r w:rsidRPr="003B5370">
        <w:t>Rücklaufquoten</w:t>
      </w:r>
      <w:proofErr w:type="spellEnd"/>
      <w:r w:rsidRPr="003B5370">
        <w:t xml:space="preserve"> </w:t>
      </w:r>
      <w:proofErr w:type="spellStart"/>
      <w:r w:rsidRPr="003B5370">
        <w:t>sind</w:t>
      </w:r>
      <w:proofErr w:type="spellEnd"/>
      <w:r w:rsidRPr="003B5370">
        <w:t xml:space="preserve"> </w:t>
      </w:r>
      <w:proofErr w:type="spellStart"/>
      <w:r w:rsidRPr="003B5370">
        <w:t>sehr</w:t>
      </w:r>
      <w:proofErr w:type="spellEnd"/>
      <w:r w:rsidRPr="003B5370">
        <w:t xml:space="preserve"> </w:t>
      </w:r>
      <w:proofErr w:type="spellStart"/>
      <w:r w:rsidRPr="003B5370">
        <w:t>hoch</w:t>
      </w:r>
      <w:proofErr w:type="spellEnd"/>
      <w:r w:rsidRPr="003B5370">
        <w:t xml:space="preserve">. Seit 2022 gilt die </w:t>
      </w:r>
      <w:proofErr w:type="spellStart"/>
      <w:r w:rsidRPr="003B5370">
        <w:t>Pfandpflicht</w:t>
      </w:r>
      <w:proofErr w:type="spellEnd"/>
      <w:r w:rsidRPr="003B5370">
        <w:t xml:space="preserve"> für fast alle </w:t>
      </w:r>
      <w:proofErr w:type="spellStart"/>
      <w:r w:rsidRPr="003B5370">
        <w:t>Einweg-Kunststoffflaschen</w:t>
      </w:r>
      <w:proofErr w:type="spellEnd"/>
      <w:r w:rsidRPr="003B5370">
        <w:t xml:space="preserve"> und Dosen. Ab 2024 </w:t>
      </w:r>
      <w:proofErr w:type="spellStart"/>
      <w:r w:rsidRPr="003B5370">
        <w:t>auch</w:t>
      </w:r>
      <w:proofErr w:type="spellEnd"/>
      <w:r w:rsidRPr="003B5370">
        <w:t xml:space="preserve"> für Milch und </w:t>
      </w:r>
      <w:proofErr w:type="spellStart"/>
      <w:r w:rsidRPr="003B5370">
        <w:t>Milchmischgetränke</w:t>
      </w:r>
      <w:proofErr w:type="spellEnd"/>
      <w:r w:rsidRPr="003B5370">
        <w:t xml:space="preserve"> in </w:t>
      </w:r>
      <w:proofErr w:type="spellStart"/>
      <w:r w:rsidRPr="003B5370">
        <w:t>Einwegkunststoffflaschen</w:t>
      </w:r>
      <w:proofErr w:type="spellEnd"/>
      <w:r w:rsidRPr="003B5370">
        <w:t>.</w:t>
      </w:r>
    </w:p>
    <w:p w14:paraId="522A6340" w14:textId="77777777" w:rsidR="003B5370" w:rsidRPr="00066DEA" w:rsidRDefault="003B5370" w:rsidP="00A35C74">
      <w:pPr>
        <w:numPr>
          <w:ilvl w:val="1"/>
          <w:numId w:val="28"/>
        </w:numPr>
        <w:tabs>
          <w:tab w:val="left" w:pos="2796"/>
        </w:tabs>
      </w:pPr>
      <w:r w:rsidRPr="003B5370">
        <w:t xml:space="preserve">Dialog-Idee: </w:t>
      </w:r>
      <w:r w:rsidRPr="003B5370">
        <w:rPr>
          <w:i/>
          <w:iCs/>
        </w:rPr>
        <w:t xml:space="preserve">"Das </w:t>
      </w:r>
      <w:proofErr w:type="spellStart"/>
      <w:r w:rsidRPr="003B5370">
        <w:rPr>
          <w:i/>
          <w:iCs/>
        </w:rPr>
        <w:t>Pfandsystem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ist</w:t>
      </w:r>
      <w:proofErr w:type="spellEnd"/>
      <w:r w:rsidRPr="003B5370">
        <w:rPr>
          <w:i/>
          <w:iCs/>
        </w:rPr>
        <w:t xml:space="preserve"> super! Fast alle Dosen und </w:t>
      </w:r>
      <w:proofErr w:type="spellStart"/>
      <w:r w:rsidRPr="003B5370">
        <w:rPr>
          <w:i/>
          <w:iCs/>
        </w:rPr>
        <w:t>Plastikflaschen</w:t>
      </w:r>
      <w:proofErr w:type="spellEnd"/>
      <w:r w:rsidRPr="003B5370">
        <w:rPr>
          <w:i/>
          <w:iCs/>
        </w:rPr>
        <w:t xml:space="preserve"> </w:t>
      </w:r>
      <w:proofErr w:type="spellStart"/>
      <w:r w:rsidRPr="003B5370">
        <w:rPr>
          <w:i/>
          <w:iCs/>
        </w:rPr>
        <w:t>kommen</w:t>
      </w:r>
      <w:proofErr w:type="spellEnd"/>
      <w:r w:rsidRPr="003B5370">
        <w:rPr>
          <w:i/>
          <w:iCs/>
        </w:rPr>
        <w:t xml:space="preserve"> so </w:t>
      </w:r>
      <w:proofErr w:type="spellStart"/>
      <w:r w:rsidRPr="003B5370">
        <w:rPr>
          <w:i/>
          <w:iCs/>
        </w:rPr>
        <w:t>zurück</w:t>
      </w:r>
      <w:proofErr w:type="spellEnd"/>
      <w:r w:rsidRPr="003B5370">
        <w:rPr>
          <w:i/>
          <w:iCs/>
        </w:rPr>
        <w:t xml:space="preserve"> ins Recycling."</w:t>
      </w:r>
    </w:p>
    <w:p w14:paraId="50CDB041" w14:textId="540B79A0" w:rsidR="00066DEA" w:rsidRDefault="00066DEA" w:rsidP="00066DEA">
      <w:pPr>
        <w:pStyle w:val="ListParagraph"/>
        <w:numPr>
          <w:ilvl w:val="0"/>
          <w:numId w:val="27"/>
        </w:numPr>
        <w:tabs>
          <w:tab w:val="left" w:pos="2796"/>
        </w:tabs>
      </w:pPr>
      <w:r w:rsidRPr="00066DEA">
        <w:t> </w:t>
      </w:r>
      <w:proofErr w:type="spellStart"/>
      <w:r w:rsidRPr="00066DEA">
        <w:rPr>
          <w:b/>
          <w:bCs/>
        </w:rPr>
        <w:t>Kreislaufwirtschaftsgesetz</w:t>
      </w:r>
      <w:proofErr w:type="spellEnd"/>
      <w:r w:rsidRPr="00066DEA">
        <w:rPr>
          <w:b/>
          <w:bCs/>
        </w:rPr>
        <w:t xml:space="preserve"> (</w:t>
      </w:r>
      <w:proofErr w:type="spellStart"/>
      <w:r w:rsidRPr="00066DEA">
        <w:rPr>
          <w:b/>
          <w:bCs/>
        </w:rPr>
        <w:t>KrWG</w:t>
      </w:r>
      <w:proofErr w:type="spellEnd"/>
      <w:r w:rsidRPr="00066DEA">
        <w:rPr>
          <w:b/>
          <w:bCs/>
        </w:rPr>
        <w:t>)</w:t>
      </w:r>
    </w:p>
    <w:p w14:paraId="2A9CE66D" w14:textId="77777777" w:rsidR="00066DEA" w:rsidRPr="00066DEA" w:rsidRDefault="00066DEA" w:rsidP="006C2EB8">
      <w:pPr>
        <w:numPr>
          <w:ilvl w:val="1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In Deutschland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ist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Mülltrennung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gesetzlich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vorgeschrieben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. Jeder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Haushalt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muss seinen Abfall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korrekt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trennen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und in 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richtigen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Tonnen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werfen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>.</w:t>
      </w:r>
    </w:p>
    <w:p w14:paraId="6040B14C" w14:textId="77777777" w:rsidR="00066DEA" w:rsidRPr="00066DEA" w:rsidRDefault="00066DEA" w:rsidP="006C2EB8">
      <w:pPr>
        <w:numPr>
          <w:ilvl w:val="2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Dialog-Idee:</w:t>
      </w:r>
      <w:r w:rsidRPr="00066DEA">
        <w:rPr>
          <w:rFonts w:eastAsia="Times New Roman" w:cstheme="minorHAnsi"/>
          <w:kern w:val="0"/>
          <w:lang w:eastAsia="en-MY"/>
          <w14:ligatures w14:val="none"/>
        </w:rPr>
        <w:t> „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seinen Müll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nicht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richtig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trennt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riskiert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nicht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nur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Ärger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mit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dem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Vermieter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sondern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auch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saftige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proofErr w:type="gramStart"/>
      <w:r w:rsidRPr="00066DEA">
        <w:rPr>
          <w:rFonts w:eastAsia="Times New Roman" w:cstheme="minorHAnsi"/>
          <w:kern w:val="0"/>
          <w:lang w:eastAsia="en-MY"/>
          <w14:ligatures w14:val="none"/>
        </w:rPr>
        <w:t>Bußgelder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>!“</w:t>
      </w:r>
      <w:proofErr w:type="gramEnd"/>
    </w:p>
    <w:p w14:paraId="2CDE9850" w14:textId="77777777" w:rsidR="00066DEA" w:rsidRPr="00066DEA" w:rsidRDefault="00066DEA" w:rsidP="006C2EB8">
      <w:pPr>
        <w:numPr>
          <w:ilvl w:val="1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General idea:</w:t>
      </w:r>
    </w:p>
    <w:p w14:paraId="7285F785" w14:textId="77777777" w:rsidR="00066DEA" w:rsidRPr="00066DEA" w:rsidRDefault="00066DEA" w:rsidP="006C2EB8">
      <w:pPr>
        <w:numPr>
          <w:ilvl w:val="2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rechtliche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Grundlage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bildet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das </w:t>
      </w:r>
      <w:proofErr w:type="spellStart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Kreislaufwirtschaftsgesetz</w:t>
      </w:r>
      <w:proofErr w:type="spellEnd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 xml:space="preserve"> (</w:t>
      </w:r>
      <w:proofErr w:type="spellStart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KrWG</w:t>
      </w:r>
      <w:proofErr w:type="spellEnd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)</w:t>
      </w:r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. Es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verpflichtet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zur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getrennten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Sammlung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von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Abfällen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und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ermöglicht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Ahndung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von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Verstößen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als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Ordnungswidrigkeit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(§§ 7, 9, 69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KrWG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>).</w:t>
      </w:r>
    </w:p>
    <w:p w14:paraId="1875ADF1" w14:textId="77777777" w:rsidR="00066DEA" w:rsidRPr="00066DEA" w:rsidRDefault="00066DEA" w:rsidP="006C2EB8">
      <w:pPr>
        <w:numPr>
          <w:ilvl w:val="2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genaue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Ausgestaltung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(z. B.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welche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Tonnen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es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gibt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wie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hoch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Bußgelder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sind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)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regeln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die </w:t>
      </w:r>
      <w:proofErr w:type="spellStart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kommunalen</w:t>
      </w:r>
      <w:proofErr w:type="spellEnd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Abfallsatzungen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> und </w:t>
      </w:r>
      <w:proofErr w:type="spellStart"/>
      <w:r w:rsidRPr="00066DEA">
        <w:rPr>
          <w:rFonts w:eastAsia="Times New Roman" w:cstheme="minorHAnsi"/>
          <w:b/>
          <w:bCs/>
          <w:kern w:val="0"/>
          <w:bdr w:val="single" w:sz="2" w:space="0" w:color="E5E7EB" w:frame="1"/>
          <w:lang w:eastAsia="en-MY"/>
          <w14:ligatures w14:val="none"/>
        </w:rPr>
        <w:t>Bußgeldkataloge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.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Diese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unterscheiden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sich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je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nach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Stadt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oder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Gemeinde.</w:t>
      </w:r>
    </w:p>
    <w:p w14:paraId="759EBD81" w14:textId="77777777" w:rsidR="00066DEA" w:rsidRPr="00066DEA" w:rsidRDefault="00066DEA" w:rsidP="006C2EB8">
      <w:pPr>
        <w:numPr>
          <w:ilvl w:val="2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Bei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falscher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Mülltrennung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kann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der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Vermieter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eine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Abmahnung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aussprechen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und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im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Wiederholungsfall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sogar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das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Mietverhältnis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kündigen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.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Außerdem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können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zusätzliche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Entsorgungskosten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auf 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Verursacher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umgelegt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werden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>.</w:t>
      </w:r>
    </w:p>
    <w:p w14:paraId="65D8FE97" w14:textId="77777777" w:rsidR="00066DEA" w:rsidRPr="00066DEA" w:rsidRDefault="00066DEA" w:rsidP="006C2EB8">
      <w:pPr>
        <w:numPr>
          <w:ilvl w:val="2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Wird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der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Verursacher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nicht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gefunden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,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werden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die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Mehrkosten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oft auf alle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Mieter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im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Haus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umgelegt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>.</w:t>
      </w:r>
    </w:p>
    <w:p w14:paraId="50ABC317" w14:textId="77777777" w:rsidR="00066DEA" w:rsidRPr="00066DEA" w:rsidRDefault="00066DEA" w:rsidP="006C2EB8">
      <w:pPr>
        <w:numPr>
          <w:ilvl w:val="2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eastAsia="Times New Roman" w:cstheme="minorHAnsi"/>
          <w:kern w:val="0"/>
          <w:lang w:eastAsia="en-MY"/>
          <w14:ligatures w14:val="none"/>
        </w:rPr>
      </w:pP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Falsche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Mülltrennung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ist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eine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Ordnungswidrigkeit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und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kann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mit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Bußgeldern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von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mehreren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hundert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bis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zu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mehreren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tausend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Euro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geahndet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 xml:space="preserve"> </w:t>
      </w:r>
      <w:proofErr w:type="spellStart"/>
      <w:r w:rsidRPr="00066DEA">
        <w:rPr>
          <w:rFonts w:eastAsia="Times New Roman" w:cstheme="minorHAnsi"/>
          <w:kern w:val="0"/>
          <w:lang w:eastAsia="en-MY"/>
          <w14:ligatures w14:val="none"/>
        </w:rPr>
        <w:t>werden</w:t>
      </w:r>
      <w:proofErr w:type="spellEnd"/>
      <w:r w:rsidRPr="00066DEA">
        <w:rPr>
          <w:rFonts w:eastAsia="Times New Roman" w:cstheme="minorHAnsi"/>
          <w:kern w:val="0"/>
          <w:lang w:eastAsia="en-MY"/>
          <w14:ligatures w14:val="none"/>
        </w:rPr>
        <w:t>.</w:t>
      </w:r>
    </w:p>
    <w:p w14:paraId="2C77AF2E" w14:textId="77777777" w:rsidR="00066DEA" w:rsidRPr="00066DEA" w:rsidRDefault="00066DEA" w:rsidP="00066DE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kern w:val="0"/>
          <w:lang w:eastAsia="en-MY"/>
          <w14:ligatures w14:val="none"/>
        </w:rPr>
      </w:pPr>
    </w:p>
    <w:p w14:paraId="476B96F6" w14:textId="77777777" w:rsidR="00066DEA" w:rsidRDefault="00066DEA" w:rsidP="00066DEA">
      <w:pPr>
        <w:pStyle w:val="ListParagraph"/>
        <w:numPr>
          <w:ilvl w:val="0"/>
          <w:numId w:val="30"/>
        </w:numPr>
        <w:tabs>
          <w:tab w:val="left" w:pos="2796"/>
        </w:tabs>
      </w:pPr>
      <w:r>
        <w:t>Quelle:</w:t>
      </w:r>
    </w:p>
    <w:p w14:paraId="26FB3E19" w14:textId="220346C9" w:rsidR="00066DEA" w:rsidRDefault="00066DEA" w:rsidP="00066DEA">
      <w:pPr>
        <w:pStyle w:val="ListParagraph"/>
        <w:numPr>
          <w:ilvl w:val="1"/>
          <w:numId w:val="30"/>
        </w:numPr>
        <w:tabs>
          <w:tab w:val="left" w:pos="2796"/>
        </w:tabs>
      </w:pPr>
      <w:hyperlink r:id="rId12" w:history="1">
        <w:r w:rsidRPr="00BC4BBC">
          <w:rPr>
            <w:rStyle w:val="Hyperlink"/>
          </w:rPr>
          <w:t>https://www.gesetze-im-internet.de/krwg/</w:t>
        </w:r>
      </w:hyperlink>
    </w:p>
    <w:p w14:paraId="6E4979D5" w14:textId="02CF92C1" w:rsidR="00066DEA" w:rsidRDefault="00066DEA" w:rsidP="00066DEA">
      <w:pPr>
        <w:pStyle w:val="ListParagraph"/>
        <w:numPr>
          <w:ilvl w:val="1"/>
          <w:numId w:val="30"/>
        </w:numPr>
        <w:tabs>
          <w:tab w:val="left" w:pos="2796"/>
        </w:tabs>
      </w:pPr>
      <w:hyperlink r:id="rId13" w:history="1">
        <w:r w:rsidRPr="00BC4BBC">
          <w:rPr>
            <w:rStyle w:val="Hyperlink"/>
          </w:rPr>
          <w:t>https://handbookgermany.de/en/waste-separation</w:t>
        </w:r>
      </w:hyperlink>
    </w:p>
    <w:p w14:paraId="0AAC7023" w14:textId="77777777" w:rsidR="00066DEA" w:rsidRDefault="00066DEA" w:rsidP="00066DEA">
      <w:pPr>
        <w:pStyle w:val="ListParagraph"/>
        <w:tabs>
          <w:tab w:val="left" w:pos="2796"/>
        </w:tabs>
        <w:ind w:left="1800"/>
      </w:pPr>
    </w:p>
    <w:p w14:paraId="0270DE2C" w14:textId="77777777" w:rsidR="006C2EB8" w:rsidRPr="00E4605F" w:rsidRDefault="006C2EB8" w:rsidP="00066DEA">
      <w:pPr>
        <w:pStyle w:val="ListParagraph"/>
        <w:tabs>
          <w:tab w:val="left" w:pos="2796"/>
        </w:tabs>
        <w:ind w:left="1800"/>
        <w:rPr>
          <w:rFonts w:cstheme="minorHAnsi"/>
        </w:rPr>
      </w:pPr>
    </w:p>
    <w:p w14:paraId="708ECDC5" w14:textId="38E2B635" w:rsidR="00E4605F" w:rsidRPr="00E4605F" w:rsidRDefault="00E4605F" w:rsidP="00E4605F">
      <w:pPr>
        <w:pStyle w:val="ListParagraph"/>
        <w:numPr>
          <w:ilvl w:val="0"/>
          <w:numId w:val="42"/>
        </w:numPr>
        <w:tabs>
          <w:tab w:val="left" w:pos="2796"/>
        </w:tabs>
        <w:rPr>
          <w:rFonts w:cstheme="minorHAnsi"/>
          <w:b/>
          <w:bCs/>
        </w:rPr>
      </w:pPr>
      <w:r w:rsidRPr="00E4605F">
        <w:rPr>
          <w:rFonts w:cstheme="minorHAnsi"/>
          <w:b/>
          <w:bCs/>
        </w:rPr>
        <w:t xml:space="preserve">Neue </w:t>
      </w:r>
      <w:proofErr w:type="spellStart"/>
      <w:r w:rsidRPr="00E4605F">
        <w:rPr>
          <w:rFonts w:cstheme="minorHAnsi"/>
          <w:b/>
          <w:bCs/>
        </w:rPr>
        <w:t>Regeln</w:t>
      </w:r>
      <w:proofErr w:type="spellEnd"/>
      <w:r w:rsidRPr="00E4605F">
        <w:rPr>
          <w:rFonts w:cstheme="minorHAnsi"/>
          <w:b/>
          <w:bCs/>
        </w:rPr>
        <w:t xml:space="preserve"> und </w:t>
      </w:r>
      <w:proofErr w:type="spellStart"/>
      <w:r w:rsidRPr="00E4605F">
        <w:rPr>
          <w:rFonts w:cstheme="minorHAnsi"/>
          <w:b/>
          <w:bCs/>
        </w:rPr>
        <w:t>strengere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Kontrollen</w:t>
      </w:r>
      <w:proofErr w:type="spellEnd"/>
      <w:r w:rsidRPr="00E4605F">
        <w:rPr>
          <w:rFonts w:cstheme="minorHAnsi"/>
          <w:b/>
          <w:bCs/>
        </w:rPr>
        <w:t xml:space="preserve"> ab 2025</w:t>
      </w:r>
    </w:p>
    <w:p w14:paraId="61A70EAF" w14:textId="77777777" w:rsidR="00E4605F" w:rsidRDefault="00E4605F" w:rsidP="00E4605F">
      <w:pPr>
        <w:numPr>
          <w:ilvl w:val="0"/>
          <w:numId w:val="38"/>
        </w:numPr>
        <w:tabs>
          <w:tab w:val="left" w:pos="2796"/>
        </w:tabs>
        <w:rPr>
          <w:rFonts w:cstheme="minorHAnsi"/>
          <w:b/>
          <w:bCs/>
        </w:rPr>
      </w:pPr>
      <w:r w:rsidRPr="00E4605F">
        <w:rPr>
          <w:rFonts w:cstheme="minorHAnsi"/>
          <w:b/>
          <w:bCs/>
        </w:rPr>
        <w:t xml:space="preserve">Seit Mai 2025 gilt: </w:t>
      </w:r>
      <w:proofErr w:type="spellStart"/>
      <w:r w:rsidRPr="00E4605F">
        <w:rPr>
          <w:rFonts w:cstheme="minorHAnsi"/>
          <w:b/>
          <w:bCs/>
        </w:rPr>
        <w:t>Im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Biomüll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dürfen</w:t>
      </w:r>
      <w:proofErr w:type="spellEnd"/>
      <w:r w:rsidRPr="00E4605F">
        <w:rPr>
          <w:rFonts w:cstheme="minorHAnsi"/>
          <w:b/>
          <w:bCs/>
        </w:rPr>
        <w:t xml:space="preserve"> maximal 3 % </w:t>
      </w:r>
      <w:proofErr w:type="spellStart"/>
      <w:r w:rsidRPr="00E4605F">
        <w:rPr>
          <w:rFonts w:cstheme="minorHAnsi"/>
          <w:b/>
          <w:bCs/>
        </w:rPr>
        <w:t>Fremdstoffe</w:t>
      </w:r>
      <w:proofErr w:type="spellEnd"/>
      <w:r w:rsidRPr="00E4605F">
        <w:rPr>
          <w:rFonts w:cstheme="minorHAnsi"/>
          <w:b/>
          <w:bCs/>
        </w:rPr>
        <w:t xml:space="preserve"> sein. Auch für </w:t>
      </w:r>
      <w:proofErr w:type="spellStart"/>
      <w:r w:rsidRPr="00E4605F">
        <w:rPr>
          <w:rFonts w:cstheme="minorHAnsi"/>
          <w:b/>
          <w:bCs/>
        </w:rPr>
        <w:t>Textilien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gibt</w:t>
      </w:r>
      <w:proofErr w:type="spellEnd"/>
      <w:r w:rsidRPr="00E4605F">
        <w:rPr>
          <w:rFonts w:cstheme="minorHAnsi"/>
          <w:b/>
          <w:bCs/>
        </w:rPr>
        <w:t xml:space="preserve"> es ab </w:t>
      </w:r>
      <w:proofErr w:type="spellStart"/>
      <w:r w:rsidRPr="00E4605F">
        <w:rPr>
          <w:rFonts w:cstheme="minorHAnsi"/>
          <w:b/>
          <w:bCs/>
        </w:rPr>
        <w:t>Januar</w:t>
      </w:r>
      <w:proofErr w:type="spellEnd"/>
      <w:r w:rsidRPr="00E4605F">
        <w:rPr>
          <w:rFonts w:cstheme="minorHAnsi"/>
          <w:b/>
          <w:bCs/>
        </w:rPr>
        <w:t xml:space="preserve"> 2025 </w:t>
      </w:r>
      <w:proofErr w:type="spellStart"/>
      <w:r w:rsidRPr="00E4605F">
        <w:rPr>
          <w:rFonts w:cstheme="minorHAnsi"/>
          <w:b/>
          <w:bCs/>
        </w:rPr>
        <w:t>neue</w:t>
      </w:r>
      <w:proofErr w:type="spellEnd"/>
      <w:r w:rsidRPr="00E4605F">
        <w:rPr>
          <w:rFonts w:cstheme="minorHAnsi"/>
          <w:b/>
          <w:bCs/>
        </w:rPr>
        <w:t xml:space="preserve"> EU-</w:t>
      </w:r>
      <w:proofErr w:type="spellStart"/>
      <w:r w:rsidRPr="00E4605F">
        <w:rPr>
          <w:rFonts w:cstheme="minorHAnsi"/>
          <w:b/>
          <w:bCs/>
        </w:rPr>
        <w:t>Vorgaben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zur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getrennten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Sammlung</w:t>
      </w:r>
      <w:proofErr w:type="spellEnd"/>
      <w:r w:rsidRPr="00E4605F">
        <w:rPr>
          <w:rFonts w:cstheme="minorHAnsi"/>
          <w:b/>
          <w:bCs/>
        </w:rPr>
        <w:t xml:space="preserve">. Das </w:t>
      </w:r>
      <w:proofErr w:type="spellStart"/>
      <w:r w:rsidRPr="00E4605F">
        <w:rPr>
          <w:rFonts w:cstheme="minorHAnsi"/>
          <w:b/>
          <w:bCs/>
        </w:rPr>
        <w:t>sorgt</w:t>
      </w:r>
      <w:proofErr w:type="spellEnd"/>
      <w:r w:rsidRPr="00E4605F">
        <w:rPr>
          <w:rFonts w:cstheme="minorHAnsi"/>
          <w:b/>
          <w:bCs/>
        </w:rPr>
        <w:t xml:space="preserve"> für </w:t>
      </w:r>
      <w:proofErr w:type="spellStart"/>
      <w:r w:rsidRPr="00E4605F">
        <w:rPr>
          <w:rFonts w:cstheme="minorHAnsi"/>
          <w:b/>
          <w:bCs/>
        </w:rPr>
        <w:t>mehr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Kontrollen</w:t>
      </w:r>
      <w:proofErr w:type="spellEnd"/>
      <w:r w:rsidRPr="00E4605F">
        <w:rPr>
          <w:rFonts w:cstheme="minorHAnsi"/>
          <w:b/>
          <w:bCs/>
        </w:rPr>
        <w:t xml:space="preserve"> und </w:t>
      </w:r>
      <w:proofErr w:type="spellStart"/>
      <w:r w:rsidRPr="00E4605F">
        <w:rPr>
          <w:rFonts w:cstheme="minorHAnsi"/>
          <w:b/>
          <w:bCs/>
        </w:rPr>
        <w:t>viel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Aufmerksamkeit</w:t>
      </w:r>
      <w:proofErr w:type="spellEnd"/>
      <w:r w:rsidRPr="00E4605F">
        <w:rPr>
          <w:rFonts w:cstheme="minorHAnsi"/>
          <w:b/>
          <w:bCs/>
        </w:rPr>
        <w:t xml:space="preserve"> in den Medien.</w:t>
      </w:r>
    </w:p>
    <w:p w14:paraId="3178ECA3" w14:textId="60EB2B23" w:rsidR="00E4605F" w:rsidRPr="00E4605F" w:rsidRDefault="00E4605F" w:rsidP="00E4605F">
      <w:pPr>
        <w:numPr>
          <w:ilvl w:val="1"/>
          <w:numId w:val="38"/>
        </w:numPr>
        <w:tabs>
          <w:tab w:val="left" w:pos="2796"/>
        </w:tabs>
        <w:rPr>
          <w:rFonts w:cstheme="minorHAnsi"/>
          <w:b/>
          <w:bCs/>
        </w:rPr>
      </w:pPr>
      <w:r w:rsidRPr="00E4605F">
        <w:rPr>
          <w:rFonts w:cstheme="minorHAnsi"/>
          <w:b/>
          <w:bCs/>
        </w:rPr>
        <w:t xml:space="preserve">Dialog-Idee: „Ab </w:t>
      </w:r>
      <w:proofErr w:type="spellStart"/>
      <w:r w:rsidRPr="00E4605F">
        <w:rPr>
          <w:rFonts w:cstheme="minorHAnsi"/>
          <w:b/>
          <w:bCs/>
        </w:rPr>
        <w:t>jetzt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wird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Biomüll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noch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genauer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kontrolliert</w:t>
      </w:r>
      <w:proofErr w:type="spellEnd"/>
      <w:r w:rsidRPr="00E4605F">
        <w:rPr>
          <w:rFonts w:cstheme="minorHAnsi"/>
          <w:b/>
          <w:bCs/>
        </w:rPr>
        <w:t xml:space="preserve"> – </w:t>
      </w:r>
      <w:proofErr w:type="spellStart"/>
      <w:r w:rsidRPr="00E4605F">
        <w:rPr>
          <w:rFonts w:cstheme="minorHAnsi"/>
          <w:b/>
          <w:bCs/>
        </w:rPr>
        <w:t>nur</w:t>
      </w:r>
      <w:proofErr w:type="spellEnd"/>
      <w:r w:rsidRPr="00E4605F">
        <w:rPr>
          <w:rFonts w:cstheme="minorHAnsi"/>
          <w:b/>
          <w:bCs/>
        </w:rPr>
        <w:t xml:space="preserve"> 3 % </w:t>
      </w:r>
      <w:proofErr w:type="spellStart"/>
      <w:r w:rsidRPr="00E4605F">
        <w:rPr>
          <w:rFonts w:cstheme="minorHAnsi"/>
          <w:b/>
          <w:bCs/>
        </w:rPr>
        <w:t>Fremdstoffe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r w:rsidRPr="00E4605F">
        <w:rPr>
          <w:rFonts w:cstheme="minorHAnsi"/>
          <w:b/>
          <w:bCs/>
        </w:rPr>
        <w:t>sind</w:t>
      </w:r>
      <w:proofErr w:type="spellEnd"/>
      <w:r w:rsidRPr="00E4605F">
        <w:rPr>
          <w:rFonts w:cstheme="minorHAnsi"/>
          <w:b/>
          <w:bCs/>
        </w:rPr>
        <w:t xml:space="preserve"> </w:t>
      </w:r>
      <w:proofErr w:type="spellStart"/>
      <w:proofErr w:type="gramStart"/>
      <w:r w:rsidRPr="00E4605F">
        <w:rPr>
          <w:rFonts w:cstheme="minorHAnsi"/>
          <w:b/>
          <w:bCs/>
        </w:rPr>
        <w:t>erlaubt</w:t>
      </w:r>
      <w:proofErr w:type="spellEnd"/>
      <w:r w:rsidRPr="00E4605F">
        <w:rPr>
          <w:rFonts w:cstheme="minorHAnsi"/>
          <w:b/>
          <w:bCs/>
        </w:rPr>
        <w:t>!“</w:t>
      </w:r>
      <w:proofErr w:type="gramEnd"/>
    </w:p>
    <w:p w14:paraId="3052F564" w14:textId="77777777" w:rsidR="00E4605F" w:rsidRPr="00E4605F" w:rsidRDefault="00E4605F" w:rsidP="00E4605F">
      <w:pPr>
        <w:numPr>
          <w:ilvl w:val="0"/>
          <w:numId w:val="38"/>
        </w:numPr>
        <w:tabs>
          <w:tab w:val="left" w:pos="2796"/>
        </w:tabs>
        <w:rPr>
          <w:rFonts w:cstheme="minorHAnsi"/>
          <w:b/>
          <w:bCs/>
        </w:rPr>
      </w:pPr>
      <w:r w:rsidRPr="00E4605F">
        <w:rPr>
          <w:rFonts w:cstheme="minorHAnsi"/>
          <w:b/>
          <w:bCs/>
        </w:rPr>
        <w:t>Quelle:</w:t>
      </w:r>
    </w:p>
    <w:p w14:paraId="4C9DAFD2" w14:textId="77777777" w:rsidR="00E4605F" w:rsidRPr="00E4605F" w:rsidRDefault="00E4605F" w:rsidP="00E4605F">
      <w:pPr>
        <w:numPr>
          <w:ilvl w:val="1"/>
          <w:numId w:val="38"/>
        </w:numPr>
        <w:tabs>
          <w:tab w:val="left" w:pos="2796"/>
        </w:tabs>
        <w:rPr>
          <w:rFonts w:cstheme="minorHAnsi"/>
          <w:b/>
          <w:bCs/>
        </w:rPr>
      </w:pPr>
      <w:r w:rsidRPr="00E4605F">
        <w:rPr>
          <w:rFonts w:cstheme="minorHAnsi"/>
          <w:b/>
          <w:bCs/>
        </w:rPr>
        <w:t> </w:t>
      </w:r>
      <w:hyperlink r:id="rId14" w:tgtFrame="_blank" w:history="1">
        <w:r w:rsidRPr="00E4605F">
          <w:rPr>
            <w:rStyle w:val="Hyperlink"/>
            <w:rFonts w:cstheme="minorHAnsi"/>
            <w:b/>
            <w:bCs/>
          </w:rPr>
          <w:t>https://www.umweltbundesamt.de/themen/abfall-ressourcen/abfallwirtschaft/biotonne-nur-fuer-bioabfaelle</w:t>
        </w:r>
      </w:hyperlink>
    </w:p>
    <w:p w14:paraId="071AFC9D" w14:textId="3147B570" w:rsidR="00E4605F" w:rsidRPr="00E4605F" w:rsidRDefault="00E4605F" w:rsidP="00E4605F">
      <w:pPr>
        <w:numPr>
          <w:ilvl w:val="1"/>
          <w:numId w:val="38"/>
        </w:numPr>
        <w:tabs>
          <w:tab w:val="left" w:pos="2796"/>
        </w:tabs>
        <w:rPr>
          <w:rFonts w:cstheme="minorHAnsi"/>
          <w:b/>
          <w:bCs/>
        </w:rPr>
      </w:pPr>
      <w:r w:rsidRPr="00E4605F">
        <w:rPr>
          <w:rFonts w:cstheme="minorHAnsi"/>
          <w:b/>
          <w:bCs/>
        </w:rPr>
        <w:t> </w:t>
      </w:r>
      <w:hyperlink r:id="rId15" w:tgtFrame="_blank" w:history="1">
        <w:r w:rsidRPr="00E4605F">
          <w:rPr>
            <w:rStyle w:val="Hyperlink"/>
            <w:rFonts w:cstheme="minorHAnsi"/>
            <w:b/>
            <w:bCs/>
          </w:rPr>
          <w:t>https://www.tagesschau.de/wirtschaft/verbraucher/abfall-trennung-textilien-100.html</w:t>
        </w:r>
      </w:hyperlink>
    </w:p>
    <w:p w14:paraId="4C160FF8" w14:textId="10EDC115" w:rsidR="00E4605F" w:rsidRDefault="00E4605F" w:rsidP="00E4605F">
      <w:pPr>
        <w:tabs>
          <w:tab w:val="left" w:pos="2796"/>
        </w:tabs>
        <w:rPr>
          <w:rFonts w:cstheme="minorHAnsi"/>
        </w:rPr>
      </w:pPr>
      <w:r>
        <w:rPr>
          <w:rFonts w:cstheme="minorHAnsi"/>
        </w:rPr>
        <w:t>Record(statistic)</w:t>
      </w:r>
    </w:p>
    <w:p w14:paraId="45EEFA0F" w14:textId="1B5A831D" w:rsidR="00E4605F" w:rsidRDefault="00E4605F" w:rsidP="002E72A9">
      <w:pPr>
        <w:pStyle w:val="ListParagraph"/>
        <w:numPr>
          <w:ilvl w:val="0"/>
          <w:numId w:val="43"/>
        </w:numPr>
        <w:tabs>
          <w:tab w:val="left" w:pos="2796"/>
        </w:tabs>
        <w:rPr>
          <w:rFonts w:cstheme="minorHAnsi"/>
        </w:rPr>
      </w:pPr>
      <w:r w:rsidRPr="00545077">
        <w:rPr>
          <w:rFonts w:cstheme="minorHAnsi"/>
        </w:rPr>
        <w:t xml:space="preserve">Deutschland war </w:t>
      </w:r>
      <w:proofErr w:type="spellStart"/>
      <w:r w:rsidRPr="00545077">
        <w:rPr>
          <w:rFonts w:cstheme="minorHAnsi"/>
        </w:rPr>
        <w:t>im</w:t>
      </w:r>
      <w:proofErr w:type="spellEnd"/>
      <w:r w:rsidRPr="00545077">
        <w:rPr>
          <w:rFonts w:cstheme="minorHAnsi"/>
        </w:rPr>
        <w:t xml:space="preserve"> Jahr 2022 </w:t>
      </w:r>
      <w:proofErr w:type="spellStart"/>
      <w:r w:rsidRPr="00545077">
        <w:rPr>
          <w:rFonts w:cstheme="minorHAnsi"/>
        </w:rPr>
        <w:t>mit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einer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geschätzten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Recyclingquote</w:t>
      </w:r>
      <w:proofErr w:type="spellEnd"/>
      <w:r w:rsidRPr="00545077">
        <w:rPr>
          <w:rFonts w:cstheme="minorHAnsi"/>
        </w:rPr>
        <w:t xml:space="preserve"> von 69,1 </w:t>
      </w:r>
      <w:proofErr w:type="spellStart"/>
      <w:r w:rsidRPr="00545077">
        <w:rPr>
          <w:rFonts w:cstheme="minorHAnsi"/>
        </w:rPr>
        <w:t>Prozent</w:t>
      </w:r>
      <w:proofErr w:type="spellEnd"/>
      <w:r w:rsidRPr="00545077">
        <w:rPr>
          <w:rFonts w:cstheme="minorHAnsi"/>
        </w:rPr>
        <w:t xml:space="preserve"> der </w:t>
      </w:r>
      <w:proofErr w:type="spellStart"/>
      <w:r w:rsidRPr="00545077">
        <w:rPr>
          <w:rFonts w:cstheme="minorHAnsi"/>
        </w:rPr>
        <w:t>größte</w:t>
      </w:r>
      <w:proofErr w:type="spellEnd"/>
      <w:r w:rsidRPr="00545077">
        <w:rPr>
          <w:rFonts w:cstheme="minorHAnsi"/>
        </w:rPr>
        <w:t xml:space="preserve"> Recycler von </w:t>
      </w:r>
      <w:proofErr w:type="spellStart"/>
      <w:r w:rsidRPr="00545077">
        <w:rPr>
          <w:rFonts w:cstheme="minorHAnsi"/>
        </w:rPr>
        <w:t>Siedlungsabfällen</w:t>
      </w:r>
      <w:proofErr w:type="spellEnd"/>
      <w:r w:rsidRPr="00545077">
        <w:rPr>
          <w:rFonts w:cstheme="minorHAnsi"/>
        </w:rPr>
        <w:t xml:space="preserve"> in der </w:t>
      </w:r>
      <w:proofErr w:type="spellStart"/>
      <w:r w:rsidRPr="00545077">
        <w:rPr>
          <w:rFonts w:cstheme="minorHAnsi"/>
        </w:rPr>
        <w:t>Europäischen</w:t>
      </w:r>
      <w:proofErr w:type="spellEnd"/>
      <w:r w:rsidRPr="00545077">
        <w:rPr>
          <w:rFonts w:cstheme="minorHAnsi"/>
        </w:rPr>
        <w:t xml:space="preserve"> Union. </w:t>
      </w:r>
    </w:p>
    <w:p w14:paraId="13FCEFCD" w14:textId="77777777" w:rsidR="00545077" w:rsidRPr="00545077" w:rsidRDefault="00545077" w:rsidP="00545077">
      <w:pPr>
        <w:pStyle w:val="ListParagraph"/>
        <w:numPr>
          <w:ilvl w:val="0"/>
          <w:numId w:val="43"/>
        </w:numPr>
        <w:tabs>
          <w:tab w:val="left" w:pos="2796"/>
        </w:tabs>
        <w:rPr>
          <w:rFonts w:cstheme="minorHAnsi"/>
        </w:rPr>
      </w:pPr>
      <w:r w:rsidRPr="00545077">
        <w:rPr>
          <w:rFonts w:cstheme="minorHAnsi"/>
        </w:rPr>
        <w:t xml:space="preserve">Die </w:t>
      </w:r>
      <w:proofErr w:type="spellStart"/>
      <w:r w:rsidRPr="00545077">
        <w:rPr>
          <w:rFonts w:cstheme="minorHAnsi"/>
        </w:rPr>
        <w:t>europäischen</w:t>
      </w:r>
      <w:proofErr w:type="spellEnd"/>
      <w:r w:rsidRPr="00545077">
        <w:rPr>
          <w:rFonts w:cstheme="minorHAnsi"/>
        </w:rPr>
        <w:t xml:space="preserve"> Länder </w:t>
      </w:r>
      <w:proofErr w:type="spellStart"/>
      <w:r w:rsidRPr="00545077">
        <w:rPr>
          <w:rFonts w:cstheme="minorHAnsi"/>
        </w:rPr>
        <w:t>haben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einige</w:t>
      </w:r>
      <w:proofErr w:type="spellEnd"/>
      <w:r w:rsidRPr="00545077">
        <w:rPr>
          <w:rFonts w:cstheme="minorHAnsi"/>
        </w:rPr>
        <w:t xml:space="preserve"> der </w:t>
      </w:r>
      <w:proofErr w:type="spellStart"/>
      <w:r w:rsidRPr="00545077">
        <w:rPr>
          <w:rFonts w:cstheme="minorHAnsi"/>
        </w:rPr>
        <w:t>höchsten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Recyclingraten</w:t>
      </w:r>
      <w:proofErr w:type="spellEnd"/>
      <w:r w:rsidRPr="00545077">
        <w:rPr>
          <w:rFonts w:cstheme="minorHAnsi"/>
        </w:rPr>
        <w:t xml:space="preserve"> der Welt. Unter den OECD-</w:t>
      </w:r>
      <w:proofErr w:type="spellStart"/>
      <w:r w:rsidRPr="00545077">
        <w:rPr>
          <w:rFonts w:cstheme="minorHAnsi"/>
        </w:rPr>
        <w:t>Ländern</w:t>
      </w:r>
      <w:proofErr w:type="spellEnd"/>
      <w:r w:rsidRPr="00545077">
        <w:rPr>
          <w:rFonts w:cstheme="minorHAnsi"/>
        </w:rPr>
        <w:t xml:space="preserve"> war </w:t>
      </w:r>
      <w:proofErr w:type="spellStart"/>
      <w:r w:rsidRPr="00545077">
        <w:rPr>
          <w:rFonts w:cstheme="minorHAnsi"/>
        </w:rPr>
        <w:t>Südkorea</w:t>
      </w:r>
      <w:proofErr w:type="spellEnd"/>
      <w:r w:rsidRPr="00545077">
        <w:rPr>
          <w:rFonts w:cstheme="minorHAnsi"/>
        </w:rPr>
        <w:t xml:space="preserve"> das </w:t>
      </w:r>
      <w:proofErr w:type="spellStart"/>
      <w:r w:rsidRPr="00545077">
        <w:rPr>
          <w:rFonts w:cstheme="minorHAnsi"/>
        </w:rPr>
        <w:t>einzige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nichteuropäische</w:t>
      </w:r>
      <w:proofErr w:type="spellEnd"/>
      <w:r w:rsidRPr="00545077">
        <w:rPr>
          <w:rFonts w:cstheme="minorHAnsi"/>
        </w:rPr>
        <w:t xml:space="preserve"> Land, das es </w:t>
      </w:r>
      <w:proofErr w:type="spellStart"/>
      <w:r w:rsidRPr="00545077">
        <w:rPr>
          <w:rFonts w:cstheme="minorHAnsi"/>
        </w:rPr>
        <w:t>bei</w:t>
      </w:r>
      <w:proofErr w:type="spellEnd"/>
      <w:r w:rsidRPr="00545077">
        <w:rPr>
          <w:rFonts w:cstheme="minorHAnsi"/>
        </w:rPr>
        <w:t xml:space="preserve"> den </w:t>
      </w:r>
      <w:proofErr w:type="spellStart"/>
      <w:r w:rsidRPr="00545077">
        <w:rPr>
          <w:rFonts w:cstheme="minorHAnsi"/>
        </w:rPr>
        <w:t>Recyclingquoten</w:t>
      </w:r>
      <w:proofErr w:type="spellEnd"/>
      <w:r w:rsidRPr="00545077">
        <w:rPr>
          <w:rFonts w:cstheme="minorHAnsi"/>
        </w:rPr>
        <w:t xml:space="preserve"> in die Top 10 </w:t>
      </w:r>
      <w:proofErr w:type="spellStart"/>
      <w:r w:rsidRPr="00545077">
        <w:rPr>
          <w:rFonts w:cstheme="minorHAnsi"/>
        </w:rPr>
        <w:t>schaffte</w:t>
      </w:r>
      <w:proofErr w:type="spellEnd"/>
      <w:r w:rsidRPr="00545077">
        <w:rPr>
          <w:rFonts w:cstheme="minorHAnsi"/>
        </w:rPr>
        <w:t xml:space="preserve">. Was die pro Kopf </w:t>
      </w:r>
      <w:proofErr w:type="spellStart"/>
      <w:r w:rsidRPr="00545077">
        <w:rPr>
          <w:rFonts w:cstheme="minorHAnsi"/>
        </w:rPr>
        <w:t>recycelten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Siedlungsabfälle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angeht</w:t>
      </w:r>
      <w:proofErr w:type="spellEnd"/>
      <w:r w:rsidRPr="00545077">
        <w:rPr>
          <w:rFonts w:cstheme="minorHAnsi"/>
        </w:rPr>
        <w:t xml:space="preserve">, so </w:t>
      </w:r>
      <w:proofErr w:type="spellStart"/>
      <w:r w:rsidRPr="00545077">
        <w:rPr>
          <w:rFonts w:cstheme="minorHAnsi"/>
        </w:rPr>
        <w:t>hatten</w:t>
      </w:r>
      <w:proofErr w:type="spellEnd"/>
      <w:r w:rsidRPr="00545077">
        <w:rPr>
          <w:rFonts w:cstheme="minorHAnsi"/>
        </w:rPr>
        <w:t xml:space="preserve"> Deutschland und </w:t>
      </w:r>
      <w:proofErr w:type="spellStart"/>
      <w:r w:rsidRPr="00545077">
        <w:rPr>
          <w:rFonts w:cstheme="minorHAnsi"/>
        </w:rPr>
        <w:t>Dänemark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mit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jeweils</w:t>
      </w:r>
      <w:proofErr w:type="spellEnd"/>
      <w:r w:rsidRPr="00545077">
        <w:rPr>
          <w:rFonts w:cstheme="minorHAnsi"/>
        </w:rPr>
        <w:t xml:space="preserve"> 300 </w:t>
      </w:r>
      <w:proofErr w:type="spellStart"/>
      <w:r w:rsidRPr="00545077">
        <w:rPr>
          <w:rFonts w:cstheme="minorHAnsi"/>
        </w:rPr>
        <w:t>Kilogramm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recycelten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Abfällen</w:t>
      </w:r>
      <w:proofErr w:type="spellEnd"/>
      <w:r w:rsidRPr="00545077">
        <w:rPr>
          <w:rFonts w:cstheme="minorHAnsi"/>
        </w:rPr>
        <w:t xml:space="preserve"> pro Person </w:t>
      </w:r>
      <w:proofErr w:type="spellStart"/>
      <w:r w:rsidRPr="00545077">
        <w:rPr>
          <w:rFonts w:cstheme="minorHAnsi"/>
        </w:rPr>
        <w:t>im</w:t>
      </w:r>
      <w:proofErr w:type="spellEnd"/>
      <w:r w:rsidRPr="00545077">
        <w:rPr>
          <w:rFonts w:cstheme="minorHAnsi"/>
        </w:rPr>
        <w:t xml:space="preserve"> Jahr 2022 </w:t>
      </w:r>
      <w:proofErr w:type="spellStart"/>
      <w:r w:rsidRPr="00545077">
        <w:rPr>
          <w:rFonts w:cstheme="minorHAnsi"/>
        </w:rPr>
        <w:t>ebenfalls</w:t>
      </w:r>
      <w:proofErr w:type="spellEnd"/>
      <w:r w:rsidRPr="00545077">
        <w:rPr>
          <w:rFonts w:cstheme="minorHAnsi"/>
        </w:rPr>
        <w:t xml:space="preserve"> die </w:t>
      </w:r>
      <w:proofErr w:type="spellStart"/>
      <w:r w:rsidRPr="00545077">
        <w:rPr>
          <w:rFonts w:cstheme="minorHAnsi"/>
        </w:rPr>
        <w:t>höchsten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Werte</w:t>
      </w:r>
      <w:proofErr w:type="spellEnd"/>
      <w:r w:rsidRPr="00545077">
        <w:rPr>
          <w:rFonts w:cstheme="minorHAnsi"/>
        </w:rPr>
        <w:t xml:space="preserve"> </w:t>
      </w:r>
      <w:proofErr w:type="spellStart"/>
      <w:r w:rsidRPr="00545077">
        <w:rPr>
          <w:rFonts w:cstheme="minorHAnsi"/>
        </w:rPr>
        <w:t>unter</w:t>
      </w:r>
      <w:proofErr w:type="spellEnd"/>
      <w:r w:rsidRPr="00545077">
        <w:rPr>
          <w:rFonts w:cstheme="minorHAnsi"/>
        </w:rPr>
        <w:t xml:space="preserve"> den OECD-</w:t>
      </w:r>
      <w:proofErr w:type="spellStart"/>
      <w:r w:rsidRPr="00545077">
        <w:rPr>
          <w:rFonts w:cstheme="minorHAnsi"/>
        </w:rPr>
        <w:t>Ländern</w:t>
      </w:r>
      <w:proofErr w:type="spellEnd"/>
      <w:r w:rsidRPr="00545077">
        <w:rPr>
          <w:rFonts w:cstheme="minorHAnsi"/>
        </w:rPr>
        <w:t>.</w:t>
      </w:r>
    </w:p>
    <w:p w14:paraId="24DCDE8C" w14:textId="7DA0EDE3" w:rsidR="00066DEA" w:rsidRDefault="00545077" w:rsidP="00545077">
      <w:pPr>
        <w:pStyle w:val="ListParagraph"/>
        <w:numPr>
          <w:ilvl w:val="0"/>
          <w:numId w:val="43"/>
        </w:numPr>
        <w:tabs>
          <w:tab w:val="left" w:pos="2796"/>
        </w:tabs>
        <w:rPr>
          <w:rFonts w:cstheme="minorHAnsi"/>
        </w:rPr>
      </w:pPr>
      <w:r>
        <w:rPr>
          <w:rFonts w:cstheme="minorHAnsi"/>
        </w:rPr>
        <w:t>Quelle:</w:t>
      </w:r>
    </w:p>
    <w:p w14:paraId="38D8B575" w14:textId="320FC701" w:rsidR="00545077" w:rsidRDefault="00545077" w:rsidP="00545077">
      <w:pPr>
        <w:pStyle w:val="ListParagraph"/>
        <w:numPr>
          <w:ilvl w:val="1"/>
          <w:numId w:val="43"/>
        </w:numPr>
        <w:tabs>
          <w:tab w:val="left" w:pos="2796"/>
        </w:tabs>
        <w:rPr>
          <w:rFonts w:cstheme="minorHAnsi"/>
        </w:rPr>
      </w:pPr>
      <w:hyperlink r:id="rId16" w:history="1">
        <w:r w:rsidRPr="00BC4BBC">
          <w:rPr>
            <w:rStyle w:val="Hyperlink"/>
            <w:rFonts w:cstheme="minorHAnsi"/>
          </w:rPr>
          <w:t>https://www.statista.com/statistics/1219551/municipal-waste-recycling-eu-by-country/</w:t>
        </w:r>
      </w:hyperlink>
    </w:p>
    <w:p w14:paraId="1B76DF09" w14:textId="77777777" w:rsidR="00545077" w:rsidRPr="00545077" w:rsidRDefault="00545077" w:rsidP="00545077">
      <w:pPr>
        <w:pStyle w:val="ListParagraph"/>
        <w:tabs>
          <w:tab w:val="left" w:pos="2796"/>
        </w:tabs>
        <w:ind w:left="2520"/>
        <w:rPr>
          <w:rFonts w:cstheme="minorHAnsi"/>
        </w:rPr>
      </w:pPr>
    </w:p>
    <w:p w14:paraId="36D12220" w14:textId="77777777" w:rsidR="003B5370" w:rsidRPr="003B5370" w:rsidRDefault="003B5370" w:rsidP="003B5370">
      <w:pPr>
        <w:tabs>
          <w:tab w:val="left" w:pos="2796"/>
        </w:tabs>
      </w:pPr>
    </w:p>
    <w:sectPr w:rsidR="003B5370" w:rsidRPr="003B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1F25"/>
    <w:multiLevelType w:val="multilevel"/>
    <w:tmpl w:val="CD8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17207"/>
    <w:multiLevelType w:val="multilevel"/>
    <w:tmpl w:val="6A1E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0335A"/>
    <w:multiLevelType w:val="multilevel"/>
    <w:tmpl w:val="CD8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31CC0"/>
    <w:multiLevelType w:val="multilevel"/>
    <w:tmpl w:val="303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034E7"/>
    <w:multiLevelType w:val="multilevel"/>
    <w:tmpl w:val="A258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4422D"/>
    <w:multiLevelType w:val="multilevel"/>
    <w:tmpl w:val="A258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B5A3E"/>
    <w:multiLevelType w:val="multilevel"/>
    <w:tmpl w:val="A55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83AFF"/>
    <w:multiLevelType w:val="multilevel"/>
    <w:tmpl w:val="FDC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53B65"/>
    <w:multiLevelType w:val="multilevel"/>
    <w:tmpl w:val="8E88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134367"/>
    <w:multiLevelType w:val="multilevel"/>
    <w:tmpl w:val="0F98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6295B"/>
    <w:multiLevelType w:val="hybridMultilevel"/>
    <w:tmpl w:val="8F80A8B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0F403C"/>
    <w:multiLevelType w:val="multilevel"/>
    <w:tmpl w:val="E4A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B53A7"/>
    <w:multiLevelType w:val="hybridMultilevel"/>
    <w:tmpl w:val="C58AB0C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2236D0"/>
    <w:multiLevelType w:val="multilevel"/>
    <w:tmpl w:val="EC1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26A73"/>
    <w:multiLevelType w:val="multilevel"/>
    <w:tmpl w:val="DE40CF0A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2"/>
      <w:numFmt w:val="decimal"/>
      <w:lvlText w:val="%5."/>
      <w:lvlJc w:val="left"/>
      <w:pPr>
        <w:ind w:left="3600" w:hanging="360"/>
      </w:pPr>
      <w:rPr>
        <w:rFonts w:hint="default"/>
        <w:b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10CC9"/>
    <w:multiLevelType w:val="multilevel"/>
    <w:tmpl w:val="A258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19771B"/>
    <w:multiLevelType w:val="multilevel"/>
    <w:tmpl w:val="1784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13D21"/>
    <w:multiLevelType w:val="multilevel"/>
    <w:tmpl w:val="B8A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71435"/>
    <w:multiLevelType w:val="multilevel"/>
    <w:tmpl w:val="BFF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45CA6"/>
    <w:multiLevelType w:val="multilevel"/>
    <w:tmpl w:val="2488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30352"/>
    <w:multiLevelType w:val="multilevel"/>
    <w:tmpl w:val="36E4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E644A"/>
    <w:multiLevelType w:val="multilevel"/>
    <w:tmpl w:val="93D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0586B"/>
    <w:multiLevelType w:val="multilevel"/>
    <w:tmpl w:val="A4E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20438"/>
    <w:multiLevelType w:val="multilevel"/>
    <w:tmpl w:val="CD8C24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025D4"/>
    <w:multiLevelType w:val="multilevel"/>
    <w:tmpl w:val="DE1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D6C95"/>
    <w:multiLevelType w:val="multilevel"/>
    <w:tmpl w:val="C394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74470"/>
    <w:multiLevelType w:val="hybridMultilevel"/>
    <w:tmpl w:val="7D12A81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AC5FC2"/>
    <w:multiLevelType w:val="multilevel"/>
    <w:tmpl w:val="CD8C24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664253"/>
    <w:multiLevelType w:val="multilevel"/>
    <w:tmpl w:val="4E50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B20417"/>
    <w:multiLevelType w:val="hybridMultilevel"/>
    <w:tmpl w:val="318C30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006B9"/>
    <w:multiLevelType w:val="multilevel"/>
    <w:tmpl w:val="434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02C8A"/>
    <w:multiLevelType w:val="multilevel"/>
    <w:tmpl w:val="AD10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187E19"/>
    <w:multiLevelType w:val="multilevel"/>
    <w:tmpl w:val="FD0A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02F4C"/>
    <w:multiLevelType w:val="multilevel"/>
    <w:tmpl w:val="7E8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90E76"/>
    <w:multiLevelType w:val="multilevel"/>
    <w:tmpl w:val="CD8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14527F"/>
    <w:multiLevelType w:val="multilevel"/>
    <w:tmpl w:val="183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3B7F2B"/>
    <w:multiLevelType w:val="multilevel"/>
    <w:tmpl w:val="DAD0EA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6B2AE1"/>
    <w:multiLevelType w:val="multilevel"/>
    <w:tmpl w:val="5D54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435D77"/>
    <w:multiLevelType w:val="multilevel"/>
    <w:tmpl w:val="BF3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5203EB"/>
    <w:multiLevelType w:val="multilevel"/>
    <w:tmpl w:val="A258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E1A0B"/>
    <w:multiLevelType w:val="multilevel"/>
    <w:tmpl w:val="A258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D07B3D"/>
    <w:multiLevelType w:val="multilevel"/>
    <w:tmpl w:val="CD8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278D6"/>
    <w:multiLevelType w:val="multilevel"/>
    <w:tmpl w:val="DAD0EA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858160253">
    <w:abstractNumId w:val="28"/>
  </w:num>
  <w:num w:numId="2" w16cid:durableId="1310016968">
    <w:abstractNumId w:val="3"/>
  </w:num>
  <w:num w:numId="3" w16cid:durableId="523058120">
    <w:abstractNumId w:val="19"/>
  </w:num>
  <w:num w:numId="4" w16cid:durableId="314071202">
    <w:abstractNumId w:val="17"/>
  </w:num>
  <w:num w:numId="5" w16cid:durableId="1160464819">
    <w:abstractNumId w:val="6"/>
  </w:num>
  <w:num w:numId="6" w16cid:durableId="1956986149">
    <w:abstractNumId w:val="11"/>
  </w:num>
  <w:num w:numId="7" w16cid:durableId="554776963">
    <w:abstractNumId w:val="37"/>
  </w:num>
  <w:num w:numId="8" w16cid:durableId="1947957834">
    <w:abstractNumId w:val="25"/>
  </w:num>
  <w:num w:numId="9" w16cid:durableId="1145388834">
    <w:abstractNumId w:val="20"/>
  </w:num>
  <w:num w:numId="10" w16cid:durableId="475343331">
    <w:abstractNumId w:val="18"/>
  </w:num>
  <w:num w:numId="11" w16cid:durableId="1559974556">
    <w:abstractNumId w:val="9"/>
  </w:num>
  <w:num w:numId="12" w16cid:durableId="409692669">
    <w:abstractNumId w:val="33"/>
  </w:num>
  <w:num w:numId="13" w16cid:durableId="1840535496">
    <w:abstractNumId w:val="24"/>
  </w:num>
  <w:num w:numId="14" w16cid:durableId="2040927739">
    <w:abstractNumId w:val="30"/>
  </w:num>
  <w:num w:numId="15" w16cid:durableId="478808068">
    <w:abstractNumId w:val="4"/>
  </w:num>
  <w:num w:numId="16" w16cid:durableId="461926642">
    <w:abstractNumId w:val="16"/>
  </w:num>
  <w:num w:numId="17" w16cid:durableId="603000991">
    <w:abstractNumId w:val="22"/>
  </w:num>
  <w:num w:numId="18" w16cid:durableId="696663101">
    <w:abstractNumId w:val="21"/>
  </w:num>
  <w:num w:numId="19" w16cid:durableId="2124881040">
    <w:abstractNumId w:val="13"/>
  </w:num>
  <w:num w:numId="20" w16cid:durableId="9111524">
    <w:abstractNumId w:val="1"/>
  </w:num>
  <w:num w:numId="21" w16cid:durableId="1240602410">
    <w:abstractNumId w:val="31"/>
  </w:num>
  <w:num w:numId="22" w16cid:durableId="2128350885">
    <w:abstractNumId w:val="32"/>
  </w:num>
  <w:num w:numId="23" w16cid:durableId="501895593">
    <w:abstractNumId w:val="7"/>
  </w:num>
  <w:num w:numId="24" w16cid:durableId="1806846739">
    <w:abstractNumId w:val="34"/>
  </w:num>
  <w:num w:numId="25" w16cid:durableId="1779252865">
    <w:abstractNumId w:val="12"/>
  </w:num>
  <w:num w:numId="26" w16cid:durableId="694382724">
    <w:abstractNumId w:val="29"/>
  </w:num>
  <w:num w:numId="27" w16cid:durableId="1755274446">
    <w:abstractNumId w:val="0"/>
  </w:num>
  <w:num w:numId="28" w16cid:durableId="837887313">
    <w:abstractNumId w:val="26"/>
  </w:num>
  <w:num w:numId="29" w16cid:durableId="1231236760">
    <w:abstractNumId w:val="2"/>
  </w:num>
  <w:num w:numId="30" w16cid:durableId="337123594">
    <w:abstractNumId w:val="27"/>
  </w:num>
  <w:num w:numId="31" w16cid:durableId="80413114">
    <w:abstractNumId w:val="41"/>
  </w:num>
  <w:num w:numId="32" w16cid:durableId="147327671">
    <w:abstractNumId w:val="23"/>
  </w:num>
  <w:num w:numId="33" w16cid:durableId="858545221">
    <w:abstractNumId w:val="8"/>
  </w:num>
  <w:num w:numId="34" w16cid:durableId="1224173785">
    <w:abstractNumId w:val="14"/>
  </w:num>
  <w:num w:numId="35" w16cid:durableId="1619264121">
    <w:abstractNumId w:val="15"/>
  </w:num>
  <w:num w:numId="36" w16cid:durableId="1693998279">
    <w:abstractNumId w:val="35"/>
  </w:num>
  <w:num w:numId="37" w16cid:durableId="358705453">
    <w:abstractNumId w:val="38"/>
  </w:num>
  <w:num w:numId="38" w16cid:durableId="1607540127">
    <w:abstractNumId w:val="42"/>
  </w:num>
  <w:num w:numId="39" w16cid:durableId="1582906111">
    <w:abstractNumId w:val="5"/>
  </w:num>
  <w:num w:numId="40" w16cid:durableId="1076824894">
    <w:abstractNumId w:val="40"/>
  </w:num>
  <w:num w:numId="41" w16cid:durableId="80491876">
    <w:abstractNumId w:val="39"/>
  </w:num>
  <w:num w:numId="42" w16cid:durableId="1026516905">
    <w:abstractNumId w:val="10"/>
  </w:num>
  <w:num w:numId="43" w16cid:durableId="142384212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70"/>
    <w:rsid w:val="00066DEA"/>
    <w:rsid w:val="0012250E"/>
    <w:rsid w:val="00206C91"/>
    <w:rsid w:val="003B5370"/>
    <w:rsid w:val="00545077"/>
    <w:rsid w:val="005A3915"/>
    <w:rsid w:val="006C2EB8"/>
    <w:rsid w:val="00844722"/>
    <w:rsid w:val="00A35C74"/>
    <w:rsid w:val="00B17331"/>
    <w:rsid w:val="00BB3DE0"/>
    <w:rsid w:val="00C01B7D"/>
    <w:rsid w:val="00C36335"/>
    <w:rsid w:val="00DF0A4B"/>
    <w:rsid w:val="00E4605F"/>
    <w:rsid w:val="00F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8059"/>
  <w15:chartTrackingRefBased/>
  <w15:docId w15:val="{D8E7C2F1-B7D4-474E-A2D8-447E0F8E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70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066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066D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weltbundesamt.de/themen/abfall-ressourcen/produktverantwortung-in-der-abfallwirtschaft/verpackungen/verpackungsgesetz#aufgaben-des-umweltbundesamtes-im-zusammenhang-mit-dem-verpackg" TargetMode="External"/><Relationship Id="rId13" Type="http://schemas.openxmlformats.org/officeDocument/2006/relationships/hyperlink" Target="https://handbookgermany.de/en/waste-separ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sus.uni-stuttgart.de/en/blog/recycling/" TargetMode="External"/><Relationship Id="rId12" Type="http://schemas.openxmlformats.org/officeDocument/2006/relationships/hyperlink" Target="https://www.gesetze-im-internet.de/krw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atista.com/statistics/1219551/municipal-waste-recycling-eu-by-count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bu.de/umwelt-und-ressourcen/oekologisch-leben/alltagsprodukte/19838.html" TargetMode="External"/><Relationship Id="rId11" Type="http://schemas.openxmlformats.org/officeDocument/2006/relationships/hyperlink" Target="https://www.verbraucherzentrale.de/wissen/umwelt-haushalt/nachhaltigkeit/einwegplastikverbot-in-der-eu-das-sind-die-alternativen-61089" TargetMode="External"/><Relationship Id="rId5" Type="http://schemas.openxmlformats.org/officeDocument/2006/relationships/hyperlink" Target="https://www.nabu.de/umwelt-und-ressourcen/oekologisch-leben/alltagsprodukte/19838.html" TargetMode="External"/><Relationship Id="rId15" Type="http://schemas.openxmlformats.org/officeDocument/2006/relationships/hyperlink" Target="https://www.tagesschau.de/wirtschaft/verbraucher/abfall-trennung-textilien-100.html" TargetMode="External"/><Relationship Id="rId10" Type="http://schemas.openxmlformats.org/officeDocument/2006/relationships/hyperlink" Target="https://www.bmuv.de/gesetz/verordnung-ueber-das-verbot-des-inverkehrbringens-von-bestimmten-einwegkunststoffprodukten-und-von-produkten-aus-oxo-abbaubarem-kunstst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setze-im-internet.de/verpackg/" TargetMode="External"/><Relationship Id="rId14" Type="http://schemas.openxmlformats.org/officeDocument/2006/relationships/hyperlink" Target="https://www.umweltbundesamt.de/themen/abfall-ressourcen/abfallwirtschaft/biotonne-nur-fuer-bioabfae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low</dc:creator>
  <cp:keywords/>
  <dc:description/>
  <cp:lastModifiedBy>michelle low</cp:lastModifiedBy>
  <cp:revision>3</cp:revision>
  <dcterms:created xsi:type="dcterms:W3CDTF">2025-05-29T17:40:00Z</dcterms:created>
  <dcterms:modified xsi:type="dcterms:W3CDTF">2025-05-31T18:48:00Z</dcterms:modified>
</cp:coreProperties>
</file>