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7F0964A4" w:rsidR="00B6737B" w:rsidRPr="00AE64F5" w:rsidRDefault="00CF3E96">
          <w:pPr>
            <w:rPr>
              <w:color w:val="595959" w:themeColor="text1" w:themeTint="A6"/>
            </w:rPr>
          </w:pPr>
          <w:r>
            <w:rPr>
              <w:rFonts w:ascii="Arial" w:hAnsi="Arial" w:cs="Arial"/>
              <w:noProof/>
              <w:color w:val="595959" w:themeColor="text1" w:themeTint="A6"/>
              <w:sz w:val="20"/>
            </w:rPr>
            <w:drawing>
              <wp:anchor distT="0" distB="0" distL="114300" distR="114300" simplePos="0" relativeHeight="251668480" behindDoc="0" locked="0" layoutInCell="1" allowOverlap="1" wp14:anchorId="1EAB8946" wp14:editId="433A6E03">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118C9FB"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4898F757">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14D06CC5" w:rsidR="00BD1D43" w:rsidRDefault="00DE73C0"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COLLEGEHUB</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404433F4" w:rsidR="00BD1D43" w:rsidRDefault="00DE73C0" w:rsidP="00BD1D43">
                                      <w:pPr>
                                        <w:rPr>
                                          <w:rFonts w:ascii="Arial" w:hAnsi="Arial" w:cs="Arial"/>
                                          <w:color w:val="595959" w:themeColor="text1" w:themeTint="A6"/>
                                          <w:sz w:val="20"/>
                                          <w:szCs w:val="43"/>
                                        </w:rPr>
                                      </w:pPr>
                                      <w:r>
                                        <w:rPr>
                                          <w:rFonts w:ascii="Arial" w:hAnsi="Arial" w:cs="Arial"/>
                                          <w:color w:val="595959" w:themeColor="text1" w:themeTint="A6"/>
                                          <w:sz w:val="20"/>
                                          <w:szCs w:val="43"/>
                                        </w:rPr>
                                        <w:t>PRAJAKTA PATTANAIK</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740AFBC6" w:rsidR="00BD1D43" w:rsidRDefault="00DE73C0" w:rsidP="00BD1D43">
                                      <w:pPr>
                                        <w:rPr>
                                          <w:rFonts w:ascii="Arial" w:hAnsi="Arial" w:cs="Arial"/>
                                          <w:color w:val="595959" w:themeColor="text1" w:themeTint="A6"/>
                                          <w:sz w:val="20"/>
                                          <w:szCs w:val="43"/>
                                        </w:rPr>
                                      </w:pPr>
                                      <w:r>
                                        <w:rPr>
                                          <w:rFonts w:ascii="Arial" w:hAnsi="Arial" w:cs="Arial"/>
                                          <w:color w:val="595959" w:themeColor="text1" w:themeTint="A6"/>
                                          <w:sz w:val="20"/>
                                          <w:szCs w:val="43"/>
                                        </w:rPr>
                                        <w:t>20-05-2026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14D06CC5" w:rsidR="00BD1D43" w:rsidRDefault="00DE73C0"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COLLEGEHUB</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404433F4" w:rsidR="00BD1D43" w:rsidRDefault="00DE73C0" w:rsidP="00BD1D43">
                                <w:pPr>
                                  <w:rPr>
                                    <w:rFonts w:ascii="Arial" w:hAnsi="Arial" w:cs="Arial"/>
                                    <w:color w:val="595959" w:themeColor="text1" w:themeTint="A6"/>
                                    <w:sz w:val="20"/>
                                    <w:szCs w:val="43"/>
                                  </w:rPr>
                                </w:pPr>
                                <w:r>
                                  <w:rPr>
                                    <w:rFonts w:ascii="Arial" w:hAnsi="Arial" w:cs="Arial"/>
                                    <w:color w:val="595959" w:themeColor="text1" w:themeTint="A6"/>
                                    <w:sz w:val="20"/>
                                    <w:szCs w:val="43"/>
                                  </w:rPr>
                                  <w:t>PRAJAKTA PATTANAIK</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740AFBC6" w:rsidR="00BD1D43" w:rsidRDefault="00DE73C0" w:rsidP="00BD1D43">
                                <w:pPr>
                                  <w:rPr>
                                    <w:rFonts w:ascii="Arial" w:hAnsi="Arial" w:cs="Arial"/>
                                    <w:color w:val="595959" w:themeColor="text1" w:themeTint="A6"/>
                                    <w:sz w:val="20"/>
                                    <w:szCs w:val="43"/>
                                  </w:rPr>
                                </w:pPr>
                                <w:r>
                                  <w:rPr>
                                    <w:rFonts w:ascii="Arial" w:hAnsi="Arial" w:cs="Arial"/>
                                    <w:color w:val="595959" w:themeColor="text1" w:themeTint="A6"/>
                                    <w:sz w:val="20"/>
                                    <w:szCs w:val="43"/>
                                  </w:rPr>
                                  <w:t>20-05-2026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1B4FEF">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71EDF549" w14:textId="537688E4" w:rsidR="00473A47"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445375" w:history="1">
            <w:r w:rsidR="00473A47" w:rsidRPr="00C8127E">
              <w:rPr>
                <w:rStyle w:val="Hyperlink"/>
                <w:rFonts w:ascii="Arial" w:hAnsi="Arial" w:cs="Arial"/>
                <w:b/>
                <w:bCs/>
                <w:noProof/>
              </w:rPr>
              <w:t>1</w:t>
            </w:r>
            <w:r w:rsidR="00473A47">
              <w:rPr>
                <w:rFonts w:asciiTheme="minorHAnsi" w:eastAsiaTheme="minorEastAsia" w:hAnsiTheme="minorHAnsi" w:cstheme="minorBidi"/>
                <w:noProof/>
              </w:rPr>
              <w:tab/>
            </w:r>
            <w:r w:rsidR="00473A47" w:rsidRPr="00C8127E">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50E7F5C4" w14:textId="12DA209C"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6" w:history="1">
            <w:r w:rsidRPr="00C8127E">
              <w:rPr>
                <w:rStyle w:val="Hyperlink"/>
                <w:rFonts w:ascii="Arial" w:hAnsi="Arial" w:cs="Arial"/>
                <w:b/>
                <w:bCs/>
                <w:noProof/>
              </w:rPr>
              <w:t>2</w:t>
            </w:r>
            <w:r>
              <w:rPr>
                <w:rFonts w:asciiTheme="minorHAnsi" w:eastAsiaTheme="minorEastAsia" w:hAnsiTheme="minorHAnsi" w:cstheme="minorBidi"/>
                <w:noProof/>
              </w:rPr>
              <w:tab/>
            </w:r>
            <w:r w:rsidRPr="00C8127E">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Pr>
                <w:noProof/>
                <w:webHidden/>
              </w:rPr>
              <w:t>2</w:t>
            </w:r>
            <w:r>
              <w:rPr>
                <w:noProof/>
                <w:webHidden/>
              </w:rPr>
              <w:fldChar w:fldCharType="end"/>
            </w:r>
          </w:hyperlink>
        </w:p>
        <w:p w14:paraId="6DCC50F8" w14:textId="096B2A1A"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7" w:history="1">
            <w:r w:rsidRPr="00C8127E">
              <w:rPr>
                <w:rStyle w:val="Hyperlink"/>
                <w:rFonts w:ascii="Arial" w:hAnsi="Arial" w:cs="Arial"/>
                <w:b/>
                <w:bCs/>
                <w:noProof/>
              </w:rPr>
              <w:t>3</w:t>
            </w:r>
            <w:r>
              <w:rPr>
                <w:rFonts w:asciiTheme="minorHAnsi" w:eastAsiaTheme="minorEastAsia" w:hAnsiTheme="minorHAnsi" w:cstheme="minorBidi"/>
                <w:noProof/>
              </w:rPr>
              <w:tab/>
            </w:r>
            <w:r w:rsidRPr="00C8127E">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Pr>
                <w:noProof/>
                <w:webHidden/>
              </w:rPr>
              <w:t>2</w:t>
            </w:r>
            <w:r>
              <w:rPr>
                <w:noProof/>
                <w:webHidden/>
              </w:rPr>
              <w:fldChar w:fldCharType="end"/>
            </w:r>
          </w:hyperlink>
        </w:p>
        <w:p w14:paraId="524B2218" w14:textId="16D932F5"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8" w:history="1">
            <w:r w:rsidRPr="00C8127E">
              <w:rPr>
                <w:rStyle w:val="Hyperlink"/>
                <w:rFonts w:ascii="Arial" w:hAnsi="Arial" w:cs="Arial"/>
                <w:noProof/>
              </w:rPr>
              <w:t>3.1</w:t>
            </w:r>
            <w:r>
              <w:rPr>
                <w:rFonts w:asciiTheme="minorHAnsi" w:eastAsiaTheme="minorEastAsia" w:hAnsiTheme="minorHAnsi" w:cstheme="minorBidi"/>
                <w:noProof/>
              </w:rPr>
              <w:tab/>
            </w:r>
            <w:r w:rsidRPr="00C8127E">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Pr>
                <w:noProof/>
                <w:webHidden/>
              </w:rPr>
              <w:t>2</w:t>
            </w:r>
            <w:r>
              <w:rPr>
                <w:noProof/>
                <w:webHidden/>
              </w:rPr>
              <w:fldChar w:fldCharType="end"/>
            </w:r>
          </w:hyperlink>
        </w:p>
        <w:p w14:paraId="2767D10E" w14:textId="48300561"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9" w:history="1">
            <w:r w:rsidRPr="00C8127E">
              <w:rPr>
                <w:rStyle w:val="Hyperlink"/>
                <w:rFonts w:ascii="Arial" w:hAnsi="Arial" w:cs="Arial"/>
                <w:noProof/>
              </w:rPr>
              <w:t>3.2</w:t>
            </w:r>
            <w:r>
              <w:rPr>
                <w:rFonts w:asciiTheme="minorHAnsi" w:eastAsiaTheme="minorEastAsia" w:hAnsiTheme="minorHAnsi" w:cstheme="minorBidi"/>
                <w:noProof/>
              </w:rPr>
              <w:tab/>
            </w:r>
            <w:r w:rsidRPr="00C8127E">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Pr>
                <w:noProof/>
                <w:webHidden/>
              </w:rPr>
              <w:t>2</w:t>
            </w:r>
            <w:r>
              <w:rPr>
                <w:noProof/>
                <w:webHidden/>
              </w:rPr>
              <w:fldChar w:fldCharType="end"/>
            </w:r>
          </w:hyperlink>
        </w:p>
        <w:p w14:paraId="54CBD3DC" w14:textId="7BAC2054"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0" w:history="1">
            <w:r w:rsidRPr="00C8127E">
              <w:rPr>
                <w:rStyle w:val="Hyperlink"/>
                <w:rFonts w:ascii="Arial" w:hAnsi="Arial" w:cs="Arial"/>
                <w:noProof/>
              </w:rPr>
              <w:t>3.3</w:t>
            </w:r>
            <w:r>
              <w:rPr>
                <w:rFonts w:asciiTheme="minorHAnsi" w:eastAsiaTheme="minorEastAsia" w:hAnsiTheme="minorHAnsi" w:cstheme="minorBidi"/>
                <w:noProof/>
              </w:rPr>
              <w:tab/>
            </w:r>
            <w:r w:rsidRPr="00C8127E">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Pr>
                <w:noProof/>
                <w:webHidden/>
              </w:rPr>
              <w:t>2</w:t>
            </w:r>
            <w:r>
              <w:rPr>
                <w:noProof/>
                <w:webHidden/>
              </w:rPr>
              <w:fldChar w:fldCharType="end"/>
            </w:r>
          </w:hyperlink>
        </w:p>
        <w:p w14:paraId="2A8B8D98" w14:textId="3827BD9F"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1" w:history="1">
            <w:r w:rsidRPr="00C8127E">
              <w:rPr>
                <w:rStyle w:val="Hyperlink"/>
                <w:rFonts w:ascii="Arial" w:hAnsi="Arial" w:cs="Arial"/>
                <w:b/>
                <w:bCs/>
                <w:noProof/>
              </w:rPr>
              <w:t>4</w:t>
            </w:r>
            <w:r>
              <w:rPr>
                <w:rFonts w:asciiTheme="minorHAnsi" w:eastAsiaTheme="minorEastAsia" w:hAnsiTheme="minorHAnsi" w:cstheme="minorBidi"/>
                <w:noProof/>
              </w:rPr>
              <w:tab/>
            </w:r>
            <w:r w:rsidRPr="00C8127E">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Pr>
                <w:noProof/>
                <w:webHidden/>
              </w:rPr>
              <w:t>2</w:t>
            </w:r>
            <w:r>
              <w:rPr>
                <w:noProof/>
                <w:webHidden/>
              </w:rPr>
              <w:fldChar w:fldCharType="end"/>
            </w:r>
          </w:hyperlink>
        </w:p>
        <w:p w14:paraId="46C3BE8F" w14:textId="7EC25E5E"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2" w:history="1">
            <w:r w:rsidRPr="00C8127E">
              <w:rPr>
                <w:rStyle w:val="Hyperlink"/>
                <w:rFonts w:ascii="Arial" w:hAnsi="Arial" w:cs="Arial"/>
                <w:noProof/>
              </w:rPr>
              <w:t>4.1</w:t>
            </w:r>
            <w:r>
              <w:rPr>
                <w:rFonts w:asciiTheme="minorHAnsi" w:eastAsiaTheme="minorEastAsia" w:hAnsiTheme="minorHAnsi" w:cstheme="minorBidi"/>
                <w:noProof/>
              </w:rPr>
              <w:tab/>
            </w:r>
            <w:r w:rsidRPr="00C8127E">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Pr>
                <w:noProof/>
                <w:webHidden/>
              </w:rPr>
              <w:t>3</w:t>
            </w:r>
            <w:r>
              <w:rPr>
                <w:noProof/>
                <w:webHidden/>
              </w:rPr>
              <w:fldChar w:fldCharType="end"/>
            </w:r>
          </w:hyperlink>
        </w:p>
        <w:p w14:paraId="5E725295" w14:textId="1249297B"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3" w:history="1">
            <w:r w:rsidRPr="00C8127E">
              <w:rPr>
                <w:rStyle w:val="Hyperlink"/>
                <w:rFonts w:ascii="Arial" w:hAnsi="Arial" w:cs="Arial"/>
                <w:noProof/>
              </w:rPr>
              <w:t>4.2</w:t>
            </w:r>
            <w:r>
              <w:rPr>
                <w:rFonts w:asciiTheme="minorHAnsi" w:eastAsiaTheme="minorEastAsia" w:hAnsiTheme="minorHAnsi" w:cstheme="minorBidi"/>
                <w:noProof/>
              </w:rPr>
              <w:tab/>
            </w:r>
            <w:r w:rsidRPr="00C8127E">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Pr>
                <w:noProof/>
                <w:webHidden/>
              </w:rPr>
              <w:t>3</w:t>
            </w:r>
            <w:r>
              <w:rPr>
                <w:noProof/>
                <w:webHidden/>
              </w:rPr>
              <w:fldChar w:fldCharType="end"/>
            </w:r>
          </w:hyperlink>
        </w:p>
        <w:p w14:paraId="62D707C7" w14:textId="01C638FD"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4" w:history="1">
            <w:r w:rsidRPr="00C8127E">
              <w:rPr>
                <w:rStyle w:val="Hyperlink"/>
                <w:rFonts w:ascii="Arial" w:hAnsi="Arial" w:cs="Arial"/>
                <w:noProof/>
              </w:rPr>
              <w:t>4.3</w:t>
            </w:r>
            <w:r>
              <w:rPr>
                <w:rFonts w:asciiTheme="minorHAnsi" w:eastAsiaTheme="minorEastAsia" w:hAnsiTheme="minorHAnsi" w:cstheme="minorBidi"/>
                <w:noProof/>
              </w:rPr>
              <w:tab/>
            </w:r>
            <w:r w:rsidRPr="00C8127E">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Pr>
                <w:noProof/>
                <w:webHidden/>
              </w:rPr>
              <w:t>3</w:t>
            </w:r>
            <w:r>
              <w:rPr>
                <w:noProof/>
                <w:webHidden/>
              </w:rPr>
              <w:fldChar w:fldCharType="end"/>
            </w:r>
          </w:hyperlink>
        </w:p>
        <w:p w14:paraId="6E523B7A" w14:textId="1EA5AB0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5" w:history="1">
            <w:r w:rsidRPr="00C8127E">
              <w:rPr>
                <w:rStyle w:val="Hyperlink"/>
                <w:rFonts w:ascii="Arial" w:hAnsi="Arial" w:cs="Arial"/>
                <w:b/>
                <w:bCs/>
                <w:noProof/>
              </w:rPr>
              <w:t>5</w:t>
            </w:r>
            <w:r>
              <w:rPr>
                <w:rFonts w:asciiTheme="minorHAnsi" w:eastAsiaTheme="minorEastAsia" w:hAnsiTheme="minorHAnsi" w:cstheme="minorBidi"/>
                <w:noProof/>
              </w:rPr>
              <w:tab/>
            </w:r>
            <w:r w:rsidRPr="00C8127E">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Pr>
                <w:noProof/>
                <w:webHidden/>
              </w:rPr>
              <w:t>3</w:t>
            </w:r>
            <w:r>
              <w:rPr>
                <w:noProof/>
                <w:webHidden/>
              </w:rPr>
              <w:fldChar w:fldCharType="end"/>
            </w:r>
          </w:hyperlink>
        </w:p>
        <w:p w14:paraId="63C09D85" w14:textId="076C9DB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6" w:history="1">
            <w:r w:rsidRPr="00C8127E">
              <w:rPr>
                <w:rStyle w:val="Hyperlink"/>
                <w:rFonts w:ascii="Arial" w:hAnsi="Arial" w:cs="Arial"/>
                <w:b/>
                <w:bCs/>
                <w:noProof/>
              </w:rPr>
              <w:t>6</w:t>
            </w:r>
            <w:r>
              <w:rPr>
                <w:rFonts w:asciiTheme="minorHAnsi" w:eastAsiaTheme="minorEastAsia" w:hAnsiTheme="minorHAnsi" w:cstheme="minorBidi"/>
                <w:noProof/>
              </w:rPr>
              <w:tab/>
            </w:r>
            <w:r w:rsidRPr="00C8127E">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Pr>
                <w:noProof/>
                <w:webHidden/>
              </w:rPr>
              <w:t>3</w:t>
            </w:r>
            <w:r>
              <w:rPr>
                <w:noProof/>
                <w:webHidden/>
              </w:rPr>
              <w:fldChar w:fldCharType="end"/>
            </w:r>
          </w:hyperlink>
        </w:p>
        <w:p w14:paraId="6F67EE3A" w14:textId="3E161185"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7" w:history="1">
            <w:r w:rsidRPr="00C8127E">
              <w:rPr>
                <w:rStyle w:val="Hyperlink"/>
                <w:rFonts w:ascii="Arial" w:hAnsi="Arial" w:cs="Arial"/>
                <w:b/>
                <w:bCs/>
                <w:noProof/>
              </w:rPr>
              <w:t>7</w:t>
            </w:r>
            <w:r>
              <w:rPr>
                <w:rFonts w:asciiTheme="minorHAnsi" w:eastAsiaTheme="minorEastAsia" w:hAnsiTheme="minorHAnsi" w:cstheme="minorBidi"/>
                <w:noProof/>
              </w:rPr>
              <w:tab/>
            </w:r>
            <w:r w:rsidRPr="00C8127E">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Pr>
                <w:noProof/>
                <w:webHidden/>
              </w:rPr>
              <w:t>4</w:t>
            </w:r>
            <w:r>
              <w:rPr>
                <w:noProof/>
                <w:webHidden/>
              </w:rPr>
              <w:fldChar w:fldCharType="end"/>
            </w:r>
          </w:hyperlink>
        </w:p>
        <w:p w14:paraId="012B0B07" w14:textId="450B9982"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8" w:history="1">
            <w:r w:rsidRPr="00C8127E">
              <w:rPr>
                <w:rStyle w:val="Hyperlink"/>
                <w:rFonts w:ascii="Arial" w:hAnsi="Arial" w:cs="Arial"/>
                <w:noProof/>
              </w:rPr>
              <w:t>7.1</w:t>
            </w:r>
            <w:r>
              <w:rPr>
                <w:rFonts w:asciiTheme="minorHAnsi" w:eastAsiaTheme="minorEastAsia" w:hAnsiTheme="minorHAnsi" w:cstheme="minorBidi"/>
                <w:noProof/>
              </w:rPr>
              <w:tab/>
            </w:r>
            <w:r w:rsidRPr="00C8127E">
              <w:rPr>
                <w:rStyle w:val="Hyperlink"/>
                <w:rFonts w:ascii="Arial" w:hAnsi="Arial" w:cs="Arial"/>
                <w:noProof/>
              </w:rPr>
              <w:t>Appendix A – Title</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Pr>
                <w:noProof/>
                <w:webHidden/>
              </w:rPr>
              <w:t>4</w:t>
            </w:r>
            <w:r>
              <w:rPr>
                <w:noProof/>
                <w:webHidden/>
              </w:rPr>
              <w:fldChar w:fldCharType="end"/>
            </w:r>
          </w:hyperlink>
        </w:p>
        <w:p w14:paraId="2325DBFF" w14:textId="6B52CB01"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210DD3E7"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B2061D">
        <w:rPr>
          <w:rFonts w:ascii="Arial" w:hAnsi="Arial" w:cs="Arial"/>
          <w:b/>
          <w:bCs/>
          <w:color w:val="3CA5D9" w:themeColor="accent1"/>
          <w:u w:val="single"/>
        </w:rPr>
        <w:t>Report</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 xml:space="preserve">is the intellectual property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 is the breach of company policies and will lead to legal actions</w:t>
      </w:r>
    </w:p>
    <w:p w14:paraId="4AECF403" w14:textId="5183CFD1"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w:t>
      </w:r>
      <w:r w:rsidR="003A400A">
        <w:rPr>
          <w:rFonts w:ascii="Arial" w:hAnsi="Arial" w:cs="Arial"/>
          <w:color w:val="595959" w:themeColor="text1" w:themeTint="A6"/>
        </w:rPr>
        <w:t>document to communicate the implementation of design ideas and the results of the work to the stakeholders</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3FA0C253" w14:textId="28033791"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lastRenderedPageBreak/>
        <w:t>PROJECT DETAILS</w:t>
      </w:r>
      <w:bookmarkEnd w:id="0"/>
    </w:p>
    <w:p w14:paraId="590947EF" w14:textId="35506CED"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2C6C74AB" w14:textId="77777777" w:rsidTr="00EF7D1E">
        <w:trPr>
          <w:trHeight w:val="258"/>
        </w:trPr>
        <w:tc>
          <w:tcPr>
            <w:tcW w:w="1985" w:type="dxa"/>
          </w:tcPr>
          <w:p w14:paraId="03455F62" w14:textId="640DCC1F"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095" w:type="dxa"/>
            <w:gridSpan w:val="3"/>
          </w:tcPr>
          <w:p w14:paraId="1768D97E" w14:textId="7CE3360F" w:rsidR="00EF7D1E" w:rsidRPr="00EF7D1E" w:rsidRDefault="00DE73C0" w:rsidP="00EF7D1E">
            <w:pPr>
              <w:ind w:left="426"/>
              <w:jc w:val="both"/>
              <w:rPr>
                <w:rFonts w:ascii="Arial" w:hAnsi="Arial" w:cs="Arial"/>
                <w:color w:val="595959" w:themeColor="text1" w:themeTint="A6"/>
                <w:sz w:val="22"/>
                <w:szCs w:val="22"/>
                <w:lang w:val="en-US"/>
              </w:rPr>
            </w:pPr>
            <w:proofErr w:type="spellStart"/>
            <w:r>
              <w:rPr>
                <w:rFonts w:ascii="Arial" w:hAnsi="Arial" w:cs="Arial"/>
                <w:color w:val="595959" w:themeColor="text1" w:themeTint="A6"/>
                <w:sz w:val="22"/>
                <w:szCs w:val="22"/>
                <w:lang w:val="en-US"/>
              </w:rPr>
              <w:t>CollegeHub</w:t>
            </w:r>
            <w:proofErr w:type="spellEnd"/>
          </w:p>
        </w:tc>
      </w:tr>
      <w:tr w:rsidR="00EF7D1E" w:rsidRPr="00EF7D1E" w14:paraId="02EDD779" w14:textId="77777777" w:rsidTr="00EF7D1E">
        <w:trPr>
          <w:trHeight w:val="273"/>
        </w:trPr>
        <w:tc>
          <w:tcPr>
            <w:tcW w:w="1985" w:type="dxa"/>
          </w:tcPr>
          <w:p w14:paraId="57C48FF3"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Sponsor</w:t>
            </w:r>
          </w:p>
        </w:tc>
        <w:tc>
          <w:tcPr>
            <w:tcW w:w="6095" w:type="dxa"/>
            <w:gridSpan w:val="3"/>
          </w:tcPr>
          <w:p w14:paraId="2AD33039" w14:textId="5B9D77E4" w:rsidR="00EF7D1E" w:rsidRPr="00EF7D1E" w:rsidRDefault="00DE73C0" w:rsidP="00EF7D1E">
            <w:pPr>
              <w:ind w:left="426"/>
              <w:jc w:val="both"/>
              <w:rPr>
                <w:rFonts w:ascii="Arial" w:hAnsi="Arial" w:cs="Arial"/>
                <w:color w:val="595959" w:themeColor="text1" w:themeTint="A6"/>
                <w:sz w:val="22"/>
                <w:szCs w:val="22"/>
                <w:lang w:val="en-US"/>
              </w:rPr>
            </w:pPr>
            <w:r w:rsidRPr="00DE73C0">
              <w:rPr>
                <w:rFonts w:ascii="Arial" w:hAnsi="Arial" w:cs="Arial"/>
                <w:color w:val="595959" w:themeColor="text1" w:themeTint="A6"/>
                <w:sz w:val="22"/>
                <w:szCs w:val="22"/>
                <w:lang w:val="en-US"/>
              </w:rPr>
              <w:t xml:space="preserve">Tushar </w:t>
            </w:r>
            <w:proofErr w:type="spellStart"/>
            <w:r w:rsidRPr="00DE73C0">
              <w:rPr>
                <w:rFonts w:ascii="Arial" w:hAnsi="Arial" w:cs="Arial"/>
                <w:color w:val="595959" w:themeColor="text1" w:themeTint="A6"/>
                <w:sz w:val="22"/>
                <w:szCs w:val="22"/>
                <w:lang w:val="en-US"/>
              </w:rPr>
              <w:t>Topale</w:t>
            </w:r>
            <w:proofErr w:type="spellEnd"/>
          </w:p>
        </w:tc>
      </w:tr>
      <w:tr w:rsidR="00EF7D1E" w:rsidRPr="00EF7D1E" w14:paraId="72E41151" w14:textId="77777777" w:rsidTr="00EF7D1E">
        <w:trPr>
          <w:trHeight w:val="258"/>
        </w:trPr>
        <w:tc>
          <w:tcPr>
            <w:tcW w:w="1985" w:type="dxa"/>
          </w:tcPr>
          <w:p w14:paraId="796FEB7C" w14:textId="174E1904"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095" w:type="dxa"/>
            <w:gridSpan w:val="3"/>
          </w:tcPr>
          <w:p w14:paraId="55A9EC88" w14:textId="52F2B5FD" w:rsidR="00EF7D1E" w:rsidRPr="00EF7D1E" w:rsidRDefault="00DE73C0" w:rsidP="00EF7D1E">
            <w:pPr>
              <w:ind w:left="426"/>
              <w:jc w:val="both"/>
              <w:rPr>
                <w:rFonts w:ascii="Arial" w:hAnsi="Arial" w:cs="Arial"/>
                <w:color w:val="595959" w:themeColor="text1" w:themeTint="A6"/>
                <w:sz w:val="22"/>
                <w:szCs w:val="22"/>
                <w:lang w:val="en-US"/>
              </w:rPr>
            </w:pPr>
            <w:r w:rsidRPr="00DE73C0">
              <w:rPr>
                <w:rFonts w:ascii="Arial" w:hAnsi="Arial" w:cs="Arial"/>
                <w:color w:val="595959" w:themeColor="text1" w:themeTint="A6"/>
                <w:sz w:val="22"/>
                <w:szCs w:val="22"/>
                <w:lang w:val="en-US"/>
              </w:rPr>
              <w:t xml:space="preserve">Harshada </w:t>
            </w:r>
            <w:proofErr w:type="spellStart"/>
            <w:r w:rsidRPr="00DE73C0">
              <w:rPr>
                <w:rFonts w:ascii="Arial" w:hAnsi="Arial" w:cs="Arial"/>
                <w:color w:val="595959" w:themeColor="text1" w:themeTint="A6"/>
                <w:sz w:val="22"/>
                <w:szCs w:val="22"/>
                <w:lang w:val="en-US"/>
              </w:rPr>
              <w:t>Topale</w:t>
            </w:r>
            <w:proofErr w:type="spellEnd"/>
          </w:p>
        </w:tc>
      </w:tr>
      <w:tr w:rsidR="00EF7D1E" w:rsidRPr="00EF7D1E" w14:paraId="216D71EB" w14:textId="77777777" w:rsidTr="00EF7D1E">
        <w:trPr>
          <w:trHeight w:val="273"/>
        </w:trPr>
        <w:tc>
          <w:tcPr>
            <w:tcW w:w="1985" w:type="dxa"/>
          </w:tcPr>
          <w:p w14:paraId="3279508E"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84" w:type="dxa"/>
          </w:tcPr>
          <w:p w14:paraId="73142270" w14:textId="066ED544" w:rsidR="00EF7D1E" w:rsidRPr="00EF7D1E" w:rsidRDefault="00DE73C0" w:rsidP="00EF7D1E">
            <w:pPr>
              <w:ind w:left="34"/>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20-05-2026</w:t>
            </w:r>
          </w:p>
        </w:tc>
        <w:tc>
          <w:tcPr>
            <w:tcW w:w="1985" w:type="dxa"/>
          </w:tcPr>
          <w:p w14:paraId="667A0E22" w14:textId="77777777" w:rsidR="00EF7D1E" w:rsidRPr="00EF7D1E" w:rsidRDefault="00EF7D1E" w:rsidP="00EF7D1E">
            <w:pPr>
              <w:ind w:left="23" w:hanging="23"/>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Completion Date</w:t>
            </w:r>
          </w:p>
        </w:tc>
        <w:tc>
          <w:tcPr>
            <w:tcW w:w="2126" w:type="dxa"/>
          </w:tcPr>
          <w:p w14:paraId="737D1A78" w14:textId="635768DE" w:rsidR="00EF7D1E" w:rsidRPr="00EF7D1E" w:rsidRDefault="00DE73C0"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25-06-2026</w:t>
            </w:r>
          </w:p>
        </w:tc>
      </w:tr>
    </w:tbl>
    <w:p w14:paraId="4150E369" w14:textId="77777777" w:rsidR="00893293" w:rsidRDefault="00893293" w:rsidP="00EF7D1E">
      <w:pPr>
        <w:jc w:val="both"/>
        <w:rPr>
          <w:rFonts w:ascii="Arial" w:hAnsi="Arial" w:cs="Arial"/>
          <w:color w:val="595959" w:themeColor="text1" w:themeTint="A6"/>
        </w:rPr>
      </w:pPr>
    </w:p>
    <w:p w14:paraId="25CB1AA7" w14:textId="1243E277" w:rsidR="006D0352" w:rsidRDefault="00397D59" w:rsidP="008979E1">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22B2978E" w14:textId="70652A6A" w:rsidR="005F7858" w:rsidRPr="00DE73C0" w:rsidRDefault="00DE73C0" w:rsidP="00DE73C0">
      <w:pPr>
        <w:jc w:val="both"/>
        <w:rPr>
          <w:rFonts w:ascii="Arial" w:hAnsi="Arial" w:cs="Arial"/>
          <w:color w:val="595959" w:themeColor="text1" w:themeTint="A6"/>
        </w:rPr>
      </w:pPr>
      <w:proofErr w:type="spellStart"/>
      <w:r w:rsidRPr="00DE73C0">
        <w:rPr>
          <w:rFonts w:ascii="Arial" w:hAnsi="Arial" w:cs="Arial"/>
          <w:b/>
          <w:bCs/>
          <w:color w:val="595959" w:themeColor="text1" w:themeTint="A6"/>
        </w:rPr>
        <w:t>CollegeHub</w:t>
      </w:r>
      <w:proofErr w:type="spellEnd"/>
      <w:r w:rsidRPr="00DE73C0">
        <w:rPr>
          <w:rFonts w:ascii="Arial" w:hAnsi="Arial" w:cs="Arial"/>
          <w:color w:val="595959" w:themeColor="text1" w:themeTint="A6"/>
        </w:rPr>
        <w:t xml:space="preserve"> was developed to provide a centralized and user-friendly platform for students seeking information about IT and Management colleges across India. The project aimed to deliver a fully functional web application with secure user authentication, efficient data management, and easy access to college and course information. The need for the project arose from the difficulty students face in gathering reliable information from multiple sources. In the long term, </w:t>
      </w:r>
      <w:proofErr w:type="spellStart"/>
      <w:r w:rsidRPr="00DE73C0">
        <w:rPr>
          <w:rFonts w:ascii="Arial" w:hAnsi="Arial" w:cs="Arial"/>
          <w:color w:val="595959" w:themeColor="text1" w:themeTint="A6"/>
        </w:rPr>
        <w:t>CollegeHub</w:t>
      </w:r>
      <w:proofErr w:type="spellEnd"/>
      <w:r w:rsidRPr="00DE73C0">
        <w:rPr>
          <w:rFonts w:ascii="Arial" w:hAnsi="Arial" w:cs="Arial"/>
          <w:color w:val="595959" w:themeColor="text1" w:themeTint="A6"/>
        </w:rPr>
        <w:t xml:space="preserve"> is expected to simplify the college search process, improve accessibility to educational information, and serve as a scalable platform that can be enhanced with additional features and services in the future.</w:t>
      </w:r>
    </w:p>
    <w:p w14:paraId="5F7CCEB4" w14:textId="75A2CFE4" w:rsidR="0059785C" w:rsidRPr="0059785C" w:rsidRDefault="005675AC" w:rsidP="005675AC">
      <w:pPr>
        <w:ind w:left="426"/>
        <w:jc w:val="both"/>
        <w:rPr>
          <w:rFonts w:ascii="Arial" w:hAnsi="Arial" w:cs="Arial"/>
          <w:i/>
          <w:iCs/>
          <w:color w:val="595959" w:themeColor="text1" w:themeTint="A6"/>
          <w:highlight w:val="lightGray"/>
          <w:shd w:val="clear" w:color="auto" w:fill="FFFFFF"/>
        </w:rPr>
      </w:pPr>
      <w:r>
        <w:rPr>
          <w:rFonts w:ascii="Arial" w:hAnsi="Arial" w:cs="Arial"/>
          <w:color w:val="595959" w:themeColor="text1" w:themeTint="A6"/>
        </w:rPr>
        <w:t xml:space="preserve"> </w:t>
      </w:r>
    </w:p>
    <w:p w14:paraId="17406076" w14:textId="13F40E55"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3C1B1DB5" w14:textId="5736B22A"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56DD4266" w14:textId="2E5B1DF4" w:rsidR="00397D59" w:rsidRPr="00373485" w:rsidRDefault="00397D59" w:rsidP="00397D59">
      <w:pPr>
        <w:pStyle w:val="Heading2"/>
        <w:ind w:left="993" w:hanging="567"/>
        <w:rPr>
          <w:rFonts w:ascii="Arial" w:eastAsia="Times New Roman" w:hAnsi="Arial" w:cs="Arial"/>
        </w:rPr>
      </w:pPr>
      <w:bookmarkStart w:id="3" w:name="_Toc143445378"/>
      <w:r w:rsidRPr="00373485">
        <w:rPr>
          <w:rFonts w:ascii="Arial" w:eastAsia="Times New Roman" w:hAnsi="Arial" w:cs="Arial"/>
        </w:rPr>
        <w:t>Background</w:t>
      </w:r>
      <w:bookmarkEnd w:id="3"/>
    </w:p>
    <w:p w14:paraId="651D247A" w14:textId="77777777" w:rsidR="00397D59" w:rsidRDefault="00397D59" w:rsidP="00DE73C0">
      <w:pPr>
        <w:ind w:left="426"/>
        <w:jc w:val="both"/>
        <w:rPr>
          <w:rFonts w:ascii="Arial" w:hAnsi="Arial" w:cs="Arial"/>
          <w:color w:val="595959" w:themeColor="text1" w:themeTint="A6"/>
        </w:rPr>
      </w:pPr>
    </w:p>
    <w:p w14:paraId="2A0D42C0" w14:textId="519D006A" w:rsidR="00397D59" w:rsidRPr="00DE73C0" w:rsidRDefault="00DE73C0" w:rsidP="00DE73C0">
      <w:pPr>
        <w:ind w:left="993"/>
        <w:jc w:val="both"/>
        <w:rPr>
          <w:rFonts w:ascii="Arial" w:hAnsi="Arial" w:cs="Arial"/>
          <w:color w:val="595959" w:themeColor="text1" w:themeTint="A6"/>
        </w:rPr>
      </w:pPr>
      <w:r w:rsidRPr="00DE73C0">
        <w:rPr>
          <w:rFonts w:ascii="Arial" w:hAnsi="Arial" w:cs="Arial"/>
          <w:color w:val="595959" w:themeColor="text1" w:themeTint="A6"/>
        </w:rPr>
        <w:t>There is a significant lack of a centralized platform for students to search and discover colleges, along</w:t>
      </w:r>
      <w:r>
        <w:rPr>
          <w:rFonts w:ascii="Arial" w:hAnsi="Arial" w:cs="Arial"/>
          <w:color w:val="595959" w:themeColor="text1" w:themeTint="A6"/>
        </w:rPr>
        <w:t xml:space="preserve"> </w:t>
      </w:r>
      <w:r w:rsidRPr="00DE73C0">
        <w:rPr>
          <w:rFonts w:ascii="Arial" w:hAnsi="Arial" w:cs="Arial"/>
          <w:color w:val="595959" w:themeColor="text1" w:themeTint="A6"/>
        </w:rPr>
        <w:t>with comprehensive details of the courses they offer. Existing resources are scattered, and some are</w:t>
      </w:r>
      <w:r>
        <w:rPr>
          <w:rFonts w:ascii="Arial" w:hAnsi="Arial" w:cs="Arial"/>
          <w:color w:val="595959" w:themeColor="text1" w:themeTint="A6"/>
        </w:rPr>
        <w:t xml:space="preserve"> o</w:t>
      </w:r>
      <w:r w:rsidRPr="00DE73C0">
        <w:rPr>
          <w:rFonts w:ascii="Arial" w:hAnsi="Arial" w:cs="Arial"/>
          <w:color w:val="595959" w:themeColor="text1" w:themeTint="A6"/>
        </w:rPr>
        <w:t>utdated or insufficient in providing the necessary information. When searching for colleges online,</w:t>
      </w:r>
      <w:r>
        <w:rPr>
          <w:rFonts w:ascii="Arial" w:hAnsi="Arial" w:cs="Arial"/>
          <w:color w:val="595959" w:themeColor="text1" w:themeTint="A6"/>
        </w:rPr>
        <w:t xml:space="preserve"> </w:t>
      </w:r>
      <w:r w:rsidRPr="00DE73C0">
        <w:rPr>
          <w:rFonts w:ascii="Arial" w:hAnsi="Arial" w:cs="Arial"/>
          <w:color w:val="595959" w:themeColor="text1" w:themeTint="A6"/>
        </w:rPr>
        <w:t>students are bombarded with advertisements, making it difficult for them to make well-informed</w:t>
      </w:r>
      <w:r>
        <w:rPr>
          <w:rFonts w:ascii="Arial" w:hAnsi="Arial" w:cs="Arial"/>
          <w:color w:val="595959" w:themeColor="text1" w:themeTint="A6"/>
        </w:rPr>
        <w:t xml:space="preserve"> </w:t>
      </w:r>
      <w:r w:rsidRPr="00DE73C0">
        <w:rPr>
          <w:rFonts w:ascii="Arial" w:hAnsi="Arial" w:cs="Arial"/>
          <w:color w:val="595959" w:themeColor="text1" w:themeTint="A6"/>
        </w:rPr>
        <w:t>decisions about their education. A platform that provides students with accurate and reliable</w:t>
      </w:r>
      <w:r>
        <w:rPr>
          <w:rFonts w:ascii="Arial" w:hAnsi="Arial" w:cs="Arial"/>
          <w:color w:val="595959" w:themeColor="text1" w:themeTint="A6"/>
        </w:rPr>
        <w:t xml:space="preserve"> </w:t>
      </w:r>
      <w:r w:rsidRPr="00DE73C0">
        <w:rPr>
          <w:rFonts w:ascii="Arial" w:hAnsi="Arial" w:cs="Arial"/>
          <w:color w:val="595959" w:themeColor="text1" w:themeTint="A6"/>
        </w:rPr>
        <w:t>information about colleges, courses offered, and contact details without any persuasive tactics would</w:t>
      </w:r>
      <w:r>
        <w:rPr>
          <w:rFonts w:ascii="Arial" w:hAnsi="Arial" w:cs="Arial"/>
          <w:color w:val="595959" w:themeColor="text1" w:themeTint="A6"/>
        </w:rPr>
        <w:t xml:space="preserve"> </w:t>
      </w:r>
      <w:r w:rsidRPr="00DE73C0">
        <w:rPr>
          <w:rFonts w:ascii="Arial" w:hAnsi="Arial" w:cs="Arial"/>
          <w:color w:val="595959" w:themeColor="text1" w:themeTint="A6"/>
        </w:rPr>
        <w:t>be immensely beneficial.</w:t>
      </w:r>
    </w:p>
    <w:p w14:paraId="7898DE7F" w14:textId="77777777" w:rsidR="00397D59" w:rsidRPr="00397D59" w:rsidRDefault="00397D59" w:rsidP="00DE73C0">
      <w:pPr>
        <w:ind w:left="720"/>
      </w:pPr>
    </w:p>
    <w:p w14:paraId="689FFAB5" w14:textId="4D9B5537" w:rsidR="00980092" w:rsidRPr="001B4FEF" w:rsidRDefault="00980092" w:rsidP="001B4FEF">
      <w:pPr>
        <w:pStyle w:val="Heading2"/>
        <w:ind w:left="993" w:hanging="567"/>
        <w:rPr>
          <w:rFonts w:ascii="Arial" w:eastAsia="Times New Roman" w:hAnsi="Arial" w:cs="Arial"/>
        </w:rPr>
      </w:pPr>
      <w:bookmarkStart w:id="4" w:name="_Toc143445379"/>
      <w:r w:rsidRPr="00373485">
        <w:rPr>
          <w:rFonts w:ascii="Arial" w:eastAsia="Times New Roman" w:hAnsi="Arial" w:cs="Arial"/>
        </w:rPr>
        <w:t>Stakeholders</w:t>
      </w:r>
      <w:bookmarkEnd w:id="4"/>
    </w:p>
    <w:p w14:paraId="5C61D901" w14:textId="77777777" w:rsidR="00980092" w:rsidRDefault="00980092" w:rsidP="00980092">
      <w:pPr>
        <w:ind w:left="426"/>
        <w:jc w:val="both"/>
        <w:rPr>
          <w:rFonts w:ascii="Arial" w:hAnsi="Arial" w:cs="Arial"/>
          <w:color w:val="595959" w:themeColor="text1" w:themeTint="A6"/>
        </w:rPr>
      </w:pPr>
    </w:p>
    <w:p w14:paraId="30CEE0BE" w14:textId="31A683EF" w:rsidR="00980092" w:rsidRPr="001B4FEF" w:rsidRDefault="001B4FEF" w:rsidP="001B4FEF">
      <w:pPr>
        <w:ind w:left="993"/>
        <w:jc w:val="both"/>
        <w:rPr>
          <w:rFonts w:ascii="Arial" w:hAnsi="Arial" w:cs="Arial"/>
          <w:color w:val="595959" w:themeColor="text1" w:themeTint="A6"/>
        </w:rPr>
      </w:pPr>
      <w:r w:rsidRPr="001B4FEF">
        <w:rPr>
          <w:rFonts w:ascii="Arial" w:hAnsi="Arial" w:cs="Arial"/>
          <w:color w:val="595959" w:themeColor="text1" w:themeTint="A6"/>
        </w:rPr>
        <w:t>The application is relevant in addressing the lack of a centralized platform for college search and</w:t>
      </w:r>
      <w:r>
        <w:rPr>
          <w:rFonts w:ascii="Arial" w:hAnsi="Arial" w:cs="Arial"/>
          <w:color w:val="595959" w:themeColor="text1" w:themeTint="A6"/>
        </w:rPr>
        <w:t xml:space="preserve"> </w:t>
      </w:r>
      <w:r w:rsidRPr="001B4FEF">
        <w:rPr>
          <w:rFonts w:ascii="Arial" w:hAnsi="Arial" w:cs="Arial"/>
          <w:color w:val="595959" w:themeColor="text1" w:themeTint="A6"/>
        </w:rPr>
        <w:t xml:space="preserve">discovery in India. This will help Cloud </w:t>
      </w:r>
      <w:proofErr w:type="spellStart"/>
      <w:r w:rsidRPr="001B4FEF">
        <w:rPr>
          <w:rFonts w:ascii="Arial" w:hAnsi="Arial" w:cs="Arial"/>
          <w:color w:val="595959" w:themeColor="text1" w:themeTint="A6"/>
        </w:rPr>
        <w:t>Counselage</w:t>
      </w:r>
      <w:proofErr w:type="spellEnd"/>
      <w:r w:rsidRPr="001B4FEF">
        <w:rPr>
          <w:rFonts w:ascii="Arial" w:hAnsi="Arial" w:cs="Arial"/>
          <w:color w:val="595959" w:themeColor="text1" w:themeTint="A6"/>
        </w:rPr>
        <w:t xml:space="preserve"> to understand the possibility for partnerships with</w:t>
      </w:r>
      <w:r>
        <w:rPr>
          <w:rFonts w:ascii="Arial" w:hAnsi="Arial" w:cs="Arial"/>
          <w:color w:val="595959" w:themeColor="text1" w:themeTint="A6"/>
        </w:rPr>
        <w:t xml:space="preserve"> </w:t>
      </w:r>
      <w:r w:rsidRPr="001B4FEF">
        <w:rPr>
          <w:rFonts w:ascii="Arial" w:hAnsi="Arial" w:cs="Arial"/>
          <w:color w:val="595959" w:themeColor="text1" w:themeTint="A6"/>
        </w:rPr>
        <w:t>colleges to help their students in Professional Development</w:t>
      </w:r>
      <w:r>
        <w:rPr>
          <w:rFonts w:ascii="Arial" w:hAnsi="Arial" w:cs="Arial"/>
          <w:color w:val="595959" w:themeColor="text1" w:themeTint="A6"/>
        </w:rPr>
        <w:t>.</w:t>
      </w:r>
    </w:p>
    <w:p w14:paraId="717CF92B" w14:textId="77777777" w:rsidR="00980092" w:rsidRPr="00980092" w:rsidRDefault="00980092" w:rsidP="00980092">
      <w:pPr>
        <w:ind w:left="993"/>
      </w:pPr>
    </w:p>
    <w:p w14:paraId="28283C41" w14:textId="7E480302" w:rsidR="007D2EA8" w:rsidRPr="00373485" w:rsidRDefault="00397D59" w:rsidP="00397D59">
      <w:pPr>
        <w:pStyle w:val="Heading2"/>
        <w:ind w:left="993" w:hanging="567"/>
        <w:rPr>
          <w:rFonts w:ascii="Arial" w:eastAsia="Times New Roman" w:hAnsi="Arial" w:cs="Arial"/>
        </w:rPr>
      </w:pPr>
      <w:bookmarkStart w:id="5" w:name="_Toc143445380"/>
      <w:r w:rsidRPr="00373485">
        <w:rPr>
          <w:rFonts w:ascii="Arial" w:eastAsia="Times New Roman" w:hAnsi="Arial" w:cs="Arial"/>
        </w:rPr>
        <w:t>Objectives</w:t>
      </w:r>
      <w:bookmarkEnd w:id="5"/>
      <w:r w:rsidRPr="00373485">
        <w:rPr>
          <w:rFonts w:ascii="Arial" w:eastAsia="Times New Roman" w:hAnsi="Arial" w:cs="Arial"/>
        </w:rPr>
        <w:t xml:space="preserve"> </w:t>
      </w:r>
    </w:p>
    <w:p w14:paraId="0C715494" w14:textId="22BBA0BA" w:rsidR="00BA6BF5" w:rsidRDefault="00BA6BF5" w:rsidP="00DE73C0">
      <w:pPr>
        <w:ind w:left="426"/>
        <w:jc w:val="both"/>
        <w:rPr>
          <w:rFonts w:ascii="Arial" w:hAnsi="Arial" w:cs="Arial"/>
          <w:color w:val="595959" w:themeColor="text1" w:themeTint="A6"/>
        </w:rPr>
      </w:pPr>
    </w:p>
    <w:p w14:paraId="2B9E7C02" w14:textId="77777777" w:rsidR="00DE73C0" w:rsidRPr="00DE73C0" w:rsidRDefault="00DE73C0" w:rsidP="00DE73C0">
      <w:pPr>
        <w:ind w:left="993"/>
        <w:jc w:val="both"/>
        <w:rPr>
          <w:rFonts w:ascii="Arial" w:hAnsi="Arial" w:cs="Arial"/>
          <w:color w:val="595959" w:themeColor="text1" w:themeTint="A6"/>
        </w:rPr>
      </w:pPr>
      <w:r w:rsidRPr="00DE73C0">
        <w:rPr>
          <w:rFonts w:ascii="Arial" w:hAnsi="Arial" w:cs="Arial"/>
          <w:color w:val="595959" w:themeColor="text1" w:themeTint="A6"/>
        </w:rPr>
        <w:t xml:space="preserve">The objectives defined in the Project Charter for </w:t>
      </w:r>
      <w:proofErr w:type="spellStart"/>
      <w:r w:rsidRPr="00DE73C0">
        <w:rPr>
          <w:rFonts w:ascii="Arial" w:hAnsi="Arial" w:cs="Arial"/>
          <w:b/>
          <w:bCs/>
          <w:color w:val="595959" w:themeColor="text1" w:themeTint="A6"/>
        </w:rPr>
        <w:t>CollegeHub</w:t>
      </w:r>
      <w:proofErr w:type="spellEnd"/>
      <w:r w:rsidRPr="00DE73C0">
        <w:rPr>
          <w:rFonts w:ascii="Arial" w:hAnsi="Arial" w:cs="Arial"/>
          <w:color w:val="595959" w:themeColor="text1" w:themeTint="A6"/>
        </w:rPr>
        <w:t xml:space="preserve"> were successfully achieved through the development of a secure and responsive </w:t>
      </w:r>
      <w:r w:rsidRPr="00DE73C0">
        <w:rPr>
          <w:rFonts w:ascii="Arial" w:hAnsi="Arial" w:cs="Arial"/>
          <w:color w:val="595959" w:themeColor="text1" w:themeTint="A6"/>
        </w:rPr>
        <w:lastRenderedPageBreak/>
        <w:t>web application for exploring IT and Management colleges across India. The project delivered core functionalities such as user authentication, college browsing, course-based filtering, database integration, and RESTful API services. These achievements have provided users with a centralized platform for accessing accurate and organized college information, thereby fulfilling the project's intended goals and requirements.</w:t>
      </w:r>
    </w:p>
    <w:p w14:paraId="0B88A3C5" w14:textId="13FF60FC" w:rsidR="006059C0" w:rsidRDefault="006059C0" w:rsidP="007D2EA8"/>
    <w:p w14:paraId="5907807C" w14:textId="2CD68D92" w:rsidR="006059C0" w:rsidRDefault="00341E38" w:rsidP="006059C0">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t>METHODOLOGY</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0F9018D3" w:rsidR="00682147" w:rsidRDefault="00ED01C9" w:rsidP="00682147">
      <w:pPr>
        <w:pStyle w:val="Heading2"/>
        <w:ind w:left="993" w:hanging="567"/>
        <w:rPr>
          <w:rFonts w:ascii="Arial" w:eastAsia="Times New Roman" w:hAnsi="Arial" w:cs="Arial"/>
        </w:rPr>
      </w:pPr>
      <w:bookmarkStart w:id="7" w:name="_Toc143445382"/>
      <w:r>
        <w:rPr>
          <w:rFonts w:ascii="Arial" w:eastAsia="Times New Roman" w:hAnsi="Arial" w:cs="Arial"/>
        </w:rPr>
        <w:t>Considerations &amp; Assumption</w:t>
      </w:r>
      <w:bookmarkEnd w:id="7"/>
    </w:p>
    <w:p w14:paraId="4F00A4EC" w14:textId="77777777" w:rsidR="00ED01C9" w:rsidRDefault="00ED01C9" w:rsidP="00682147">
      <w:pPr>
        <w:ind w:left="273" w:firstLine="720"/>
        <w:rPr>
          <w:rFonts w:ascii="Arial" w:hAnsi="Arial" w:cs="Arial"/>
          <w:color w:val="595959" w:themeColor="text1" w:themeTint="A6"/>
          <w:highlight w:val="yellow"/>
        </w:rPr>
      </w:pPr>
    </w:p>
    <w:p w14:paraId="39E65442" w14:textId="77777777" w:rsidR="001B4FEF" w:rsidRPr="001B4FEF" w:rsidRDefault="001B4FEF" w:rsidP="001B4FEF">
      <w:pPr>
        <w:ind w:left="993"/>
        <w:jc w:val="both"/>
        <w:rPr>
          <w:rFonts w:ascii="Arial" w:hAnsi="Arial" w:cs="Arial"/>
          <w:color w:val="595959" w:themeColor="text1" w:themeTint="A6"/>
        </w:rPr>
      </w:pPr>
      <w:r w:rsidRPr="001B4FEF">
        <w:rPr>
          <w:rFonts w:ascii="Arial" w:hAnsi="Arial" w:cs="Arial"/>
          <w:color w:val="595959" w:themeColor="text1" w:themeTint="A6"/>
        </w:rPr>
        <w:t xml:space="preserve">The development of </w:t>
      </w:r>
      <w:proofErr w:type="spellStart"/>
      <w:r w:rsidRPr="001B4FEF">
        <w:rPr>
          <w:rFonts w:ascii="Arial" w:hAnsi="Arial" w:cs="Arial"/>
          <w:b/>
          <w:bCs/>
          <w:color w:val="595959" w:themeColor="text1" w:themeTint="A6"/>
        </w:rPr>
        <w:t>CollegeHub</w:t>
      </w:r>
      <w:proofErr w:type="spellEnd"/>
      <w:r w:rsidRPr="001B4FEF">
        <w:rPr>
          <w:rFonts w:ascii="Arial" w:hAnsi="Arial" w:cs="Arial"/>
          <w:color w:val="595959" w:themeColor="text1" w:themeTint="A6"/>
        </w:rPr>
        <w:t xml:space="preserve"> was influenced by constraints such as limited development time, availability and accuracy of college data, and the need to ensure compatibility across different browsers and operating systems. Challenges encountered during the project included frontend-backend integration, database connectivity, and debugging of application features. Assumptions were made regarding the availability of internet access, the correctness of the stored college information, and the use of supported runtime environments, which formed the basis for the successful design and implementation of the system.</w:t>
      </w:r>
    </w:p>
    <w:p w14:paraId="3CE31A23" w14:textId="77777777" w:rsidR="00682147" w:rsidRDefault="00682147" w:rsidP="00682147">
      <w:pPr>
        <w:ind w:left="273" w:firstLine="720"/>
      </w:pPr>
    </w:p>
    <w:p w14:paraId="3C2FA423" w14:textId="78756DE1" w:rsidR="00682147" w:rsidRPr="00682147" w:rsidRDefault="00ED01C9" w:rsidP="00682147">
      <w:pPr>
        <w:pStyle w:val="Heading2"/>
        <w:ind w:left="993" w:hanging="567"/>
        <w:rPr>
          <w:rFonts w:ascii="Arial" w:eastAsia="Times New Roman" w:hAnsi="Arial" w:cs="Arial"/>
        </w:rPr>
      </w:pPr>
      <w:bookmarkStart w:id="8" w:name="_Toc143445383"/>
      <w:r>
        <w:rPr>
          <w:rFonts w:ascii="Arial" w:eastAsia="Times New Roman" w:hAnsi="Arial" w:cs="Arial"/>
        </w:rPr>
        <w:t>Approach</w:t>
      </w:r>
      <w:bookmarkEnd w:id="8"/>
    </w:p>
    <w:p w14:paraId="1D8101EE" w14:textId="77777777" w:rsidR="001B4FEF" w:rsidRPr="001B4FEF" w:rsidRDefault="001B4FEF" w:rsidP="001B4FEF">
      <w:pPr>
        <w:pStyle w:val="NormalWeb"/>
        <w:ind w:left="993"/>
        <w:jc w:val="both"/>
        <w:rPr>
          <w:rFonts w:ascii="Arial" w:hAnsi="Arial" w:cs="Arial"/>
          <w:color w:val="595959" w:themeColor="text1" w:themeTint="A6"/>
          <w:lang w:eastAsia="en-IN"/>
        </w:rPr>
      </w:pPr>
      <w:r w:rsidRPr="001B4FEF">
        <w:rPr>
          <w:rFonts w:ascii="Arial" w:hAnsi="Arial" w:cs="Arial"/>
          <w:color w:val="595959" w:themeColor="text1" w:themeTint="A6"/>
        </w:rPr>
        <w:t xml:space="preserve">The development of </w:t>
      </w:r>
      <w:proofErr w:type="spellStart"/>
      <w:r w:rsidRPr="001B4FEF">
        <w:rPr>
          <w:rStyle w:val="Strong"/>
          <w:rFonts w:ascii="Arial" w:hAnsi="Arial" w:cs="Arial"/>
          <w:color w:val="595959" w:themeColor="text1" w:themeTint="A6"/>
        </w:rPr>
        <w:t>CollegeHub</w:t>
      </w:r>
      <w:proofErr w:type="spellEnd"/>
      <w:r w:rsidRPr="001B4FEF">
        <w:rPr>
          <w:rFonts w:ascii="Arial" w:hAnsi="Arial" w:cs="Arial"/>
          <w:color w:val="595959" w:themeColor="text1" w:themeTint="A6"/>
        </w:rPr>
        <w:t xml:space="preserve"> followed an iterative and modular approach to systematically address the problem of fragmented college information. The project was divided into distinct phases, including requirement analysis, planning, design, development, testing, and deployment, allowing continuous validation and improvement throughout the lifecycle. This structured methodology was adopted to ensure maintainability, early detection of defects, and the delivery of a reliable, scalable, and user-friendly solution that meets both functional and non-functional requirements.</w:t>
      </w:r>
    </w:p>
    <w:p w14:paraId="28C92908" w14:textId="4837DC51" w:rsidR="00401CAB" w:rsidRDefault="00401CAB" w:rsidP="00ED01C9">
      <w:pPr>
        <w:ind w:left="273" w:firstLine="720"/>
        <w:rPr>
          <w:rFonts w:ascii="Arial" w:hAnsi="Arial" w:cs="Arial"/>
          <w:color w:val="595959" w:themeColor="text1" w:themeTint="A6"/>
        </w:rPr>
      </w:pPr>
    </w:p>
    <w:p w14:paraId="3D12121C" w14:textId="003B7E41" w:rsidR="00401CAB" w:rsidRPr="00682147" w:rsidRDefault="00401CAB" w:rsidP="00401CAB">
      <w:pPr>
        <w:pStyle w:val="Heading2"/>
        <w:ind w:left="993" w:hanging="567"/>
        <w:rPr>
          <w:rFonts w:ascii="Arial" w:eastAsia="Times New Roman" w:hAnsi="Arial" w:cs="Arial"/>
        </w:rPr>
      </w:pPr>
      <w:bookmarkStart w:id="9" w:name="_Toc143445384"/>
      <w:r>
        <w:rPr>
          <w:rFonts w:ascii="Arial" w:eastAsia="Times New Roman" w:hAnsi="Arial" w:cs="Arial"/>
        </w:rPr>
        <w:t>Activities</w:t>
      </w:r>
      <w:bookmarkEnd w:id="9"/>
    </w:p>
    <w:p w14:paraId="220BE30C" w14:textId="71D50ABA" w:rsidR="00401CAB" w:rsidRPr="00ED01C9" w:rsidRDefault="001B4FEF" w:rsidP="001B4FEF">
      <w:pPr>
        <w:ind w:left="993"/>
        <w:jc w:val="both"/>
        <w:rPr>
          <w:rFonts w:ascii="Arial" w:hAnsi="Arial" w:cs="Arial"/>
          <w:color w:val="595959" w:themeColor="text1" w:themeTint="A6"/>
        </w:rPr>
      </w:pPr>
      <w:r w:rsidRPr="001B4FEF">
        <w:rPr>
          <w:rFonts w:ascii="Arial" w:hAnsi="Arial" w:cs="Arial"/>
          <w:color w:val="595959" w:themeColor="text1" w:themeTint="A6"/>
        </w:rPr>
        <w:t xml:space="preserve">The activities performed during the development of </w:t>
      </w:r>
      <w:proofErr w:type="spellStart"/>
      <w:r w:rsidRPr="001B4FEF">
        <w:rPr>
          <w:rFonts w:ascii="Arial" w:hAnsi="Arial" w:cs="Arial"/>
          <w:color w:val="595959" w:themeColor="text1" w:themeTint="A6"/>
        </w:rPr>
        <w:t>CollegeHub</w:t>
      </w:r>
      <w:proofErr w:type="spellEnd"/>
      <w:r w:rsidRPr="001B4FEF">
        <w:rPr>
          <w:rFonts w:ascii="Arial" w:hAnsi="Arial" w:cs="Arial"/>
          <w:color w:val="595959" w:themeColor="text1" w:themeTint="A6"/>
        </w:rPr>
        <w:t xml:space="preserve"> included requirement gathering, project planning, system design, database design, frontend and backend development, API integration, implementation of user authentication, testing and debugging, documentation, and preparation for deployment. These activities were carried out systematically to ensure the successful delivery of the project.</w:t>
      </w:r>
    </w:p>
    <w:p w14:paraId="518BFF98" w14:textId="77777777" w:rsidR="00503190" w:rsidRPr="007D2EA8" w:rsidRDefault="00503190" w:rsidP="001B4FEF">
      <w:pPr>
        <w:ind w:left="720"/>
      </w:pPr>
    </w:p>
    <w:p w14:paraId="7C04F00C" w14:textId="635789F1" w:rsidR="005675AC" w:rsidRDefault="00991F49" w:rsidP="005675AC">
      <w:pPr>
        <w:pStyle w:val="Heading1"/>
        <w:spacing w:before="240" w:line="360" w:lineRule="auto"/>
        <w:jc w:val="both"/>
        <w:rPr>
          <w:rFonts w:ascii="Arial" w:hAnsi="Arial" w:cs="Arial"/>
          <w:b/>
          <w:bCs/>
          <w:color w:val="FFB923" w:themeColor="accent4"/>
          <w:sz w:val="28"/>
          <w:szCs w:val="28"/>
        </w:rPr>
      </w:pPr>
      <w:bookmarkStart w:id="10" w:name="_Toc143445385"/>
      <w:r>
        <w:rPr>
          <w:rFonts w:ascii="Arial" w:hAnsi="Arial" w:cs="Arial"/>
          <w:b/>
          <w:bCs/>
          <w:color w:val="FFB923" w:themeColor="accent4"/>
          <w:sz w:val="28"/>
          <w:szCs w:val="28"/>
        </w:rPr>
        <w:lastRenderedPageBreak/>
        <w:t>TARGETTED V/S ACHIEVED OUTPUT</w:t>
      </w:r>
      <w:bookmarkEnd w:id="10"/>
    </w:p>
    <w:p w14:paraId="598325D1" w14:textId="2450A35E" w:rsidR="00991F49" w:rsidRPr="001B4FEF" w:rsidRDefault="001B4FEF" w:rsidP="001B4FEF">
      <w:pPr>
        <w:spacing w:after="120"/>
        <w:ind w:left="432"/>
        <w:jc w:val="both"/>
        <w:textAlignment w:val="baseline"/>
        <w:rPr>
          <w:rFonts w:ascii="Arial" w:hAnsi="Arial" w:cs="Arial"/>
          <w:color w:val="595959" w:themeColor="text1" w:themeTint="A6"/>
        </w:rPr>
      </w:pPr>
      <w:r w:rsidRPr="001B4FEF">
        <w:rPr>
          <w:rFonts w:ascii="Arial" w:hAnsi="Arial" w:cs="Arial"/>
          <w:color w:val="595959" w:themeColor="text1" w:themeTint="A6"/>
        </w:rPr>
        <w:t xml:space="preserve">The project plan for </w:t>
      </w:r>
      <w:proofErr w:type="spellStart"/>
      <w:r w:rsidRPr="001B4FEF">
        <w:rPr>
          <w:rFonts w:ascii="Arial" w:hAnsi="Arial" w:cs="Arial"/>
          <w:color w:val="595959" w:themeColor="text1" w:themeTint="A6"/>
        </w:rPr>
        <w:t>CollegeHub</w:t>
      </w:r>
      <w:proofErr w:type="spellEnd"/>
      <w:r w:rsidRPr="001B4FEF">
        <w:rPr>
          <w:rFonts w:ascii="Arial" w:hAnsi="Arial" w:cs="Arial"/>
          <w:color w:val="595959" w:themeColor="text1" w:themeTint="A6"/>
        </w:rPr>
        <w:t xml:space="preserve"> targeted the development of a web-based platform for exploring IT and Management colleges across India with features such as user authentication, college browsing, course filtering, API integration, and database management. These objectives were successfully achieved through the implementation of a responsive user interface and a PostgreSQL-backed system. Minor deviations occurred during development due to challenges related to frontend-backend integration, debugging, and pagination functionality, which required additional time for testing and refinement. These deviations provided valuable insights into system integration and error handling, contributing to a more reliable and maintainable final product.</w:t>
      </w:r>
    </w:p>
    <w:p w14:paraId="078EA73B" w14:textId="37E4422C" w:rsidR="00A718FC" w:rsidRPr="00EC34C0" w:rsidRDefault="00991F49" w:rsidP="00A718FC">
      <w:pPr>
        <w:pStyle w:val="Heading1"/>
        <w:spacing w:before="240" w:line="360" w:lineRule="auto"/>
        <w:jc w:val="both"/>
        <w:rPr>
          <w:rFonts w:ascii="Arial" w:hAnsi="Arial" w:cs="Arial"/>
          <w:b/>
          <w:bCs/>
          <w:color w:val="FFB923" w:themeColor="accent4"/>
          <w:sz w:val="28"/>
          <w:szCs w:val="28"/>
        </w:rPr>
      </w:pPr>
      <w:bookmarkStart w:id="11" w:name="_Toc143445386"/>
      <w:r>
        <w:rPr>
          <w:rFonts w:ascii="Arial" w:hAnsi="Arial" w:cs="Arial"/>
          <w:b/>
          <w:bCs/>
          <w:color w:val="FFB923" w:themeColor="accent4"/>
          <w:sz w:val="28"/>
          <w:szCs w:val="28"/>
        </w:rPr>
        <w:t>CONCLUSION</w:t>
      </w:r>
      <w:bookmarkEnd w:id="11"/>
    </w:p>
    <w:p w14:paraId="519B03A6" w14:textId="5B77D1C9" w:rsidR="00991F49" w:rsidRPr="00ED01C9" w:rsidRDefault="001B4FEF" w:rsidP="001B4FEF">
      <w:pPr>
        <w:ind w:left="432"/>
        <w:jc w:val="both"/>
        <w:rPr>
          <w:rFonts w:ascii="Arial" w:hAnsi="Arial" w:cs="Arial"/>
          <w:color w:val="595959" w:themeColor="text1" w:themeTint="A6"/>
        </w:rPr>
      </w:pPr>
      <w:r w:rsidRPr="001B4FEF">
        <w:rPr>
          <w:rFonts w:ascii="Arial" w:hAnsi="Arial" w:cs="Arial"/>
          <w:color w:val="595959" w:themeColor="text1" w:themeTint="A6"/>
        </w:rPr>
        <w:t xml:space="preserve">The successful implementation of </w:t>
      </w:r>
      <w:proofErr w:type="spellStart"/>
      <w:r w:rsidRPr="001B4FEF">
        <w:rPr>
          <w:rFonts w:ascii="Arial" w:hAnsi="Arial" w:cs="Arial"/>
          <w:color w:val="595959" w:themeColor="text1" w:themeTint="A6"/>
        </w:rPr>
        <w:t>CollegeHub</w:t>
      </w:r>
      <w:proofErr w:type="spellEnd"/>
      <w:r w:rsidRPr="001B4FEF">
        <w:rPr>
          <w:rFonts w:ascii="Arial" w:hAnsi="Arial" w:cs="Arial"/>
          <w:color w:val="595959" w:themeColor="text1" w:themeTint="A6"/>
        </w:rPr>
        <w:t xml:space="preserve"> provides students and other stakeholders with a centralized, secure, and user-friendly platform for accessing information about IT and Management colleges across India. The system simplifies the college search process, improves accessibility to reliable information, and enhances the overall user experience. In the future, the platform can be extended with features such as AI-based college recommendations, college comparison tools, scholarship information, student reviews and ratings, and mobile application support, making it a more comprehensive solution for higher education exploration.</w:t>
      </w:r>
    </w:p>
    <w:p w14:paraId="4A9120BB" w14:textId="42E7D318" w:rsidR="00991F49" w:rsidRDefault="00991F49">
      <w:pPr>
        <w:widowControl w:val="0"/>
        <w:autoSpaceDE w:val="0"/>
        <w:autoSpaceDN w:val="0"/>
        <w:rPr>
          <w:rFonts w:ascii="Arial" w:hAnsi="Arial" w:cs="Arial"/>
          <w:color w:val="595959" w:themeColor="text1" w:themeTint="A6"/>
        </w:rPr>
      </w:pPr>
      <w:r>
        <w:rPr>
          <w:rFonts w:ascii="Arial" w:hAnsi="Arial" w:cs="Arial"/>
          <w:color w:val="595959" w:themeColor="text1" w:themeTint="A6"/>
        </w:rPr>
        <w:br w:type="page"/>
      </w:r>
    </w:p>
    <w:p w14:paraId="529A06C0" w14:textId="77777777" w:rsidR="00991F49" w:rsidRPr="00991F49" w:rsidRDefault="00991F49" w:rsidP="00991F49">
      <w:pPr>
        <w:spacing w:after="120"/>
        <w:ind w:left="426"/>
        <w:jc w:val="both"/>
        <w:textAlignment w:val="baseline"/>
        <w:rPr>
          <w:rFonts w:ascii="Arial" w:hAnsi="Arial" w:cs="Arial"/>
          <w:color w:val="595959" w:themeColor="text1" w:themeTint="A6"/>
        </w:r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t>APPENDICES</w:t>
      </w:r>
      <w:bookmarkEnd w:id="12"/>
    </w:p>
    <w:p w14:paraId="1C5E6090" w14:textId="1AD537C4" w:rsidR="0007654E" w:rsidRPr="00373485" w:rsidRDefault="0007654E" w:rsidP="00AD08D0">
      <w:pPr>
        <w:pStyle w:val="Heading2"/>
        <w:rPr>
          <w:rFonts w:ascii="Arial" w:hAnsi="Arial" w:cs="Arial"/>
        </w:rPr>
      </w:pPr>
      <w:bookmarkStart w:id="13" w:name="_Ref142377092"/>
      <w:bookmarkStart w:id="14" w:name="_Toc143445388"/>
      <w:r w:rsidRPr="00373485">
        <w:rPr>
          <w:rFonts w:ascii="Arial" w:eastAsia="Times New Roman" w:hAnsi="Arial" w:cs="Arial"/>
        </w:rPr>
        <w:t xml:space="preserve">Appendix A – </w:t>
      </w:r>
      <w:bookmarkEnd w:id="13"/>
      <w:r w:rsidR="00AD08D0" w:rsidRPr="00373485">
        <w:rPr>
          <w:rFonts w:ascii="Arial" w:eastAsia="Times New Roman" w:hAnsi="Arial" w:cs="Arial"/>
        </w:rPr>
        <w:t>Title</w:t>
      </w:r>
      <w:bookmarkEnd w:id="14"/>
      <w:r w:rsidRPr="00373485">
        <w:rPr>
          <w:rFonts w:ascii="Arial" w:eastAsia="Times New Roman" w:hAnsi="Arial" w:cs="Arial"/>
        </w:rPr>
        <w:br/>
      </w:r>
    </w:p>
    <w:tbl>
      <w:tblPr>
        <w:tblStyle w:val="TableGridLight"/>
        <w:tblW w:w="0" w:type="auto"/>
        <w:tblLook w:val="04A0" w:firstRow="1" w:lastRow="0" w:firstColumn="1" w:lastColumn="0" w:noHBand="0" w:noVBand="1"/>
      </w:tblPr>
      <w:tblGrid>
        <w:gridCol w:w="2954"/>
        <w:gridCol w:w="6066"/>
      </w:tblGrid>
      <w:tr w:rsidR="001B4FEF" w:rsidRPr="001B4FEF" w14:paraId="194ABA18" w14:textId="77777777" w:rsidTr="001B4FEF">
        <w:tc>
          <w:tcPr>
            <w:tcW w:w="0" w:type="auto"/>
            <w:hideMark/>
          </w:tcPr>
          <w:p w14:paraId="105853D6" w14:textId="77777777" w:rsidR="001B4FEF" w:rsidRPr="001B4FEF" w:rsidRDefault="001B4FEF" w:rsidP="001B4FEF">
            <w:pPr>
              <w:rPr>
                <w:rFonts w:ascii="Arial" w:hAnsi="Arial" w:cs="Arial"/>
                <w:b/>
                <w:bCs/>
                <w:color w:val="595959" w:themeColor="text1" w:themeTint="A6"/>
              </w:rPr>
            </w:pPr>
            <w:r w:rsidRPr="001B4FEF">
              <w:rPr>
                <w:rFonts w:ascii="Arial" w:hAnsi="Arial" w:cs="Arial"/>
                <w:b/>
                <w:bCs/>
                <w:color w:val="595959" w:themeColor="text1" w:themeTint="A6"/>
              </w:rPr>
              <w:t>Component</w:t>
            </w:r>
          </w:p>
        </w:tc>
        <w:tc>
          <w:tcPr>
            <w:tcW w:w="0" w:type="auto"/>
            <w:hideMark/>
          </w:tcPr>
          <w:p w14:paraId="2794FA15" w14:textId="77777777" w:rsidR="001B4FEF" w:rsidRPr="001B4FEF" w:rsidRDefault="001B4FEF" w:rsidP="001B4FEF">
            <w:pPr>
              <w:rPr>
                <w:rFonts w:ascii="Arial" w:hAnsi="Arial" w:cs="Arial"/>
                <w:b/>
                <w:bCs/>
                <w:color w:val="595959" w:themeColor="text1" w:themeTint="A6"/>
              </w:rPr>
            </w:pPr>
            <w:r w:rsidRPr="001B4FEF">
              <w:rPr>
                <w:rFonts w:ascii="Arial" w:hAnsi="Arial" w:cs="Arial"/>
                <w:b/>
                <w:bCs/>
                <w:color w:val="595959" w:themeColor="text1" w:themeTint="A6"/>
              </w:rPr>
              <w:t>Purpose</w:t>
            </w:r>
          </w:p>
        </w:tc>
      </w:tr>
      <w:tr w:rsidR="001B4FEF" w:rsidRPr="001B4FEF" w14:paraId="092F53AF" w14:textId="77777777" w:rsidTr="001B4FEF">
        <w:tc>
          <w:tcPr>
            <w:tcW w:w="0" w:type="auto"/>
            <w:hideMark/>
          </w:tcPr>
          <w:p w14:paraId="62D1E29D"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Frontend</w:t>
            </w:r>
          </w:p>
        </w:tc>
        <w:tc>
          <w:tcPr>
            <w:tcW w:w="0" w:type="auto"/>
            <w:hideMark/>
          </w:tcPr>
          <w:p w14:paraId="28EF8E35"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Provides the user interface for interacting with the system.</w:t>
            </w:r>
          </w:p>
        </w:tc>
      </w:tr>
      <w:tr w:rsidR="001B4FEF" w:rsidRPr="001B4FEF" w14:paraId="6060CCEC" w14:textId="77777777" w:rsidTr="001B4FEF">
        <w:tc>
          <w:tcPr>
            <w:tcW w:w="0" w:type="auto"/>
            <w:hideMark/>
          </w:tcPr>
          <w:p w14:paraId="77AA1E89"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Backend</w:t>
            </w:r>
          </w:p>
        </w:tc>
        <w:tc>
          <w:tcPr>
            <w:tcW w:w="0" w:type="auto"/>
            <w:hideMark/>
          </w:tcPr>
          <w:p w14:paraId="5462764A"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Handles business logic and API requests.</w:t>
            </w:r>
          </w:p>
        </w:tc>
      </w:tr>
      <w:tr w:rsidR="001B4FEF" w:rsidRPr="001B4FEF" w14:paraId="18E5486D" w14:textId="77777777" w:rsidTr="001B4FEF">
        <w:tc>
          <w:tcPr>
            <w:tcW w:w="0" w:type="auto"/>
            <w:hideMark/>
          </w:tcPr>
          <w:p w14:paraId="7CA263FB"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Database</w:t>
            </w:r>
          </w:p>
        </w:tc>
        <w:tc>
          <w:tcPr>
            <w:tcW w:w="0" w:type="auto"/>
            <w:hideMark/>
          </w:tcPr>
          <w:p w14:paraId="7CE283C0"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Stores and manages college and user information.</w:t>
            </w:r>
          </w:p>
        </w:tc>
      </w:tr>
      <w:tr w:rsidR="001B4FEF" w:rsidRPr="001B4FEF" w14:paraId="76FB3EB2" w14:textId="77777777" w:rsidTr="001B4FEF">
        <w:tc>
          <w:tcPr>
            <w:tcW w:w="0" w:type="auto"/>
            <w:hideMark/>
          </w:tcPr>
          <w:p w14:paraId="2F1831D3"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Authentication Module</w:t>
            </w:r>
          </w:p>
        </w:tc>
        <w:tc>
          <w:tcPr>
            <w:tcW w:w="0" w:type="auto"/>
            <w:hideMark/>
          </w:tcPr>
          <w:p w14:paraId="4E3C3648"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Enables secure user registration and login.</w:t>
            </w:r>
          </w:p>
        </w:tc>
      </w:tr>
      <w:tr w:rsidR="001B4FEF" w:rsidRPr="001B4FEF" w14:paraId="3CB9B467" w14:textId="77777777" w:rsidTr="001B4FEF">
        <w:tc>
          <w:tcPr>
            <w:tcW w:w="0" w:type="auto"/>
            <w:hideMark/>
          </w:tcPr>
          <w:p w14:paraId="1FA12B00"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College Management Module</w:t>
            </w:r>
          </w:p>
        </w:tc>
        <w:tc>
          <w:tcPr>
            <w:tcW w:w="0" w:type="auto"/>
            <w:hideMark/>
          </w:tcPr>
          <w:p w14:paraId="04FB6E0E"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Retrieves and displays college details.</w:t>
            </w:r>
          </w:p>
        </w:tc>
      </w:tr>
      <w:tr w:rsidR="001B4FEF" w:rsidRPr="001B4FEF" w14:paraId="53275217" w14:textId="77777777" w:rsidTr="001B4FEF">
        <w:tc>
          <w:tcPr>
            <w:tcW w:w="0" w:type="auto"/>
            <w:hideMark/>
          </w:tcPr>
          <w:p w14:paraId="3B4A986D"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Course Filtering Module</w:t>
            </w:r>
          </w:p>
        </w:tc>
        <w:tc>
          <w:tcPr>
            <w:tcW w:w="0" w:type="auto"/>
            <w:hideMark/>
          </w:tcPr>
          <w:p w14:paraId="37C6729A"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Allows users to search colleges based on courses.</w:t>
            </w:r>
          </w:p>
        </w:tc>
      </w:tr>
      <w:tr w:rsidR="001B4FEF" w:rsidRPr="001B4FEF" w14:paraId="7E8A2B1D" w14:textId="77777777" w:rsidTr="001B4FEF">
        <w:tc>
          <w:tcPr>
            <w:tcW w:w="0" w:type="auto"/>
            <w:hideMark/>
          </w:tcPr>
          <w:p w14:paraId="26851586"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Pagination Module</w:t>
            </w:r>
          </w:p>
        </w:tc>
        <w:tc>
          <w:tcPr>
            <w:tcW w:w="0" w:type="auto"/>
            <w:hideMark/>
          </w:tcPr>
          <w:p w14:paraId="5A976F00"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Facilitates efficient navigation through large datasets.</w:t>
            </w:r>
          </w:p>
        </w:tc>
      </w:tr>
      <w:tr w:rsidR="001B4FEF" w:rsidRPr="001B4FEF" w14:paraId="7F44BF01" w14:textId="77777777" w:rsidTr="001B4FEF">
        <w:tc>
          <w:tcPr>
            <w:tcW w:w="0" w:type="auto"/>
            <w:hideMark/>
          </w:tcPr>
          <w:p w14:paraId="15A4E8C1"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API Module</w:t>
            </w:r>
          </w:p>
        </w:tc>
        <w:tc>
          <w:tcPr>
            <w:tcW w:w="0" w:type="auto"/>
            <w:hideMark/>
          </w:tcPr>
          <w:p w14:paraId="7281F945"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Enables communication between frontend and backend components.</w:t>
            </w:r>
          </w:p>
        </w:tc>
      </w:tr>
      <w:tr w:rsidR="001B4FEF" w:rsidRPr="001B4FEF" w14:paraId="3FC660B6" w14:textId="77777777" w:rsidTr="001B4FEF">
        <w:tc>
          <w:tcPr>
            <w:tcW w:w="0" w:type="auto"/>
            <w:hideMark/>
          </w:tcPr>
          <w:p w14:paraId="0B607BC8"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Testing Module</w:t>
            </w:r>
          </w:p>
        </w:tc>
        <w:tc>
          <w:tcPr>
            <w:tcW w:w="0" w:type="auto"/>
            <w:hideMark/>
          </w:tcPr>
          <w:p w14:paraId="0F796939"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Ensures the correctness and reliability of the application.</w:t>
            </w:r>
          </w:p>
        </w:tc>
      </w:tr>
      <w:tr w:rsidR="001B4FEF" w:rsidRPr="001B4FEF" w14:paraId="19708CD4" w14:textId="77777777" w:rsidTr="001B4FEF">
        <w:tc>
          <w:tcPr>
            <w:tcW w:w="0" w:type="auto"/>
            <w:hideMark/>
          </w:tcPr>
          <w:p w14:paraId="3878F804"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Documentation Module</w:t>
            </w:r>
          </w:p>
        </w:tc>
        <w:tc>
          <w:tcPr>
            <w:tcW w:w="0" w:type="auto"/>
            <w:hideMark/>
          </w:tcPr>
          <w:p w14:paraId="13CF7963" w14:textId="77777777" w:rsidR="001B4FEF" w:rsidRPr="001B4FEF" w:rsidRDefault="001B4FEF" w:rsidP="001B4FEF">
            <w:pPr>
              <w:rPr>
                <w:rFonts w:ascii="Arial" w:hAnsi="Arial" w:cs="Arial"/>
                <w:color w:val="595959" w:themeColor="text1" w:themeTint="A6"/>
              </w:rPr>
            </w:pPr>
            <w:r w:rsidRPr="001B4FEF">
              <w:rPr>
                <w:rFonts w:ascii="Arial" w:hAnsi="Arial" w:cs="Arial"/>
                <w:color w:val="595959" w:themeColor="text1" w:themeTint="A6"/>
              </w:rPr>
              <w:t>Provides technical and user documentation for the project.</w:t>
            </w:r>
          </w:p>
        </w:tc>
      </w:tr>
    </w:tbl>
    <w:p w14:paraId="436992D6" w14:textId="5DF4B889" w:rsidR="0007654E" w:rsidRPr="00F679FA" w:rsidRDefault="0007654E" w:rsidP="001B4FEF">
      <w:pPr>
        <w:rPr>
          <w:rFonts w:ascii="Arial" w:hAnsi="Arial" w:cs="Arial"/>
          <w:color w:val="595959" w:themeColor="text1" w:themeTint="A6"/>
        </w:rPr>
      </w:pPr>
    </w:p>
    <w:sectPr w:rsidR="0007654E" w:rsidRPr="00F679FA" w:rsidSect="006742DA">
      <w:footerReference w:type="default" r:id="rId18"/>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419A5" w14:textId="77777777" w:rsidR="00312896" w:rsidRDefault="00312896" w:rsidP="008F7E07">
      <w:r>
        <w:separator/>
      </w:r>
    </w:p>
  </w:endnote>
  <w:endnote w:type="continuationSeparator" w:id="0">
    <w:p w14:paraId="15C0849F" w14:textId="77777777" w:rsidR="00312896" w:rsidRDefault="00312896"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5CCF7" w14:textId="77777777" w:rsidR="00312896" w:rsidRDefault="00312896" w:rsidP="008F7E07">
      <w:r>
        <w:separator/>
      </w:r>
    </w:p>
  </w:footnote>
  <w:footnote w:type="continuationSeparator" w:id="0">
    <w:p w14:paraId="37005EA9" w14:textId="77777777" w:rsidR="00312896" w:rsidRDefault="00312896"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341591977">
    <w:abstractNumId w:val="3"/>
  </w:num>
  <w:num w:numId="2" w16cid:durableId="1269311908">
    <w:abstractNumId w:val="20"/>
  </w:num>
  <w:num w:numId="3" w16cid:durableId="1706904998">
    <w:abstractNumId w:val="17"/>
  </w:num>
  <w:num w:numId="4" w16cid:durableId="859012005">
    <w:abstractNumId w:val="11"/>
  </w:num>
  <w:num w:numId="5" w16cid:durableId="68356680">
    <w:abstractNumId w:val="6"/>
  </w:num>
  <w:num w:numId="6" w16cid:durableId="630399502">
    <w:abstractNumId w:val="7"/>
  </w:num>
  <w:num w:numId="7" w16cid:durableId="1866669938">
    <w:abstractNumId w:val="5"/>
  </w:num>
  <w:num w:numId="8" w16cid:durableId="1051223481">
    <w:abstractNumId w:val="14"/>
  </w:num>
  <w:num w:numId="9" w16cid:durableId="908422003">
    <w:abstractNumId w:val="21"/>
  </w:num>
  <w:num w:numId="10" w16cid:durableId="1202015877">
    <w:abstractNumId w:val="9"/>
  </w:num>
  <w:num w:numId="11" w16cid:durableId="502014819">
    <w:abstractNumId w:val="10"/>
  </w:num>
  <w:num w:numId="12" w16cid:durableId="373699978">
    <w:abstractNumId w:val="14"/>
  </w:num>
  <w:num w:numId="13" w16cid:durableId="1633823871">
    <w:abstractNumId w:val="14"/>
  </w:num>
  <w:num w:numId="14" w16cid:durableId="986545915">
    <w:abstractNumId w:val="0"/>
    <w:lvlOverride w:ilvl="0">
      <w:lvl w:ilvl="0">
        <w:numFmt w:val="bullet"/>
        <w:lvlText w:val=""/>
        <w:legacy w:legacy="1" w:legacySpace="0" w:legacyIndent="360"/>
        <w:lvlJc w:val="left"/>
        <w:rPr>
          <w:rFonts w:ascii="Symbol" w:hAnsi="Symbol" w:cs="Times New Roman" w:hint="default"/>
        </w:rPr>
      </w:lvl>
    </w:lvlOverride>
  </w:num>
  <w:num w:numId="15" w16cid:durableId="333848219">
    <w:abstractNumId w:val="4"/>
  </w:num>
  <w:num w:numId="16" w16cid:durableId="33119766">
    <w:abstractNumId w:val="13"/>
  </w:num>
  <w:num w:numId="17" w16cid:durableId="499544239">
    <w:abstractNumId w:val="12"/>
  </w:num>
  <w:num w:numId="18" w16cid:durableId="2139881736">
    <w:abstractNumId w:val="15"/>
  </w:num>
  <w:num w:numId="19" w16cid:durableId="1131050456">
    <w:abstractNumId w:val="19"/>
  </w:num>
  <w:num w:numId="20" w16cid:durableId="1110011138">
    <w:abstractNumId w:val="14"/>
  </w:num>
  <w:num w:numId="21" w16cid:durableId="102194986">
    <w:abstractNumId w:val="16"/>
  </w:num>
  <w:num w:numId="22" w16cid:durableId="2084715898">
    <w:abstractNumId w:val="14"/>
  </w:num>
  <w:num w:numId="23" w16cid:durableId="625963881">
    <w:abstractNumId w:val="14"/>
  </w:num>
  <w:num w:numId="24" w16cid:durableId="738675755">
    <w:abstractNumId w:val="18"/>
  </w:num>
  <w:num w:numId="25" w16cid:durableId="1607806486">
    <w:abstractNumId w:val="8"/>
  </w:num>
  <w:num w:numId="26" w16cid:durableId="1195266109">
    <w:abstractNumId w:val="1"/>
  </w:num>
  <w:num w:numId="27" w16cid:durableId="1682735024">
    <w:abstractNumId w:val="14"/>
  </w:num>
  <w:num w:numId="28" w16cid:durableId="1527254259">
    <w:abstractNumId w:val="2"/>
  </w:num>
  <w:num w:numId="29" w16cid:durableId="1865287532">
    <w:abstractNumId w:val="14"/>
  </w:num>
  <w:num w:numId="30" w16cid:durableId="909147709">
    <w:abstractNumId w:val="14"/>
  </w:num>
  <w:num w:numId="31" w16cid:durableId="1319113951">
    <w:abstractNumId w:val="14"/>
  </w:num>
  <w:num w:numId="32" w16cid:durableId="1898928877">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317A"/>
    <w:rsid w:val="00064BC6"/>
    <w:rsid w:val="0007654E"/>
    <w:rsid w:val="00080D93"/>
    <w:rsid w:val="000816A6"/>
    <w:rsid w:val="000A3CDF"/>
    <w:rsid w:val="000F4A14"/>
    <w:rsid w:val="00101A59"/>
    <w:rsid w:val="0013687A"/>
    <w:rsid w:val="00166CE5"/>
    <w:rsid w:val="00180604"/>
    <w:rsid w:val="00180A1B"/>
    <w:rsid w:val="00194510"/>
    <w:rsid w:val="001B408A"/>
    <w:rsid w:val="001B4FEF"/>
    <w:rsid w:val="001D115F"/>
    <w:rsid w:val="00221172"/>
    <w:rsid w:val="00224CCF"/>
    <w:rsid w:val="0023408F"/>
    <w:rsid w:val="0024736F"/>
    <w:rsid w:val="00252EC6"/>
    <w:rsid w:val="002A1DEE"/>
    <w:rsid w:val="002A447F"/>
    <w:rsid w:val="002B2CB5"/>
    <w:rsid w:val="002D348A"/>
    <w:rsid w:val="002D5345"/>
    <w:rsid w:val="002E1953"/>
    <w:rsid w:val="002E5B2F"/>
    <w:rsid w:val="00312896"/>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6CF6"/>
    <w:rsid w:val="00473A47"/>
    <w:rsid w:val="00475B3F"/>
    <w:rsid w:val="004777B6"/>
    <w:rsid w:val="0048310F"/>
    <w:rsid w:val="004A22A4"/>
    <w:rsid w:val="004C1311"/>
    <w:rsid w:val="004D40C3"/>
    <w:rsid w:val="004E4C3F"/>
    <w:rsid w:val="004F792A"/>
    <w:rsid w:val="00503190"/>
    <w:rsid w:val="00516231"/>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3550C"/>
    <w:rsid w:val="00845D72"/>
    <w:rsid w:val="00862664"/>
    <w:rsid w:val="00893293"/>
    <w:rsid w:val="008979E1"/>
    <w:rsid w:val="008C3B15"/>
    <w:rsid w:val="008D0563"/>
    <w:rsid w:val="008D100E"/>
    <w:rsid w:val="008D3AFA"/>
    <w:rsid w:val="008E7BBF"/>
    <w:rsid w:val="008F7E07"/>
    <w:rsid w:val="00900CDE"/>
    <w:rsid w:val="00903020"/>
    <w:rsid w:val="00912426"/>
    <w:rsid w:val="00917AE9"/>
    <w:rsid w:val="00930C49"/>
    <w:rsid w:val="00933D86"/>
    <w:rsid w:val="00956D06"/>
    <w:rsid w:val="00980092"/>
    <w:rsid w:val="00991F49"/>
    <w:rsid w:val="009C4D92"/>
    <w:rsid w:val="009D5154"/>
    <w:rsid w:val="009D649D"/>
    <w:rsid w:val="009E1879"/>
    <w:rsid w:val="00A0520C"/>
    <w:rsid w:val="00A07CEE"/>
    <w:rsid w:val="00A138AB"/>
    <w:rsid w:val="00A225EE"/>
    <w:rsid w:val="00A31C2E"/>
    <w:rsid w:val="00A34A5C"/>
    <w:rsid w:val="00A5231E"/>
    <w:rsid w:val="00A5636C"/>
    <w:rsid w:val="00A57283"/>
    <w:rsid w:val="00A718FC"/>
    <w:rsid w:val="00A81965"/>
    <w:rsid w:val="00A96655"/>
    <w:rsid w:val="00AA636D"/>
    <w:rsid w:val="00AB3905"/>
    <w:rsid w:val="00AC3C88"/>
    <w:rsid w:val="00AD08D0"/>
    <w:rsid w:val="00AD6BF1"/>
    <w:rsid w:val="00AE64F5"/>
    <w:rsid w:val="00B02417"/>
    <w:rsid w:val="00B14ECD"/>
    <w:rsid w:val="00B2061D"/>
    <w:rsid w:val="00B218C4"/>
    <w:rsid w:val="00B22AE3"/>
    <w:rsid w:val="00B4011E"/>
    <w:rsid w:val="00B40CFF"/>
    <w:rsid w:val="00B577C9"/>
    <w:rsid w:val="00B63DEC"/>
    <w:rsid w:val="00B6737B"/>
    <w:rsid w:val="00B71AAB"/>
    <w:rsid w:val="00B934B1"/>
    <w:rsid w:val="00B967E0"/>
    <w:rsid w:val="00BA6BF5"/>
    <w:rsid w:val="00BB6ABB"/>
    <w:rsid w:val="00BD1D43"/>
    <w:rsid w:val="00BE3628"/>
    <w:rsid w:val="00C41FE9"/>
    <w:rsid w:val="00C4446C"/>
    <w:rsid w:val="00C46297"/>
    <w:rsid w:val="00C504AE"/>
    <w:rsid w:val="00C73A89"/>
    <w:rsid w:val="00C76077"/>
    <w:rsid w:val="00C815F3"/>
    <w:rsid w:val="00CA01DA"/>
    <w:rsid w:val="00CA04B3"/>
    <w:rsid w:val="00CB31BE"/>
    <w:rsid w:val="00CD2F0A"/>
    <w:rsid w:val="00CE0CCB"/>
    <w:rsid w:val="00CE275D"/>
    <w:rsid w:val="00CF3E96"/>
    <w:rsid w:val="00D012F8"/>
    <w:rsid w:val="00D17FFE"/>
    <w:rsid w:val="00D225CD"/>
    <w:rsid w:val="00D31681"/>
    <w:rsid w:val="00D355F5"/>
    <w:rsid w:val="00D405EE"/>
    <w:rsid w:val="00D739C6"/>
    <w:rsid w:val="00D973F8"/>
    <w:rsid w:val="00DA6ADD"/>
    <w:rsid w:val="00DE73C0"/>
    <w:rsid w:val="00E173D4"/>
    <w:rsid w:val="00E2267E"/>
    <w:rsid w:val="00E23E1D"/>
    <w:rsid w:val="00E24FA6"/>
    <w:rsid w:val="00E265B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32490"/>
    <w:rsid w:val="00F446BB"/>
    <w:rsid w:val="00F55F10"/>
    <w:rsid w:val="00F571DE"/>
    <w:rsid w:val="00F669D2"/>
    <w:rsid w:val="00F679FA"/>
    <w:rsid w:val="00F72364"/>
    <w:rsid w:val="00F82584"/>
    <w:rsid w:val="00F84FDD"/>
    <w:rsid w:val="00F860DE"/>
    <w:rsid w:val="00F91FC9"/>
    <w:rsid w:val="00F96800"/>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 w:type="table" w:styleId="TableGridLight">
    <w:name w:val="Grid Table Light"/>
    <w:basedOn w:val="TableNormal"/>
    <w:uiPriority w:val="40"/>
    <w:rsid w:val="001B4FE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593B39-1567-4B68-8CD0-E1CB80AA4767}">
  <ds:schemaRefs>
    <ds:schemaRef ds:uri="http://schemas.microsoft.com/sharepoint/v3/contenttype/forms"/>
  </ds:schemaRefs>
</ds:datastoreItem>
</file>

<file path=customXml/itemProps2.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3.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3e1c734f-cd3c-409a-b830-21836909dd77"/>
  </ds:schemaRefs>
</ds:datastoreItem>
</file>

<file path=customXml/itemProps4.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1259</Words>
  <Characters>7177</Characters>
  <Application>Microsoft Office Word</Application>
  <DocSecurity>4</DocSecurity>
  <Lines>59</Lines>
  <Paragraphs>16</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Prajakta Pattanaik</cp:lastModifiedBy>
  <cp:revision>2</cp:revision>
  <cp:lastPrinted>2022-09-20T16:52:00Z</cp:lastPrinted>
  <dcterms:created xsi:type="dcterms:W3CDTF">2026-06-14T15:59:00Z</dcterms:created>
  <dcterms:modified xsi:type="dcterms:W3CDTF">2026-06-14T15:59:00Z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