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b/>
          <w:bCs/>
          <w:sz w:val="32"/>
          <w:szCs w:val="32"/>
        </w:rPr>
      </w:pPr>
      <w:r>
        <w:rPr>
          <w:rFonts w:ascii="Times New Roman" w:hAnsi="Times New Roman"/>
          <w:b/>
          <w:bCs/>
          <w:sz w:val="32"/>
          <w:szCs w:val="32"/>
        </w:rPr>
        <w:t xml:space="preserve">                                         </w:t>
      </w:r>
      <w:r>
        <w:rPr>
          <w:rFonts w:ascii="Times New Roman" w:hAnsi="Times New Roman"/>
          <w:b/>
          <w:bCs/>
          <w:sz w:val="32"/>
          <w:szCs w:val="32"/>
        </w:rPr>
        <w:t>Assignment No.: 3</w:t>
      </w:r>
    </w:p>
    <w:p>
      <w:pPr>
        <w:pStyle w:val="Normal"/>
        <w:rPr>
          <w:rFonts w:ascii="Times New Roman" w:hAnsi="Times New Roman"/>
          <w:sz w:val="24"/>
          <w:szCs w:val="24"/>
        </w:rPr>
      </w:pPr>
      <w:r>
        <w:rPr>
          <w:rFonts w:ascii="Times New Roman" w:hAnsi="Times New Roman"/>
          <w:sz w:val="24"/>
          <w:szCs w:val="24"/>
        </w:rPr>
      </w:r>
    </w:p>
    <w:p>
      <w:pPr>
        <w:pStyle w:val="Normal"/>
        <w:ind w:left="0" w:right="1247" w:hanging="0"/>
        <w:jc w:val="both"/>
        <w:rPr>
          <w:rFonts w:ascii="Times New Roman" w:hAnsi="Times New Roman"/>
          <w:b w:val="false"/>
          <w:bCs w:val="false"/>
          <w:sz w:val="24"/>
          <w:szCs w:val="24"/>
        </w:rPr>
      </w:pPr>
      <w:r>
        <w:rPr>
          <w:rFonts w:ascii="Times New Roman" w:hAnsi="Times New Roman"/>
          <w:b/>
          <w:bCs/>
          <w:sz w:val="28"/>
          <w:szCs w:val="28"/>
        </w:rPr>
        <w:t>Title:</w:t>
      </w:r>
      <w:r>
        <w:rPr>
          <w:rFonts w:ascii="Times New Roman" w:hAnsi="Times New Roman"/>
          <w:b w:val="false"/>
          <w:bCs w:val="false"/>
          <w:sz w:val="24"/>
          <w:szCs w:val="24"/>
        </w:rPr>
        <w:t xml:space="preserve"> To develope analysis model , Identify Activity states and Action states. To draw Activity diagram with Swim lanes using UML2.0 Notations for major Use Cases.</w:t>
      </w:r>
    </w:p>
    <w:p>
      <w:pPr>
        <w:pStyle w:val="Normal"/>
        <w:ind w:left="227" w:right="1247" w:hanging="0"/>
        <w:jc w:val="both"/>
        <w:rPr>
          <w:rFonts w:ascii="Times New Roman" w:hAnsi="Times New Roman"/>
          <w:sz w:val="24"/>
          <w:szCs w:val="24"/>
        </w:rPr>
      </w:pPr>
      <w:r>
        <w:rPr>
          <w:rFonts w:ascii="Times New Roman" w:hAnsi="Times New Roman"/>
          <w:sz w:val="24"/>
          <w:szCs w:val="24"/>
        </w:rPr>
      </w:r>
    </w:p>
    <w:p>
      <w:pPr>
        <w:pStyle w:val="Normal"/>
        <w:ind w:left="0" w:right="1247" w:hanging="0"/>
        <w:jc w:val="both"/>
        <w:rPr>
          <w:rFonts w:ascii="Times New Roman" w:hAnsi="Times New Roman"/>
          <w:b w:val="false"/>
          <w:bCs w:val="false"/>
          <w:sz w:val="24"/>
          <w:szCs w:val="24"/>
        </w:rPr>
      </w:pPr>
      <w:r>
        <w:rPr>
          <w:rFonts w:ascii="Times New Roman" w:hAnsi="Times New Roman"/>
          <w:b/>
          <w:bCs/>
          <w:sz w:val="28"/>
          <w:szCs w:val="28"/>
        </w:rPr>
        <w:t>Objective:</w:t>
      </w:r>
      <w:r>
        <w:rPr>
          <w:rFonts w:ascii="Times New Roman" w:hAnsi="Times New Roman"/>
          <w:b w:val="false"/>
          <w:bCs w:val="false"/>
          <w:sz w:val="24"/>
          <w:szCs w:val="24"/>
        </w:rPr>
        <w:t xml:space="preserve"> To study about Acivity diagram, concept of Swim lane  which is involves various activity states, actions states like time event, merge event etc.</w:t>
      </w:r>
    </w:p>
    <w:p>
      <w:pPr>
        <w:pStyle w:val="Normal"/>
        <w:ind w:left="227" w:right="1247" w:hanging="0"/>
        <w:jc w:val="both"/>
        <w:rPr>
          <w:rFonts w:ascii="Times New Roman" w:hAnsi="Times New Roman"/>
          <w:b/>
          <w:bCs/>
          <w:sz w:val="24"/>
          <w:szCs w:val="24"/>
        </w:rPr>
      </w:pPr>
      <w:r>
        <w:rPr>
          <w:rFonts w:ascii="Times New Roman" w:hAnsi="Times New Roman"/>
          <w:b/>
          <w:bCs/>
          <w:sz w:val="24"/>
          <w:szCs w:val="24"/>
        </w:rPr>
      </w:r>
    </w:p>
    <w:p>
      <w:pPr>
        <w:pStyle w:val="Normal"/>
        <w:rPr>
          <w:rFonts w:ascii="Times New Roman" w:hAnsi="Times New Roman"/>
          <w:sz w:val="24"/>
          <w:szCs w:val="24"/>
        </w:rPr>
      </w:pPr>
      <w:r>
        <w:rPr>
          <w:rFonts w:ascii="Times New Roman" w:hAnsi="Times New Roman"/>
          <w:b/>
          <w:bCs/>
          <w:sz w:val="28"/>
          <w:szCs w:val="28"/>
        </w:rPr>
        <w:t>Theory:</w:t>
      </w:r>
      <w:r>
        <w:rPr>
          <w:rFonts w:ascii="Times New Roman" w:hAnsi="Times New Roman"/>
          <w:sz w:val="24"/>
          <w:szCs w:val="24"/>
        </w:rPr>
        <w:t xml:space="preserve">      </w:t>
      </w:r>
    </w:p>
    <w:p>
      <w:pPr>
        <w:pStyle w:val="Normal"/>
        <w:rPr>
          <w:rFonts w:ascii="Times New Roman" w:hAnsi="Times New Roman"/>
          <w:sz w:val="28"/>
          <w:szCs w:val="28"/>
        </w:rPr>
      </w:pPr>
      <w:r>
        <w:rPr>
          <w:rFonts w:ascii="Times New Roman" w:hAnsi="Times New Roman"/>
          <w:sz w:val="28"/>
          <w:szCs w:val="28"/>
        </w:rPr>
        <w:t xml:space="preserve">                                                                                                                                                      </w:t>
      </w:r>
    </w:p>
    <w:p>
      <w:pPr>
        <w:pStyle w:val="Normal"/>
        <w:ind w:left="0" w:right="1247" w:hanging="0"/>
        <w:jc w:val="both"/>
        <w:rPr>
          <w:rFonts w:ascii="Times New Roman" w:hAnsi="Times New Roman"/>
          <w:b/>
          <w:bCs/>
          <w:sz w:val="28"/>
          <w:szCs w:val="28"/>
        </w:rPr>
      </w:pPr>
      <w:r>
        <w:rPr>
          <w:rFonts w:ascii="Times New Roman" w:hAnsi="Times New Roman"/>
          <w:b/>
          <w:bCs/>
          <w:sz w:val="28"/>
          <w:szCs w:val="28"/>
        </w:rPr>
        <w:t>Introduction of Activity Diagram:</w:t>
      </w:r>
    </w:p>
    <w:p>
      <w:pPr>
        <w:pStyle w:val="Heading2"/>
        <w:ind w:left="0" w:right="1247" w:hanging="0"/>
        <w:jc w:val="both"/>
        <w:rPr>
          <w:rFonts w:ascii="Times New Roman" w:hAnsi="Times New Roman"/>
          <w:b/>
          <w:bCs/>
          <w:sz w:val="28"/>
          <w:szCs w:val="28"/>
        </w:rPr>
      </w:pPr>
      <w:bookmarkStart w:id="0" w:name="whatisActivityDiagram"/>
      <w:bookmarkEnd w:id="0"/>
      <w:r>
        <w:rPr>
          <w:rFonts w:ascii="Times New Roman" w:hAnsi="Times New Roman"/>
          <w:b/>
          <w:bCs/>
          <w:sz w:val="28"/>
          <w:szCs w:val="28"/>
        </w:rPr>
        <w:t>What is an Activity Diagram?</w:t>
      </w:r>
    </w:p>
    <w:p>
      <w:pPr>
        <w:pStyle w:val="TextBody"/>
        <w:jc w:val="both"/>
        <w:rPr>
          <w:rFonts w:ascii="Times New Roman" w:hAnsi="Times New Roman"/>
          <w:color w:val="000000"/>
          <w:sz w:val="24"/>
          <w:szCs w:val="24"/>
        </w:rPr>
      </w:pPr>
      <w:r>
        <w:rPr>
          <w:rFonts w:ascii="Times New Roman" w:hAnsi="Times New Roman"/>
          <w:sz w:val="24"/>
          <w:szCs w:val="24"/>
        </w:rPr>
        <w:t xml:space="preserve">         </w:t>
      </w:r>
      <w:r>
        <w:rPr>
          <w:rFonts w:ascii="Times New Roman" w:hAnsi="Times New Roman"/>
          <w:color w:val="000000"/>
          <w:sz w:val="24"/>
          <w:szCs w:val="24"/>
        </w:rPr>
        <w:t xml:space="preserve">  </w:t>
      </w:r>
      <w:r>
        <w:rPr>
          <w:rFonts w:ascii="Times New Roman" w:hAnsi="Times New Roman"/>
          <w:color w:val="000000"/>
          <w:sz w:val="24"/>
          <w:szCs w:val="24"/>
        </w:rPr>
        <w:t>An activity diagram visually presents a series of actions or flow of control in a system similar to a</w:t>
      </w:r>
      <w:r>
        <w:rPr>
          <w:rFonts w:ascii="Times New Roman" w:hAnsi="Times New Roman"/>
          <w:color w:val="000000"/>
          <w:sz w:val="24"/>
          <w:szCs w:val="24"/>
          <w:u w:val="none"/>
        </w:rPr>
        <w:t xml:space="preserve"> flowchart</w:t>
      </w:r>
      <w:r>
        <w:rPr>
          <w:rFonts w:ascii="Times New Roman" w:hAnsi="Times New Roman"/>
          <w:color w:val="111111"/>
          <w:sz w:val="24"/>
          <w:szCs w:val="24"/>
        </w:rPr>
        <w:t xml:space="preserve"> </w:t>
      </w:r>
      <w:r>
        <w:rPr>
          <w:rFonts w:ascii="Times New Roman" w:hAnsi="Times New Roman"/>
          <w:color w:val="000000"/>
          <w:sz w:val="24"/>
          <w:szCs w:val="24"/>
        </w:rPr>
        <w:t xml:space="preserve">or a </w:t>
      </w:r>
      <w:hyperlink r:id="rId2">
        <w:r>
          <w:rPr>
            <w:rStyle w:val="InternetLink"/>
            <w:rFonts w:ascii="Times New Roman" w:hAnsi="Times New Roman"/>
            <w:color w:val="000000"/>
            <w:sz w:val="24"/>
            <w:szCs w:val="24"/>
            <w:u w:val="none"/>
          </w:rPr>
          <w:t>data flow</w:t>
        </w:r>
        <w:r>
          <w:rPr>
            <w:rStyle w:val="InternetLink"/>
            <w:rFonts w:ascii="Times New Roman" w:hAnsi="Times New Roman"/>
            <w:color w:val="000000"/>
            <w:sz w:val="24"/>
            <w:szCs w:val="24"/>
          </w:rPr>
          <w:t xml:space="preserve"> </w:t>
        </w:r>
        <w:r>
          <w:rPr>
            <w:rStyle w:val="InternetLink"/>
            <w:rFonts w:ascii="Times New Roman" w:hAnsi="Times New Roman"/>
            <w:color w:val="000000"/>
            <w:sz w:val="24"/>
            <w:szCs w:val="24"/>
            <w:u w:val="none"/>
          </w:rPr>
          <w:t>diagram</w:t>
        </w:r>
      </w:hyperlink>
      <w:r>
        <w:rPr>
          <w:rFonts w:ascii="Times New Roman" w:hAnsi="Times New Roman"/>
          <w:color w:val="000000"/>
          <w:sz w:val="24"/>
          <w:szCs w:val="24"/>
        </w:rPr>
        <w:t xml:space="preserve">. Activity diagrams are often used in business process modeling. They can also describe the steps in a </w:t>
      </w:r>
      <w:hyperlink r:id="rId3">
        <w:r>
          <w:rPr>
            <w:rStyle w:val="InternetLink"/>
            <w:rFonts w:ascii="Times New Roman" w:hAnsi="Times New Roman"/>
            <w:color w:val="000000"/>
            <w:sz w:val="24"/>
            <w:szCs w:val="24"/>
            <w:u w:val="none"/>
          </w:rPr>
          <w:t>use case dia</w:t>
        </w:r>
      </w:hyperlink>
      <w:r>
        <w:rPr>
          <w:rFonts w:ascii="Times New Roman" w:hAnsi="Times New Roman"/>
          <w:color w:val="000000"/>
          <w:sz w:val="24"/>
          <w:szCs w:val="24"/>
          <w:u w:val="none"/>
        </w:rPr>
        <w:t>gram.</w:t>
      </w:r>
      <w:r>
        <w:rPr>
          <w:rFonts w:ascii="Times New Roman" w:hAnsi="Times New Roman"/>
          <w:color w:val="000000"/>
          <w:sz w:val="24"/>
          <w:szCs w:val="24"/>
        </w:rPr>
        <w:t xml:space="preserve"> Activities modeled can be sequential and concurrent. In both cases an activity diagram will have a beginning (an initial state) and an end (a final state). In between there are ways to depict activities, flows, decisions, guards, merge and and time events and more. Learn about activity diagram symbols below: </w:t>
      </w:r>
    </w:p>
    <w:p>
      <w:pPr>
        <w:pStyle w:val="TextBody"/>
        <w:jc w:val="both"/>
        <w:rPr>
          <w:rFonts w:ascii="Times New Roman" w:hAnsi="Times New Roman"/>
          <w:b/>
          <w:bCs/>
          <w:sz w:val="28"/>
          <w:szCs w:val="28"/>
        </w:rPr>
      </w:pPr>
      <w:bookmarkStart w:id="1" w:name="activityDiagramSymbols"/>
      <w:bookmarkEnd w:id="1"/>
      <w:r>
        <w:rPr>
          <w:rFonts w:ascii="Times New Roman" w:hAnsi="Times New Roman"/>
          <w:b/>
          <w:bCs/>
          <w:sz w:val="28"/>
          <w:szCs w:val="28"/>
        </w:rPr>
        <w:t>Basic Activity Diagram Notations and Symbols:</w:t>
      </w:r>
    </w:p>
    <w:p>
      <w:pPr>
        <w:pStyle w:val="Heading2"/>
        <w:jc w:val="both"/>
        <w:rPr>
          <w:rFonts w:ascii="Times New Roman" w:hAnsi="Times New Roman"/>
          <w:sz w:val="28"/>
          <w:szCs w:val="28"/>
        </w:rPr>
      </w:pPr>
      <w:r>
        <w:rPr>
          <w:rFonts w:ascii="Times New Roman" w:hAnsi="Times New Roman"/>
          <w:sz w:val="28"/>
          <w:szCs w:val="28"/>
        </w:rPr>
        <w:t>Initial State or Start Point:</w:t>
      </w:r>
    </w:p>
    <w:p>
      <w:pPr>
        <w:pStyle w:val="TextBody"/>
        <w:jc w:val="both"/>
        <w:rPr>
          <w:rFonts w:ascii="Times New Roman" w:hAnsi="Times New Roman"/>
          <w:sz w:val="24"/>
          <w:szCs w:val="24"/>
        </w:rPr>
      </w:pPr>
      <w:r>
        <w:rPr>
          <w:rFonts w:ascii="Times New Roman" w:hAnsi="Times New Roman"/>
          <w:sz w:val="24"/>
          <w:szCs w:val="24"/>
        </w:rPr>
        <w:t>A small filled circle followed by an arrow represents the initial action state or the start point for any activity diagram. For activity diagram using swimlanes, make sure the start point is placed in the top left corner of the first column.</w:t>
      </w:r>
    </w:p>
    <w:p>
      <w:pPr>
        <w:pStyle w:val="TextBody"/>
        <w:jc w:val="both"/>
        <w:rPr>
          <w:rFonts w:ascii="Times New Roman" w:hAnsi="Times New Roman"/>
          <w:sz w:val="14"/>
          <w:szCs w:val="14"/>
        </w:rPr>
      </w:pPr>
      <w:r>
        <w:rPr>
          <w:rFonts w:ascii="Times New Roman" w:hAnsi="Times New Roman"/>
          <w:sz w:val="14"/>
          <w:szCs w:val="14"/>
        </w:rPr>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286250" cy="58039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286250" cy="58039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5"/>
        <w:jc w:val="both"/>
        <w:rPr>
          <w:rFonts w:ascii="Times New Roman" w:hAnsi="Times New Roman"/>
          <w:sz w:val="28"/>
          <w:szCs w:val="28"/>
        </w:rPr>
      </w:pPr>
      <w:r>
        <w:rPr>
          <w:rFonts w:ascii="Times New Roman" w:hAnsi="Times New Roman"/>
          <w:sz w:val="28"/>
          <w:szCs w:val="28"/>
        </w:rPr>
        <w:t>Activity or Action State:</w:t>
      </w:r>
    </w:p>
    <w:p>
      <w:pPr>
        <w:pStyle w:val="TextBody"/>
        <w:jc w:val="both"/>
        <w:rPr>
          <w:rFonts w:ascii="Times New Roman" w:hAnsi="Times New Roman"/>
          <w:sz w:val="24"/>
          <w:szCs w:val="24"/>
        </w:rPr>
      </w:pPr>
      <w:r>
        <w:rPr>
          <w:rFonts w:ascii="Times New Roman" w:hAnsi="Times New Roman"/>
          <w:sz w:val="24"/>
          <w:szCs w:val="24"/>
        </w:rPr>
        <w:t>An action state represents the non-interruptible action of objects. You can draw an action state in SmartDraw using a rectangle with rounded corners.</w:t>
      </w:r>
    </w:p>
    <w:p>
      <w:pPr>
        <w:pStyle w:val="TextBody"/>
        <w:jc w:val="both"/>
        <w:rPr>
          <w:rFonts w:ascii="Times New Roman" w:hAnsi="Times New Roman"/>
        </w:rPr>
      </w:pPr>
      <w:r>
        <w:rPr>
          <w:rFonts w:ascii="Times New Roman" w:hAnsi="Times New Roman"/>
        </w:rPr>
      </w:r>
    </w:p>
    <w:p>
      <w:pPr>
        <w:pStyle w:val="TextBody"/>
        <w:jc w:val="both"/>
        <w:rPr>
          <w:rFonts w:ascii="Times New Roman" w:hAnsi="Times New Roman"/>
        </w:rPr>
      </w:pPr>
      <w:r>
        <w:rPr>
          <w:rFonts w:ascii="Times New Roman" w:hAnsi="Times New Roman"/>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286250" cy="10287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286250" cy="10287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r>
    </w:p>
    <w:p>
      <w:pPr>
        <w:pStyle w:val="Heading5"/>
        <w:jc w:val="both"/>
        <w:rPr>
          <w:rFonts w:ascii="Times New Roman" w:hAnsi="Times New Roman"/>
          <w:sz w:val="28"/>
          <w:szCs w:val="28"/>
        </w:rPr>
      </w:pPr>
      <w:r>
        <w:rPr>
          <w:rFonts w:ascii="Times New Roman" w:hAnsi="Times New Roman"/>
          <w:sz w:val="28"/>
          <w:szCs w:val="28"/>
        </w:rPr>
        <w:t>Action Flow:</w:t>
      </w:r>
    </w:p>
    <w:p>
      <w:pPr>
        <w:pStyle w:val="TextBody"/>
        <w:jc w:val="both"/>
        <w:rPr>
          <w:rFonts w:ascii="Times New Roman" w:hAnsi="Times New Roman"/>
          <w:sz w:val="24"/>
          <w:szCs w:val="24"/>
        </w:rPr>
      </w:pPr>
      <w:r>
        <w:rPr>
          <w:rFonts w:ascii="Times New Roman" w:hAnsi="Times New Roman"/>
          <w:sz w:val="24"/>
          <w:szCs w:val="24"/>
        </w:rPr>
        <w:t>Action flows, also called edges and paths, illustrate the transitions from one action state to another. They are usually drawn with an arrowed line.</w:t>
      </w:r>
    </w:p>
    <w:p>
      <w:pPr>
        <w:pStyle w:val="TextBody"/>
        <w:jc w:val="both"/>
        <w:rPr>
          <w:rFonts w:ascii="Times New Roman" w:hAnsi="Times New Roman"/>
          <w:sz w:val="14"/>
          <w:szCs w:val="14"/>
        </w:rPr>
      </w:pPr>
      <w:r>
        <w:rPr>
          <w:rFonts w:ascii="Times New Roman" w:hAnsi="Times New Roman"/>
          <w:sz w:val="14"/>
          <w:szCs w:val="14"/>
        </w:rPr>
        <w:t xml:space="preserve"> </w:t>
      </w:r>
    </w:p>
    <w:p>
      <w:pPr>
        <w:pStyle w:val="Heading5"/>
        <w:jc w:val="both"/>
        <w:rPr>
          <w:rFonts w:ascii="Times New Roman" w:hAnsi="Times New Roman"/>
          <w:sz w:val="14"/>
          <w:szCs w:val="14"/>
        </w:rPr>
      </w:pPr>
      <w:r>
        <w:rPr>
          <w:rFonts w:ascii="Times New Roman" w:hAnsi="Times New Roman"/>
          <w:sz w:val="14"/>
          <w:szCs w:val="14"/>
        </w:rPr>
      </w:r>
    </w:p>
    <w:p>
      <w:pPr>
        <w:pStyle w:val="Heading5"/>
        <w:jc w:val="both"/>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286250" cy="4476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286250" cy="447675"/>
                    </a:xfrm>
                    <a:prstGeom prst="rect">
                      <a:avLst/>
                    </a:prstGeom>
                    <a:noFill/>
                    <a:ln w="9525">
                      <a:noFill/>
                      <a:miter lim="800000"/>
                      <a:headEnd/>
                      <a:tailEnd/>
                    </a:ln>
                  </pic:spPr>
                </pic:pic>
              </a:graphicData>
            </a:graphic>
          </wp:anchor>
        </w:drawing>
      </w:r>
    </w:p>
    <w:p>
      <w:pPr>
        <w:pStyle w:val="Heading5"/>
        <w:jc w:val="both"/>
        <w:rPr>
          <w:rFonts w:ascii="Times New Roman" w:hAnsi="Times New Roman"/>
        </w:rPr>
      </w:pPr>
      <w:r>
        <w:rPr>
          <w:rFonts w:ascii="Times New Roman" w:hAnsi="Times New Roman"/>
        </w:rPr>
      </w:r>
    </w:p>
    <w:p>
      <w:pPr>
        <w:pStyle w:val="Heading5"/>
        <w:jc w:val="both"/>
        <w:rPr>
          <w:rFonts w:ascii="Times New Roman" w:hAnsi="Times New Roman"/>
        </w:rPr>
      </w:pPr>
      <w:r>
        <w:rPr>
          <w:rFonts w:ascii="Times New Roman" w:hAnsi="Times New Roman"/>
        </w:rPr>
      </w:r>
    </w:p>
    <w:p>
      <w:pPr>
        <w:pStyle w:val="Heading5"/>
        <w:jc w:val="both"/>
        <w:rPr>
          <w:rFonts w:ascii="Times New Roman" w:hAnsi="Times New Roman"/>
        </w:rPr>
      </w:pPr>
      <w:r>
        <w:rPr>
          <w:rFonts w:ascii="Times New Roman" w:hAnsi="Times New Roman"/>
        </w:rPr>
      </w:r>
    </w:p>
    <w:p>
      <w:pPr>
        <w:pStyle w:val="Heading5"/>
        <w:jc w:val="both"/>
        <w:rPr>
          <w:rFonts w:ascii="Times New Roman" w:hAnsi="Times New Roman"/>
        </w:rPr>
      </w:pPr>
      <w:r>
        <w:rPr>
          <w:rFonts w:ascii="Times New Roman" w:hAnsi="Times New Roman"/>
        </w:rPr>
      </w:r>
    </w:p>
    <w:p>
      <w:pPr>
        <w:pStyle w:val="Heading5"/>
        <w:jc w:val="both"/>
        <w:rPr>
          <w:rFonts w:ascii="Times New Roman" w:hAnsi="Times New Roman"/>
          <w:sz w:val="28"/>
          <w:szCs w:val="28"/>
        </w:rPr>
      </w:pPr>
      <w:r>
        <w:rPr>
          <w:rFonts w:ascii="Times New Roman" w:hAnsi="Times New Roman"/>
          <w:sz w:val="28"/>
          <w:szCs w:val="28"/>
        </w:rPr>
        <w:t>Object Flow:</w:t>
      </w:r>
    </w:p>
    <w:p>
      <w:pPr>
        <w:pStyle w:val="TextBody"/>
        <w:jc w:val="both"/>
        <w:rPr>
          <w:rFonts w:ascii="Times New Roman" w:hAnsi="Times New Roman"/>
          <w:sz w:val="14"/>
          <w:szCs w:val="14"/>
        </w:rPr>
      </w:pPr>
      <w:r>
        <w:rPr>
          <w:rFonts w:ascii="Times New Roman" w:hAnsi="Times New Roman"/>
          <w:sz w:val="24"/>
          <w:szCs w:val="24"/>
        </w:rPr>
        <w:t>Object flow refers to the creation and modification of objects by activities. An object flow arrow from an action to an object means that the action creates or influences the object. An object flow arrow from an object to an action indicates that the action state uses the o</w:t>
      </w:r>
      <w:r>
        <w:rPr>
          <w:rFonts w:ascii="Times New Roman" w:hAnsi="Times New Roman"/>
          <w:sz w:val="14"/>
          <w:szCs w:val="14"/>
        </w:rPr>
        <w:t>bject.</w:t>
      </w:r>
    </w:p>
    <w:p>
      <w:pPr>
        <w:pStyle w:val="TextBody"/>
        <w:jc w:val="both"/>
        <w:rPr>
          <w:rFonts w:ascii="Times New Roman" w:hAnsi="Times New Roman"/>
          <w:sz w:val="14"/>
          <w:szCs w:val="14"/>
        </w:rPr>
      </w:pPr>
      <w:r>
        <w:rPr>
          <w:rFonts w:ascii="Times New Roman" w:hAnsi="Times New Roman"/>
          <w:sz w:val="14"/>
          <w:szCs w:val="14"/>
        </w:rPr>
        <w:t xml:space="preserve"> </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286250" cy="18002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286250" cy="18002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5"/>
        <w:jc w:val="both"/>
        <w:rPr>
          <w:rFonts w:ascii="Times New Roman" w:hAnsi="Times New Roman"/>
          <w:sz w:val="28"/>
          <w:szCs w:val="28"/>
        </w:rPr>
      </w:pPr>
      <w:r>
        <w:rPr>
          <w:rFonts w:ascii="Times New Roman" w:hAnsi="Times New Roman"/>
          <w:sz w:val="28"/>
          <w:szCs w:val="28"/>
        </w:rPr>
        <w:t>Decisions and Branching:</w:t>
      </w:r>
    </w:p>
    <w:p>
      <w:pPr>
        <w:pStyle w:val="TextBody"/>
        <w:jc w:val="both"/>
        <w:rPr>
          <w:rFonts w:ascii="Times New Roman" w:hAnsi="Times New Roman"/>
          <w:sz w:val="24"/>
          <w:szCs w:val="24"/>
        </w:rPr>
      </w:pPr>
      <w:r>
        <w:rPr>
          <w:rFonts w:ascii="Times New Roman" w:hAnsi="Times New Roman"/>
          <w:sz w:val="24"/>
          <w:szCs w:val="24"/>
        </w:rPr>
        <w:t>A diamond represents a decision with alternate paths. When an activity requires a decision prior to moving on to the next activity, add a diamond between the two activities. The outgoing alternates should be labeled with a condition or guard expression. You can also label one of the paths "else."</w:t>
      </w:r>
    </w:p>
    <w:p>
      <w:pPr>
        <w:pStyle w:val="TextBody"/>
        <w:jc w:val="both"/>
        <w:rPr>
          <w:rFonts w:ascii="Times New Roman" w:hAnsi="Times New Roman"/>
        </w:rPr>
      </w:pPr>
      <w:r>
        <w:rPr>
          <w:rFonts w:ascii="Times New Roman" w:hAnsi="Times New Roman"/>
        </w:rPr>
      </w:r>
    </w:p>
    <w:p>
      <w:pPr>
        <w:pStyle w:val="TextBody"/>
        <w:jc w:val="both"/>
        <w:rPr>
          <w:rFonts w:ascii="Times New Roman" w:hAnsi="Times New Roman"/>
          <w:sz w:val="14"/>
          <w:szCs w:val="14"/>
        </w:rPr>
      </w:pPr>
      <w:r>
        <w:rPr>
          <w:rFonts w:ascii="Times New Roman" w:hAnsi="Times New Roman"/>
          <w:sz w:val="14"/>
          <w:szCs w:val="14"/>
        </w:rPr>
        <w:t xml:space="preserve"> </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3143250" cy="75247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3143250" cy="752475"/>
                    </a:xfrm>
                    <a:prstGeom prst="rect">
                      <a:avLst/>
                    </a:prstGeom>
                    <a:noFill/>
                    <a:ln w="9525">
                      <a:noFill/>
                      <a:miter lim="800000"/>
                      <a:headEnd/>
                      <a:tailEnd/>
                    </a:ln>
                  </pic:spPr>
                </pic:pic>
              </a:graphicData>
            </a:graphic>
          </wp:anchor>
        </w:drawing>
      </w:r>
    </w:p>
    <w:p>
      <w:pPr>
        <w:pStyle w:val="TextBody"/>
        <w:jc w:val="both"/>
        <w:rPr>
          <w:rFonts w:ascii="Times New Roman" w:hAnsi="Times New Roman"/>
          <w:sz w:val="14"/>
          <w:szCs w:val="14"/>
        </w:rPr>
      </w:pPr>
      <w:r>
        <w:rPr>
          <w:rFonts w:ascii="Times New Roman" w:hAnsi="Times New Roman"/>
          <w:sz w:val="14"/>
          <w:szCs w:val="14"/>
        </w:rPr>
      </w:r>
    </w:p>
    <w:p>
      <w:pPr>
        <w:pStyle w:val="TextBody"/>
        <w:jc w:val="both"/>
        <w:rPr>
          <w:rFonts w:ascii="Times New Roman" w:hAnsi="Times New Roman"/>
          <w:sz w:val="14"/>
          <w:szCs w:val="14"/>
        </w:rPr>
      </w:pPr>
      <w:r>
        <w:rPr>
          <w:rFonts w:ascii="Times New Roman" w:hAnsi="Times New Roman"/>
          <w:sz w:val="14"/>
          <w:szCs w:val="14"/>
        </w:rPr>
      </w:r>
    </w:p>
    <w:p>
      <w:pPr>
        <w:pStyle w:val="TextBody"/>
        <w:jc w:val="both"/>
        <w:rPr>
          <w:rFonts w:ascii="Times New Roman" w:hAnsi="Times New Roman"/>
          <w:sz w:val="14"/>
          <w:szCs w:val="14"/>
        </w:rPr>
      </w:pPr>
      <w:r>
        <w:rPr>
          <w:rFonts w:ascii="Times New Roman" w:hAnsi="Times New Roman"/>
          <w:sz w:val="14"/>
          <w:szCs w:val="14"/>
        </w:rPr>
      </w:r>
    </w:p>
    <w:p>
      <w:pPr>
        <w:pStyle w:val="TextBody"/>
        <w:jc w:val="both"/>
        <w:rPr>
          <w:rFonts w:ascii="Times New Roman" w:hAnsi="Times New Roman"/>
          <w:sz w:val="14"/>
          <w:szCs w:val="14"/>
        </w:rPr>
      </w:pPr>
      <w:r>
        <w:rPr>
          <w:rFonts w:ascii="Times New Roman" w:hAnsi="Times New Roman"/>
          <w:sz w:val="14"/>
          <w:szCs w:val="14"/>
        </w:rPr>
      </w:r>
    </w:p>
    <w:p>
      <w:pPr>
        <w:pStyle w:val="Heading5"/>
        <w:jc w:val="both"/>
        <w:rPr/>
      </w:pPr>
      <w:r>
        <w:rPr/>
      </w:r>
    </w:p>
    <w:p>
      <w:pPr>
        <w:pStyle w:val="Heading5"/>
        <w:jc w:val="both"/>
        <w:rPr>
          <w:rFonts w:ascii="Times New Roman" w:hAnsi="Times New Roman"/>
          <w:sz w:val="28"/>
          <w:szCs w:val="28"/>
        </w:rPr>
      </w:pPr>
      <w:r>
        <w:rPr>
          <w:rFonts w:ascii="Times New Roman" w:hAnsi="Times New Roman"/>
          <w:sz w:val="28"/>
          <w:szCs w:val="28"/>
        </w:rPr>
        <w:t>Guards:</w:t>
      </w:r>
    </w:p>
    <w:p>
      <w:pPr>
        <w:pStyle w:val="TextBody"/>
        <w:jc w:val="both"/>
        <w:rPr>
          <w:rFonts w:ascii="Times New Roman" w:hAnsi="Times New Roman"/>
          <w:sz w:val="24"/>
          <w:szCs w:val="24"/>
        </w:rPr>
      </w:pPr>
      <w:r>
        <w:rPr>
          <w:rFonts w:ascii="Times New Roman" w:hAnsi="Times New Roman"/>
          <w:sz w:val="24"/>
          <w:szCs w:val="24"/>
        </w:rPr>
        <w:t>In UML, guards are a statement written next to a decision diamond that must be true before moving next to the next activity. These are not essential, but are useful when a specific answer, such as "Yes, three labels are printed," is needed before moving forward.</w:t>
      </w:r>
    </w:p>
    <w:p>
      <w:pPr>
        <w:pStyle w:val="TextBody"/>
        <w:jc w:val="both"/>
        <w:rPr>
          <w:rFonts w:ascii="Times New Roman" w:hAnsi="Times New Roman"/>
        </w:rPr>
      </w:pPr>
      <w:r>
        <w:rPr>
          <w:rFonts w:ascii="Times New Roman" w:hAnsi="Times New Roman"/>
        </w:rPr>
      </w:r>
    </w:p>
    <w:p>
      <w:pPr>
        <w:pStyle w:val="TextBody"/>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629150" cy="177165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629150" cy="1771650"/>
                    </a:xfrm>
                    <a:prstGeom prst="rect">
                      <a:avLst/>
                    </a:prstGeom>
                    <a:noFill/>
                    <a:ln w="9525">
                      <a:noFill/>
                      <a:miter lim="800000"/>
                      <a:headEnd/>
                      <a:tailEnd/>
                    </a:ln>
                  </pic:spPr>
                </pic:pic>
              </a:graphicData>
            </a:graphic>
          </wp:anchor>
        </w:drawing>
      </w:r>
    </w:p>
    <w:p>
      <w:pPr>
        <w:pStyle w:val="TextBody"/>
        <w:jc w:val="both"/>
        <w:rPr>
          <w:rFonts w:ascii="Times New Roman" w:hAnsi="Times New Roman"/>
          <w:sz w:val="24"/>
          <w:szCs w:val="24"/>
        </w:rPr>
      </w:pPr>
      <w:r>
        <w:rPr>
          <w:rFonts w:ascii="Times New Roman" w:hAnsi="Times New Roman"/>
          <w:sz w:val="24"/>
          <w:szCs w:val="24"/>
        </w:rPr>
      </w:r>
    </w:p>
    <w:p>
      <w:pPr>
        <w:pStyle w:val="TextBody"/>
        <w:jc w:val="both"/>
        <w:rPr>
          <w:rFonts w:ascii="Times New Roman" w:hAnsi="Times New Roman"/>
          <w:sz w:val="24"/>
          <w:szCs w:val="24"/>
        </w:rPr>
      </w:pPr>
      <w:r>
        <w:rPr>
          <w:rFonts w:ascii="Times New Roman" w:hAnsi="Times New Roman"/>
          <w:sz w:val="24"/>
          <w:szCs w:val="24"/>
        </w:rPr>
      </w:r>
    </w:p>
    <w:p>
      <w:pPr>
        <w:pStyle w:val="TextBody"/>
        <w:jc w:val="both"/>
        <w:rPr>
          <w:rFonts w:ascii="Times New Roman" w:hAnsi="Times New Roman"/>
          <w:sz w:val="14"/>
          <w:szCs w:val="14"/>
        </w:rPr>
      </w:pPr>
      <w:r>
        <w:rPr>
          <w:rFonts w:ascii="Times New Roman" w:hAnsi="Times New Roman"/>
          <w:sz w:val="14"/>
          <w:szCs w:val="14"/>
        </w:rPr>
        <w:t xml:space="preserve"> </w:t>
      </w:r>
    </w:p>
    <w:p>
      <w:pPr>
        <w:pStyle w:val="Heading5"/>
        <w:jc w:val="both"/>
        <w:rPr>
          <w:rFonts w:ascii="Times New Roman" w:hAnsi="Times New Roman"/>
          <w:sz w:val="14"/>
          <w:szCs w:val="14"/>
        </w:rPr>
      </w:pPr>
      <w:r>
        <w:rPr>
          <w:rFonts w:ascii="Times New Roman" w:hAnsi="Times New Roman"/>
          <w:sz w:val="14"/>
          <w:szCs w:val="14"/>
        </w:rPr>
      </w:r>
    </w:p>
    <w:p>
      <w:pPr>
        <w:pStyle w:val="Heading5"/>
        <w:jc w:val="both"/>
        <w:rPr/>
      </w:pPr>
      <w:r>
        <w:rPr/>
      </w:r>
    </w:p>
    <w:p>
      <w:pPr>
        <w:pStyle w:val="Heading5"/>
        <w:jc w:val="both"/>
        <w:rPr>
          <w:rFonts w:ascii="Times New Roman" w:hAnsi="Times New Roman"/>
          <w:sz w:val="14"/>
          <w:szCs w:val="14"/>
        </w:rPr>
      </w:pPr>
      <w:r>
        <w:rPr>
          <w:rFonts w:ascii="Times New Roman" w:hAnsi="Times New Roman"/>
          <w:sz w:val="14"/>
          <w:szCs w:val="14"/>
        </w:rPr>
      </w:r>
    </w:p>
    <w:p>
      <w:pPr>
        <w:pStyle w:val="Heading5"/>
        <w:jc w:val="both"/>
        <w:rPr>
          <w:rFonts w:ascii="Times New Roman" w:hAnsi="Times New Roman"/>
        </w:rPr>
      </w:pPr>
      <w:r>
        <w:rPr>
          <w:rFonts w:ascii="Times New Roman" w:hAnsi="Times New Roman"/>
        </w:rPr>
      </w:r>
    </w:p>
    <w:p>
      <w:pPr>
        <w:pStyle w:val="Heading5"/>
        <w:jc w:val="both"/>
        <w:rPr>
          <w:rFonts w:ascii="Times New Roman" w:hAnsi="Times New Roman"/>
          <w:sz w:val="28"/>
          <w:szCs w:val="28"/>
        </w:rPr>
      </w:pPr>
      <w:r>
        <w:rPr>
          <w:rFonts w:ascii="Times New Roman" w:hAnsi="Times New Roman"/>
          <w:sz w:val="28"/>
          <w:szCs w:val="28"/>
        </w:rPr>
        <w:t>Synchronization:</w:t>
      </w:r>
    </w:p>
    <w:p>
      <w:pPr>
        <w:pStyle w:val="TextBody"/>
        <w:jc w:val="both"/>
        <w:rPr>
          <w:rFonts w:ascii="Times New Roman" w:hAnsi="Times New Roman"/>
          <w:sz w:val="24"/>
          <w:szCs w:val="24"/>
        </w:rPr>
      </w:pPr>
      <w:r>
        <w:rPr>
          <w:rFonts w:ascii="Times New Roman" w:hAnsi="Times New Roman"/>
          <w:sz w:val="24"/>
          <w:szCs w:val="24"/>
        </w:rPr>
        <w:t>A fork node is used to split a single incoming flow into multiple concurrent flows. It is represented as a straight, slightly thicker line in an activity diagram. A join node joins multiple concurrent flows back into a single outgoing flow. A fork and join mode used together are often referred to as synchronization.</w:t>
      </w:r>
    </w:p>
    <w:p>
      <w:pPr>
        <w:pStyle w:val="TextBody"/>
        <w:jc w:val="both"/>
        <w:rPr>
          <w:rFonts w:ascii="Times New Roman" w:hAnsi="Times New Roman"/>
          <w:sz w:val="24"/>
          <w:szCs w:val="24"/>
        </w:rPr>
      </w:pPr>
      <w:r>
        <w:rPr>
          <w:rFonts w:ascii="Times New Roman" w:hAnsi="Times New Roman"/>
          <w:sz w:val="24"/>
          <w:szCs w:val="24"/>
        </w:rPr>
        <w:t xml:space="preserve"> </w:t>
        <w:drawing>
          <wp:anchor behindDoc="0" distT="0" distB="0" distL="0" distR="0" simplePos="0" locked="0" layoutInCell="1" allowOverlap="1" relativeHeight="6">
            <wp:simplePos x="0" y="0"/>
            <wp:positionH relativeFrom="column">
              <wp:posOffset>916940</wp:posOffset>
            </wp:positionH>
            <wp:positionV relativeFrom="paragraph">
              <wp:posOffset>154305</wp:posOffset>
            </wp:positionV>
            <wp:extent cx="4286250" cy="323850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286250" cy="3238500"/>
                    </a:xfrm>
                    <a:prstGeom prst="rect">
                      <a:avLst/>
                    </a:prstGeom>
                    <a:noFill/>
                    <a:ln w="9525">
                      <a:noFill/>
                      <a:miter lim="800000"/>
                      <a:headEnd/>
                      <a:tailEnd/>
                    </a:ln>
                  </pic:spPr>
                </pic:pic>
              </a:graphicData>
            </a:graphic>
          </wp:anchor>
        </w:drawing>
      </w:r>
    </w:p>
    <w:p>
      <w:pPr>
        <w:pStyle w:val="Heading5"/>
        <w:jc w:val="both"/>
        <w:rPr>
          <w:rFonts w:ascii="Times New Roman" w:hAnsi="Times New Roman"/>
          <w:sz w:val="24"/>
          <w:szCs w:val="24"/>
        </w:rPr>
      </w:pPr>
      <w:r>
        <w:rPr>
          <w:rFonts w:ascii="Times New Roman" w:hAnsi="Times New Roman"/>
          <w:sz w:val="24"/>
          <w:szCs w:val="24"/>
        </w:rPr>
      </w:r>
    </w:p>
    <w:p>
      <w:pPr>
        <w:pStyle w:val="Heading5"/>
        <w:jc w:val="both"/>
        <w:rPr/>
      </w:pPr>
      <w:r>
        <w:rPr/>
      </w:r>
    </w:p>
    <w:p>
      <w:pPr>
        <w:pStyle w:val="Heading5"/>
        <w:jc w:val="both"/>
        <w:rPr/>
      </w:pPr>
      <w:r>
        <w:rPr/>
      </w:r>
    </w:p>
    <w:p>
      <w:pPr>
        <w:pStyle w:val="Heading5"/>
        <w:jc w:val="both"/>
        <w:rPr/>
      </w:pPr>
      <w:r>
        <w:rPr/>
      </w:r>
    </w:p>
    <w:p>
      <w:pPr>
        <w:pStyle w:val="Heading5"/>
        <w:jc w:val="both"/>
        <w:rPr/>
      </w:pPr>
      <w:r>
        <w:rPr/>
      </w:r>
    </w:p>
    <w:p>
      <w:pPr>
        <w:pStyle w:val="Heading5"/>
        <w:jc w:val="both"/>
        <w:rPr/>
      </w:pPr>
      <w:r>
        <w:rPr/>
      </w:r>
    </w:p>
    <w:p>
      <w:pPr>
        <w:pStyle w:val="Heading5"/>
        <w:jc w:val="both"/>
        <w:rPr/>
      </w:pPr>
      <w:r>
        <w:rPr/>
      </w:r>
    </w:p>
    <w:p>
      <w:pPr>
        <w:pStyle w:val="Heading5"/>
        <w:jc w:val="both"/>
        <w:rPr/>
      </w:pPr>
      <w:r>
        <w:rPr/>
      </w:r>
    </w:p>
    <w:p>
      <w:pPr>
        <w:pStyle w:val="Heading5"/>
        <w:jc w:val="both"/>
        <w:rPr/>
      </w:pPr>
      <w:r>
        <w:rPr/>
      </w:r>
    </w:p>
    <w:p>
      <w:pPr>
        <w:pStyle w:val="Heading5"/>
        <w:jc w:val="both"/>
        <w:rPr/>
      </w:pPr>
      <w:r>
        <w:rPr/>
      </w:r>
    </w:p>
    <w:p>
      <w:pPr>
        <w:pStyle w:val="Heading5"/>
        <w:jc w:val="both"/>
        <w:rPr/>
      </w:pPr>
      <w:r>
        <w:rPr/>
      </w:r>
    </w:p>
    <w:p>
      <w:pPr>
        <w:pStyle w:val="Heading5"/>
        <w:jc w:val="both"/>
        <w:rPr/>
      </w:pPr>
      <w:r>
        <w:rPr/>
      </w:r>
    </w:p>
    <w:p>
      <w:pPr>
        <w:pStyle w:val="Heading5"/>
        <w:jc w:val="both"/>
        <w:rPr/>
      </w:pPr>
      <w:r>
        <w:rPr/>
      </w:r>
    </w:p>
    <w:p>
      <w:pPr>
        <w:pStyle w:val="Heading5"/>
        <w:jc w:val="both"/>
        <w:rPr/>
      </w:pPr>
      <w:r>
        <w:rPr/>
      </w:r>
    </w:p>
    <w:p>
      <w:pPr>
        <w:pStyle w:val="Heading5"/>
        <w:jc w:val="both"/>
        <w:rPr/>
      </w:pPr>
      <w:r>
        <w:rPr/>
      </w:r>
    </w:p>
    <w:p>
      <w:pPr>
        <w:pStyle w:val="Heading5"/>
        <w:jc w:val="both"/>
        <w:rPr>
          <w:rFonts w:ascii="Times New Roman" w:hAnsi="Times New Roman"/>
          <w:sz w:val="28"/>
          <w:szCs w:val="28"/>
        </w:rPr>
      </w:pPr>
      <w:r>
        <w:rPr>
          <w:rFonts w:ascii="Times New Roman" w:hAnsi="Times New Roman"/>
          <w:sz w:val="28"/>
          <w:szCs w:val="28"/>
        </w:rPr>
        <w:t>Time Event:</w:t>
      </w:r>
    </w:p>
    <w:p>
      <w:pPr>
        <w:pStyle w:val="TextBody"/>
        <w:jc w:val="both"/>
        <w:rPr>
          <w:rFonts w:ascii="Times New Roman" w:hAnsi="Times New Roman"/>
          <w:sz w:val="24"/>
          <w:szCs w:val="24"/>
        </w:rPr>
      </w:pPr>
      <w:r>
        <w:rPr>
          <w:rFonts w:ascii="Times New Roman" w:hAnsi="Times New Roman"/>
          <w:sz w:val="24"/>
          <w:szCs w:val="24"/>
        </w:rPr>
        <w:t>This refers to an event that stops the flow for a time; an hourglass depicts it.</w:t>
      </w:r>
    </w:p>
    <w:p>
      <w:pPr>
        <w:pStyle w:val="TextBody"/>
        <w:jc w:val="both"/>
        <w:rPr>
          <w:rFonts w:ascii="Times New Roman" w:hAnsi="Times New Roman"/>
          <w:sz w:val="14"/>
          <w:szCs w:val="14"/>
        </w:rPr>
      </w:pPr>
      <w:r>
        <w:rPr>
          <w:rFonts w:ascii="Times New Roman" w:hAnsi="Times New Roman"/>
          <w:sz w:val="14"/>
          <w:szCs w:val="14"/>
        </w:rPr>
        <w:t xml:space="preserve"> </w:t>
      </w:r>
    </w:p>
    <w:p>
      <w:pPr>
        <w:pStyle w:val="Heading5"/>
        <w:jc w:val="both"/>
        <w:rPr>
          <w:rFonts w:ascii="Times New Roman" w:hAnsi="Times New Roman"/>
          <w:sz w:val="14"/>
          <w:szCs w:val="14"/>
        </w:rPr>
      </w:pPr>
      <w:r>
        <w:rPr>
          <w:rFonts w:ascii="Times New Roman" w:hAnsi="Times New Roman"/>
          <w:sz w:val="14"/>
          <w:szCs w:val="14"/>
        </w:rPr>
      </w:r>
    </w:p>
    <w:p>
      <w:pPr>
        <w:pStyle w:val="Heading5"/>
        <w:jc w:val="both"/>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286250" cy="100012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286250" cy="1000125"/>
                    </a:xfrm>
                    <a:prstGeom prst="rect">
                      <a:avLst/>
                    </a:prstGeom>
                    <a:noFill/>
                    <a:ln w="9525">
                      <a:noFill/>
                      <a:miter lim="800000"/>
                      <a:headEnd/>
                      <a:tailEnd/>
                    </a:ln>
                  </pic:spPr>
                </pic:pic>
              </a:graphicData>
            </a:graphic>
          </wp:anchor>
        </w:drawing>
      </w:r>
    </w:p>
    <w:p>
      <w:pPr>
        <w:pStyle w:val="Heading5"/>
        <w:jc w:val="both"/>
        <w:rPr>
          <w:rFonts w:ascii="Times New Roman" w:hAnsi="Times New Roman"/>
        </w:rPr>
      </w:pPr>
      <w:r>
        <w:rPr>
          <w:rFonts w:ascii="Times New Roman" w:hAnsi="Times New Roman"/>
        </w:rPr>
      </w:r>
    </w:p>
    <w:p>
      <w:pPr>
        <w:pStyle w:val="Heading5"/>
        <w:jc w:val="both"/>
        <w:rPr>
          <w:rFonts w:ascii="Times New Roman" w:hAnsi="Times New Roman"/>
        </w:rPr>
      </w:pPr>
      <w:r>
        <w:rPr>
          <w:rFonts w:ascii="Times New Roman" w:hAnsi="Times New Roman"/>
        </w:rPr>
      </w:r>
    </w:p>
    <w:p>
      <w:pPr>
        <w:pStyle w:val="Heading5"/>
        <w:jc w:val="both"/>
        <w:rPr>
          <w:rFonts w:ascii="Times New Roman" w:hAnsi="Times New Roman"/>
        </w:rPr>
      </w:pPr>
      <w:r>
        <w:rPr>
          <w:rFonts w:ascii="Times New Roman" w:hAnsi="Times New Roman"/>
        </w:rPr>
      </w:r>
    </w:p>
    <w:p>
      <w:pPr>
        <w:pStyle w:val="Heading5"/>
        <w:jc w:val="both"/>
        <w:rPr>
          <w:rFonts w:ascii="Times New Roman" w:hAnsi="Times New Roman"/>
        </w:rPr>
      </w:pPr>
      <w:r>
        <w:rPr>
          <w:rFonts w:ascii="Times New Roman" w:hAnsi="Times New Roman"/>
        </w:rPr>
      </w:r>
    </w:p>
    <w:p>
      <w:pPr>
        <w:pStyle w:val="Heading5"/>
        <w:jc w:val="both"/>
        <w:rPr>
          <w:rFonts w:ascii="Times New Roman" w:hAnsi="Times New Roman"/>
          <w:sz w:val="28"/>
          <w:szCs w:val="28"/>
        </w:rPr>
      </w:pPr>
      <w:r>
        <w:rPr>
          <w:rFonts w:ascii="Times New Roman" w:hAnsi="Times New Roman"/>
          <w:sz w:val="28"/>
          <w:szCs w:val="28"/>
        </w:rPr>
        <w:t>Merge Event:</w:t>
      </w:r>
    </w:p>
    <w:p>
      <w:pPr>
        <w:pStyle w:val="TextBody"/>
        <w:jc w:val="both"/>
        <w:rPr>
          <w:rFonts w:ascii="Times New Roman" w:hAnsi="Times New Roman"/>
          <w:sz w:val="24"/>
          <w:szCs w:val="24"/>
        </w:rPr>
      </w:pPr>
      <w:r>
        <w:rPr>
          <w:rFonts w:ascii="Times New Roman" w:hAnsi="Times New Roman"/>
          <w:sz w:val="24"/>
          <w:szCs w:val="24"/>
        </w:rPr>
        <w:t>A merge event brings together multiple flows that are not concurrent.</w:t>
      </w:r>
    </w:p>
    <w:p>
      <w:pPr>
        <w:pStyle w:val="TextBody"/>
        <w:jc w:val="both"/>
        <w:rPr>
          <w:rFonts w:ascii="Times New Roman" w:hAnsi="Times New Roman"/>
          <w:sz w:val="14"/>
          <w:szCs w:val="14"/>
        </w:rPr>
      </w:pPr>
      <w:r>
        <w:rPr>
          <w:rFonts w:ascii="Times New Roman" w:hAnsi="Times New Roman"/>
          <w:sz w:val="14"/>
          <w:szCs w:val="14"/>
        </w:rPr>
        <w:t xml:space="preserve"> </w:t>
      </w:r>
    </w:p>
    <w:p>
      <w:pPr>
        <w:pStyle w:val="Heading5"/>
        <w:jc w:val="both"/>
        <w:rPr>
          <w:rFonts w:ascii="Times New Roman" w:hAnsi="Times New Roman"/>
          <w:sz w:val="14"/>
          <w:szCs w:val="14"/>
        </w:rPr>
      </w:pPr>
      <w:r>
        <w:rPr>
          <w:rFonts w:ascii="Times New Roman" w:hAnsi="Times New Roman"/>
          <w:sz w:val="14"/>
          <w:szCs w:val="14"/>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286250" cy="147637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286250" cy="1476375"/>
                    </a:xfrm>
                    <a:prstGeom prst="rect">
                      <a:avLst/>
                    </a:prstGeom>
                    <a:noFill/>
                    <a:ln w="9525">
                      <a:noFill/>
                      <a:miter lim="800000"/>
                      <a:headEnd/>
                      <a:tailEnd/>
                    </a:ln>
                  </pic:spPr>
                </pic:pic>
              </a:graphicData>
            </a:graphic>
          </wp:anchor>
        </w:drawing>
      </w:r>
    </w:p>
    <w:p>
      <w:pPr>
        <w:pStyle w:val="Heading5"/>
        <w:jc w:val="both"/>
        <w:rPr>
          <w:rFonts w:ascii="Times New Roman" w:hAnsi="Times New Roman"/>
          <w:sz w:val="14"/>
          <w:szCs w:val="14"/>
        </w:rPr>
      </w:pPr>
      <w:r>
        <w:rPr>
          <w:rFonts w:ascii="Times New Roman" w:hAnsi="Times New Roman"/>
          <w:sz w:val="14"/>
          <w:szCs w:val="14"/>
        </w:rPr>
      </w:r>
    </w:p>
    <w:p>
      <w:pPr>
        <w:pStyle w:val="Heading5"/>
        <w:jc w:val="both"/>
        <w:rPr>
          <w:rFonts w:ascii="Times New Roman" w:hAnsi="Times New Roman"/>
          <w:sz w:val="14"/>
          <w:szCs w:val="14"/>
        </w:rPr>
      </w:pPr>
      <w:r>
        <w:rPr>
          <w:rFonts w:ascii="Times New Roman" w:hAnsi="Times New Roman"/>
          <w:sz w:val="14"/>
          <w:szCs w:val="14"/>
        </w:rPr>
      </w:r>
    </w:p>
    <w:p>
      <w:pPr>
        <w:pStyle w:val="Heading5"/>
        <w:jc w:val="both"/>
        <w:rPr>
          <w:rFonts w:ascii="Times New Roman" w:hAnsi="Times New Roman"/>
          <w:sz w:val="14"/>
          <w:szCs w:val="14"/>
        </w:rPr>
      </w:pPr>
      <w:r>
        <w:rPr>
          <w:rFonts w:ascii="Times New Roman" w:hAnsi="Times New Roman"/>
          <w:sz w:val="14"/>
          <w:szCs w:val="14"/>
        </w:rPr>
      </w:r>
    </w:p>
    <w:p>
      <w:pPr>
        <w:pStyle w:val="Heading5"/>
        <w:jc w:val="both"/>
        <w:rPr>
          <w:rFonts w:ascii="Times New Roman" w:hAnsi="Times New Roman"/>
          <w:sz w:val="14"/>
          <w:szCs w:val="14"/>
        </w:rPr>
      </w:pPr>
      <w:r>
        <w:rPr>
          <w:rFonts w:ascii="Times New Roman" w:hAnsi="Times New Roman"/>
          <w:sz w:val="14"/>
          <w:szCs w:val="14"/>
        </w:rPr>
      </w:r>
    </w:p>
    <w:p>
      <w:pPr>
        <w:pStyle w:val="Heading5"/>
        <w:jc w:val="both"/>
        <w:rPr>
          <w:rFonts w:ascii="Times New Roman" w:hAnsi="Times New Roman"/>
          <w:sz w:val="14"/>
          <w:szCs w:val="14"/>
        </w:rPr>
      </w:pPr>
      <w:r>
        <w:rPr>
          <w:rFonts w:ascii="Times New Roman" w:hAnsi="Times New Roman"/>
          <w:sz w:val="14"/>
          <w:szCs w:val="14"/>
        </w:rPr>
      </w:r>
    </w:p>
    <w:p>
      <w:pPr>
        <w:pStyle w:val="Heading5"/>
        <w:jc w:val="both"/>
        <w:rPr/>
      </w:pPr>
      <w:r>
        <w:rPr/>
      </w:r>
    </w:p>
    <w:p>
      <w:pPr>
        <w:pStyle w:val="Heading5"/>
        <w:jc w:val="both"/>
        <w:rPr>
          <w:rFonts w:ascii="Times New Roman" w:hAnsi="Times New Roman"/>
        </w:rPr>
      </w:pPr>
      <w:r>
        <w:rPr>
          <w:rFonts w:ascii="Times New Roman" w:hAnsi="Times New Roman"/>
        </w:rPr>
      </w:r>
    </w:p>
    <w:p>
      <w:pPr>
        <w:pStyle w:val="Heading5"/>
        <w:jc w:val="both"/>
        <w:rPr>
          <w:rFonts w:ascii="Times New Roman" w:hAnsi="Times New Roman"/>
          <w:sz w:val="28"/>
          <w:szCs w:val="28"/>
        </w:rPr>
      </w:pPr>
      <w:r>
        <w:rPr>
          <w:rFonts w:ascii="Times New Roman" w:hAnsi="Times New Roman"/>
          <w:sz w:val="28"/>
          <w:szCs w:val="28"/>
        </w:rPr>
        <w:t>Sent and Received Signals:</w:t>
      </w:r>
    </w:p>
    <w:p>
      <w:pPr>
        <w:pStyle w:val="TextBody"/>
        <w:jc w:val="both"/>
        <w:rPr>
          <w:rFonts w:ascii="Times New Roman" w:hAnsi="Times New Roman"/>
          <w:sz w:val="24"/>
          <w:szCs w:val="24"/>
        </w:rPr>
      </w:pPr>
      <w:r>
        <w:rPr>
          <w:rFonts w:ascii="Times New Roman" w:hAnsi="Times New Roman"/>
          <w:sz w:val="24"/>
          <w:szCs w:val="24"/>
        </w:rPr>
        <w:t>Signals represent how activities can be modified from outside the system. They usually appear in pairs of sent and received signals, because the state can't change until a response is received, much like synchronous messages in a sequence diagram. For example, an authorization of payment is needed before an order can be completed.</w:t>
      </w:r>
    </w:p>
    <w:p>
      <w:pPr>
        <w:pStyle w:val="TextBody"/>
        <w:jc w:val="both"/>
        <w:rPr>
          <w:rFonts w:ascii="Times New Roman" w:hAnsi="Times New Roman"/>
          <w:sz w:val="14"/>
          <w:szCs w:val="14"/>
        </w:rPr>
      </w:pPr>
      <w:r>
        <w:rPr>
          <w:rFonts w:ascii="Times New Roman" w:hAnsi="Times New Roman"/>
          <w:sz w:val="14"/>
          <w:szCs w:val="14"/>
        </w:rPr>
        <w:t xml:space="preserve"> </w:t>
      </w:r>
    </w:p>
    <w:p>
      <w:pPr>
        <w:pStyle w:val="TextBody"/>
        <w:jc w:val="both"/>
        <w:rPr>
          <w:rFonts w:ascii="Times New Roman" w:hAnsi="Times New Roman"/>
          <w:sz w:val="14"/>
          <w:szCs w:val="14"/>
        </w:rPr>
      </w:pPr>
      <w:r>
        <w:rPr>
          <w:rFonts w:ascii="Times New Roman" w:hAnsi="Times New Roman"/>
          <w:sz w:val="14"/>
          <w:szCs w:val="14"/>
        </w:rPr>
      </w:r>
    </w:p>
    <w:p>
      <w:pPr>
        <w:pStyle w:val="TextBody"/>
        <w:jc w:val="both"/>
        <w:rPr>
          <w:rFonts w:ascii="Times New Roman" w:hAnsi="Times New Roman"/>
          <w:sz w:val="14"/>
          <w:szCs w:val="14"/>
        </w:rPr>
      </w:pPr>
      <w:r>
        <w:rPr>
          <w:rFonts w:ascii="Times New Roman" w:hAnsi="Times New Roman"/>
          <w:sz w:val="14"/>
          <w:szCs w:val="14"/>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286250" cy="105727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286250" cy="1057275"/>
                    </a:xfrm>
                    <a:prstGeom prst="rect">
                      <a:avLst/>
                    </a:prstGeom>
                    <a:noFill/>
                    <a:ln w="9525">
                      <a:noFill/>
                      <a:miter lim="800000"/>
                      <a:headEnd/>
                      <a:tailEnd/>
                    </a:ln>
                  </pic:spPr>
                </pic:pic>
              </a:graphicData>
            </a:graphic>
          </wp:anchor>
        </w:drawing>
      </w:r>
    </w:p>
    <w:p>
      <w:pPr>
        <w:pStyle w:val="TextBody"/>
        <w:jc w:val="both"/>
        <w:rPr>
          <w:rFonts w:ascii="Times New Roman" w:hAnsi="Times New Roman"/>
          <w:sz w:val="14"/>
          <w:szCs w:val="14"/>
        </w:rPr>
      </w:pPr>
      <w:r>
        <w:rPr>
          <w:rFonts w:ascii="Times New Roman" w:hAnsi="Times New Roman"/>
          <w:sz w:val="14"/>
          <w:szCs w:val="14"/>
        </w:rPr>
      </w:r>
    </w:p>
    <w:p>
      <w:pPr>
        <w:pStyle w:val="TextBody"/>
        <w:jc w:val="both"/>
        <w:rPr>
          <w:rFonts w:ascii="Times New Roman" w:hAnsi="Times New Roman"/>
          <w:sz w:val="14"/>
          <w:szCs w:val="14"/>
        </w:rPr>
      </w:pPr>
      <w:r>
        <w:rPr>
          <w:rFonts w:ascii="Times New Roman" w:hAnsi="Times New Roman"/>
          <w:sz w:val="14"/>
          <w:szCs w:val="14"/>
        </w:rPr>
      </w:r>
    </w:p>
    <w:p>
      <w:pPr>
        <w:pStyle w:val="Heading5"/>
        <w:jc w:val="both"/>
        <w:rPr>
          <w:rFonts w:ascii="Times New Roman" w:hAnsi="Times New Roman"/>
          <w:sz w:val="14"/>
          <w:szCs w:val="14"/>
        </w:rPr>
      </w:pPr>
      <w:r>
        <w:rPr>
          <w:rFonts w:ascii="Times New Roman" w:hAnsi="Times New Roman"/>
          <w:sz w:val="14"/>
          <w:szCs w:val="14"/>
        </w:rPr>
      </w:r>
    </w:p>
    <w:p>
      <w:pPr>
        <w:pStyle w:val="Heading5"/>
        <w:jc w:val="both"/>
        <w:rPr>
          <w:rFonts w:ascii="Times New Roman" w:hAnsi="Times New Roman"/>
          <w:sz w:val="28"/>
          <w:szCs w:val="28"/>
        </w:rPr>
      </w:pPr>
      <w:r>
        <w:rPr>
          <w:rFonts w:ascii="Times New Roman" w:hAnsi="Times New Roman"/>
          <w:sz w:val="28"/>
          <w:szCs w:val="28"/>
        </w:rPr>
      </w:r>
    </w:p>
    <w:p>
      <w:pPr>
        <w:pStyle w:val="Heading5"/>
        <w:jc w:val="both"/>
        <w:rPr>
          <w:rFonts w:ascii="Times New Roman" w:hAnsi="Times New Roman"/>
          <w:sz w:val="28"/>
          <w:szCs w:val="28"/>
        </w:rPr>
      </w:pPr>
      <w:r>
        <w:rPr>
          <w:rFonts w:ascii="Times New Roman" w:hAnsi="Times New Roman"/>
          <w:sz w:val="28"/>
          <w:szCs w:val="28"/>
        </w:rPr>
      </w:r>
    </w:p>
    <w:p>
      <w:pPr>
        <w:pStyle w:val="Heading5"/>
        <w:jc w:val="both"/>
        <w:rPr>
          <w:rFonts w:ascii="Times New Roman" w:hAnsi="Times New Roman"/>
          <w:sz w:val="28"/>
          <w:szCs w:val="28"/>
        </w:rPr>
      </w:pPr>
      <w:r>
        <w:rPr>
          <w:rFonts w:ascii="Times New Roman" w:hAnsi="Times New Roman"/>
          <w:sz w:val="28"/>
          <w:szCs w:val="28"/>
        </w:rPr>
        <w:t>Interrupting Edge:</w:t>
      </w:r>
    </w:p>
    <w:p>
      <w:pPr>
        <w:pStyle w:val="TextBody"/>
        <w:jc w:val="both"/>
        <w:rPr>
          <w:rFonts w:ascii="Times New Roman" w:hAnsi="Times New Roman"/>
          <w:sz w:val="24"/>
          <w:szCs w:val="24"/>
        </w:rPr>
      </w:pPr>
      <w:r>
        <w:rPr>
          <w:rFonts w:ascii="Times New Roman" w:hAnsi="Times New Roman"/>
          <w:sz w:val="24"/>
          <w:szCs w:val="24"/>
        </w:rPr>
        <w:t>An event, such as a cancellation, that interrupts the flow denoted with a lightning bolt.</w:t>
      </w:r>
    </w:p>
    <w:p>
      <w:pPr>
        <w:pStyle w:val="TextBody"/>
        <w:jc w:val="both"/>
        <w:rPr>
          <w:rFonts w:ascii="Times New Roman" w:hAnsi="Times New Roman"/>
          <w:sz w:val="14"/>
          <w:szCs w:val="14"/>
        </w:rPr>
      </w:pPr>
      <w:r>
        <w:rPr>
          <w:rFonts w:ascii="Times New Roman" w:hAnsi="Times New Roman"/>
          <w:sz w:val="14"/>
          <w:szCs w:val="14"/>
        </w:rPr>
      </w:r>
    </w:p>
    <w:p>
      <w:pPr>
        <w:pStyle w:val="TextBody"/>
        <w:jc w:val="both"/>
        <w:rPr>
          <w:rFonts w:ascii="Times New Roman" w:hAnsi="Times New Roman"/>
          <w:sz w:val="14"/>
          <w:szCs w:val="14"/>
        </w:rPr>
      </w:pPr>
      <w:r>
        <w:rPr>
          <w:rFonts w:ascii="Times New Roman" w:hAnsi="Times New Roman"/>
          <w:sz w:val="14"/>
          <w:szCs w:val="14"/>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629150" cy="140970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629150" cy="1409700"/>
                    </a:xfrm>
                    <a:prstGeom prst="rect">
                      <a:avLst/>
                    </a:prstGeom>
                    <a:noFill/>
                    <a:ln w="9525">
                      <a:noFill/>
                      <a:miter lim="800000"/>
                      <a:headEnd/>
                      <a:tailEnd/>
                    </a:ln>
                  </pic:spPr>
                </pic:pic>
              </a:graphicData>
            </a:graphic>
          </wp:anchor>
        </w:drawing>
      </w:r>
    </w:p>
    <w:p>
      <w:pPr>
        <w:pStyle w:val="TextBody"/>
        <w:jc w:val="both"/>
        <w:rPr>
          <w:rFonts w:ascii="Times New Roman" w:hAnsi="Times New Roman"/>
          <w:sz w:val="14"/>
          <w:szCs w:val="14"/>
        </w:rPr>
      </w:pPr>
      <w:r>
        <w:rPr>
          <w:rFonts w:ascii="Times New Roman" w:hAnsi="Times New Roman"/>
          <w:sz w:val="14"/>
          <w:szCs w:val="14"/>
        </w:rPr>
      </w:r>
    </w:p>
    <w:p>
      <w:pPr>
        <w:pStyle w:val="TextBody"/>
        <w:jc w:val="both"/>
        <w:rPr>
          <w:rFonts w:ascii="Times New Roman" w:hAnsi="Times New Roman"/>
          <w:sz w:val="14"/>
          <w:szCs w:val="14"/>
        </w:rPr>
      </w:pPr>
      <w:r>
        <w:rPr>
          <w:rFonts w:ascii="Times New Roman" w:hAnsi="Times New Roman"/>
          <w:sz w:val="14"/>
          <w:szCs w:val="14"/>
        </w:rPr>
      </w:r>
    </w:p>
    <w:p>
      <w:pPr>
        <w:pStyle w:val="TextBody"/>
        <w:jc w:val="both"/>
        <w:rPr>
          <w:rFonts w:ascii="Times New Roman" w:hAnsi="Times New Roman"/>
          <w:sz w:val="14"/>
          <w:szCs w:val="14"/>
        </w:rPr>
      </w:pPr>
      <w:r>
        <w:rPr>
          <w:rFonts w:ascii="Times New Roman" w:hAnsi="Times New Roman"/>
          <w:sz w:val="14"/>
          <w:szCs w:val="14"/>
        </w:rPr>
      </w:r>
    </w:p>
    <w:p>
      <w:pPr>
        <w:pStyle w:val="TextBody"/>
        <w:jc w:val="both"/>
        <w:rPr>
          <w:rFonts w:ascii="Times New Roman" w:hAnsi="Times New Roman"/>
          <w:sz w:val="14"/>
          <w:szCs w:val="14"/>
        </w:rPr>
      </w:pPr>
      <w:r>
        <w:rPr>
          <w:rFonts w:ascii="Times New Roman" w:hAnsi="Times New Roman"/>
          <w:sz w:val="14"/>
          <w:szCs w:val="14"/>
        </w:rPr>
      </w:r>
    </w:p>
    <w:p>
      <w:pPr>
        <w:pStyle w:val="TextBody"/>
        <w:jc w:val="both"/>
        <w:rPr>
          <w:rFonts w:ascii="Times New Roman" w:hAnsi="Times New Roman"/>
          <w:sz w:val="14"/>
          <w:szCs w:val="14"/>
        </w:rPr>
      </w:pPr>
      <w:r>
        <w:rPr>
          <w:rFonts w:ascii="Times New Roman" w:hAnsi="Times New Roman"/>
          <w:sz w:val="14"/>
          <w:szCs w:val="14"/>
        </w:rPr>
      </w:r>
    </w:p>
    <w:p>
      <w:pPr>
        <w:pStyle w:val="TextBody"/>
        <w:jc w:val="both"/>
        <w:rPr/>
      </w:pPr>
      <w:r>
        <w:rPr/>
      </w:r>
    </w:p>
    <w:p>
      <w:pPr>
        <w:pStyle w:val="TextBody"/>
        <w:jc w:val="both"/>
        <w:rPr/>
      </w:pPr>
      <w:r>
        <w:rPr/>
      </w:r>
    </w:p>
    <w:p>
      <w:pPr>
        <w:pStyle w:val="TextBody"/>
        <w:jc w:val="both"/>
        <w:rPr>
          <w:rFonts w:ascii="Times New Roman" w:hAnsi="Times New Roman"/>
          <w:b/>
          <w:bCs/>
          <w:sz w:val="28"/>
          <w:szCs w:val="28"/>
        </w:rPr>
      </w:pPr>
      <w:r>
        <w:rPr>
          <w:rFonts w:ascii="Times New Roman" w:hAnsi="Times New Roman"/>
          <w:b/>
          <w:bCs/>
          <w:sz w:val="28"/>
          <w:szCs w:val="28"/>
        </w:rPr>
        <w:t>What is Swim lane ?</w:t>
      </w:r>
    </w:p>
    <w:p>
      <w:pPr>
        <w:pStyle w:val="TextBody"/>
        <w:jc w:val="both"/>
        <w:rPr>
          <w:rFonts w:ascii="Times New Roman" w:hAnsi="Times New Roman"/>
          <w:sz w:val="24"/>
          <w:szCs w:val="24"/>
        </w:rPr>
      </w:pPr>
      <w:r>
        <w:rPr>
          <w:rFonts w:ascii="Times New Roman" w:hAnsi="Times New Roman"/>
          <w:sz w:val="24"/>
          <w:szCs w:val="24"/>
        </w:rPr>
        <w:t>A swimlane diagram is a type of flowchart that delineates who does what in a process. Using the metaphor of lanes in a pool, a swimlane diagram provides clarity and accountability by placing process steps within the horizontal or vertical “swimlanes” of a particular employee, work group or department. It shows connections, communication and handoffs between these lanes, and it can serve to highlight waste, redundancy and inefficiency in a process.</w:t>
      </w:r>
    </w:p>
    <w:p>
      <w:pPr>
        <w:pStyle w:val="TextBody"/>
        <w:jc w:val="both"/>
        <w:rPr>
          <w:rFonts w:ascii="Times New Roman" w:hAnsi="Times New Roman"/>
          <w:b/>
          <w:bCs/>
          <w:sz w:val="28"/>
          <w:szCs w:val="28"/>
        </w:rPr>
      </w:pPr>
      <w:r>
        <w:rPr>
          <w:rFonts w:ascii="Times New Roman" w:hAnsi="Times New Roman"/>
          <w:b/>
          <w:bCs/>
          <w:sz w:val="28"/>
          <w:szCs w:val="28"/>
        </w:rPr>
        <w:t>Why use swim lane in activity diagrams ?</w:t>
      </w:r>
    </w:p>
    <w:p>
      <w:pPr>
        <w:pStyle w:val="TextBody"/>
        <w:jc w:val="both"/>
        <w:rPr>
          <w:rFonts w:ascii="Times New Roman" w:hAnsi="Times New Roman"/>
          <w:b w:val="false"/>
          <w:bCs w:val="false"/>
          <w:sz w:val="24"/>
          <w:szCs w:val="24"/>
        </w:rPr>
      </w:pPr>
      <w:r>
        <w:rPr>
          <w:rFonts w:ascii="Times New Roman" w:hAnsi="Times New Roman"/>
          <w:sz w:val="24"/>
          <w:szCs w:val="24"/>
        </w:rPr>
        <w:t xml:space="preserve">Swim lane diagrams are excellent tools for laying out, step by step, how a process should flow. When looking for areas of improvement, they make it easy to identify problems and what caused them. </w:t>
      </w:r>
      <w:r>
        <w:rPr>
          <w:rFonts w:ascii="Times New Roman" w:hAnsi="Times New Roman"/>
          <w:b w:val="false"/>
          <w:bCs w:val="false"/>
          <w:sz w:val="24"/>
          <w:szCs w:val="24"/>
        </w:rPr>
        <w:t>When used effectively within an organization, swim lane diagrams can clearly define what each department does, and who holds responsibility.</w:t>
      </w:r>
    </w:p>
    <w:p>
      <w:pPr>
        <w:pStyle w:val="TextBody"/>
        <w:jc w:val="both"/>
        <w:rPr>
          <w:rFonts w:ascii="Times New Roman" w:hAnsi="Times New Roman"/>
          <w:b/>
          <w:bCs/>
          <w:sz w:val="28"/>
          <w:szCs w:val="28"/>
        </w:rPr>
      </w:pPr>
      <w:r>
        <w:rPr>
          <w:rFonts w:ascii="Times New Roman" w:hAnsi="Times New Roman"/>
          <w:b/>
          <w:bCs/>
          <w:sz w:val="28"/>
          <w:szCs w:val="28"/>
        </w:rPr>
        <w:t>Conclusion:</w:t>
      </w:r>
    </w:p>
    <w:p>
      <w:pPr>
        <w:pStyle w:val="TextBody"/>
        <w:jc w:val="both"/>
        <w:rPr>
          <w:rFonts w:ascii="Times New Roman" w:hAnsi="Times New Roman"/>
          <w:b w:val="false"/>
          <w:bCs w:val="false"/>
          <w:sz w:val="24"/>
          <w:szCs w:val="24"/>
        </w:rPr>
      </w:pPr>
      <w:r>
        <w:rPr>
          <w:rFonts w:ascii="Times New Roman" w:hAnsi="Times New Roman"/>
          <w:b/>
          <w:bCs/>
          <w:sz w:val="14"/>
          <w:szCs w:val="14"/>
        </w:rPr>
        <w:t xml:space="preserve">   </w:t>
      </w:r>
      <w:r>
        <w:rPr>
          <w:rFonts w:ascii="Times New Roman" w:hAnsi="Times New Roman"/>
          <w:b w:val="false"/>
          <w:bCs w:val="false"/>
          <w:sz w:val="24"/>
          <w:szCs w:val="24"/>
        </w:rPr>
        <w:t xml:space="preserve"> </w:t>
      </w:r>
      <w:r>
        <w:rPr>
          <w:rFonts w:ascii="Times New Roman" w:hAnsi="Times New Roman"/>
          <w:b w:val="false"/>
          <w:bCs w:val="false"/>
          <w:sz w:val="24"/>
          <w:szCs w:val="24"/>
        </w:rPr>
        <w:t>Hence,</w:t>
      </w:r>
      <w:r>
        <w:rPr>
          <w:rFonts w:ascii="Times New Roman" w:hAnsi="Times New Roman"/>
          <w:b w:val="false"/>
          <w:bCs w:val="false"/>
          <w:sz w:val="24"/>
          <w:szCs w:val="24"/>
        </w:rPr>
        <w:t>w</w:t>
      </w:r>
      <w:r>
        <w:rPr>
          <w:rFonts w:ascii="Times New Roman" w:hAnsi="Times New Roman"/>
          <w:b w:val="false"/>
          <w:bCs w:val="false"/>
          <w:sz w:val="24"/>
          <w:szCs w:val="24"/>
        </w:rPr>
        <w:t xml:space="preserve">e studied and </w:t>
      </w:r>
      <w:r>
        <w:rPr>
          <w:rFonts w:ascii="Times New Roman" w:hAnsi="Times New Roman"/>
          <w:b w:val="false"/>
          <w:bCs w:val="false"/>
          <w:sz w:val="24"/>
          <w:szCs w:val="24"/>
        </w:rPr>
        <w:t>i</w:t>
      </w:r>
      <w:r>
        <w:rPr>
          <w:rFonts w:ascii="Times New Roman" w:hAnsi="Times New Roman"/>
          <w:b w:val="false"/>
          <w:bCs w:val="false"/>
          <w:sz w:val="24"/>
          <w:szCs w:val="24"/>
        </w:rPr>
        <w:t>dentif</w:t>
      </w:r>
      <w:r>
        <w:rPr>
          <w:rFonts w:ascii="Times New Roman" w:hAnsi="Times New Roman"/>
          <w:b w:val="false"/>
          <w:bCs w:val="false"/>
          <w:sz w:val="24"/>
          <w:szCs w:val="24"/>
        </w:rPr>
        <w:t xml:space="preserve">ied </w:t>
      </w:r>
      <w:r>
        <w:rPr>
          <w:rFonts w:ascii="Times New Roman" w:hAnsi="Times New Roman"/>
          <w:b w:val="false"/>
          <w:bCs w:val="false"/>
          <w:sz w:val="24"/>
          <w:szCs w:val="24"/>
        </w:rPr>
        <w:t>Activity states, Action states and Activity diagram with Swim lanes using UML2.0 Notations for major Use Cases.</w:t>
      </w:r>
    </w:p>
    <w:p>
      <w:pPr>
        <w:pStyle w:val="TextBody"/>
        <w:spacing w:before="0" w:after="140"/>
        <w:jc w:val="both"/>
        <w:rPr>
          <w:rFonts w:ascii="Times New Roman" w:hAnsi="Times New Roman"/>
          <w:b/>
          <w:bCs/>
          <w:sz w:val="28"/>
          <w:szCs w:val="28"/>
        </w:rPr>
      </w:pPr>
      <w:r>
        <w:rPr>
          <w:rFonts w:ascii="Times New Roman" w:hAnsi="Times New Roman"/>
          <w:b/>
          <w:bCs/>
          <w:sz w:val="28"/>
          <w:szCs w:val="28"/>
        </w:rPr>
      </w:r>
    </w:p>
    <w:p>
      <w:pPr>
        <w:pStyle w:val="TextBody"/>
        <w:spacing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Cs w:val="24"/>
        <w:lang w:val="en-IN"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2">
    <w:name w:val="Heading 2"/>
    <w:qFormat/>
    <w:basedOn w:val="Heading"/>
    <w:pPr>
      <w:spacing w:before="200" w:after="120"/>
      <w:outlineLvl w:val="1"/>
    </w:pPr>
    <w:rPr>
      <w:rFonts w:ascii="Liberation Serif" w:hAnsi="Liberation Serif" w:eastAsia="Droid Sans Fallback" w:cs="FreeSans"/>
      <w:b/>
      <w:bCs/>
      <w:sz w:val="36"/>
      <w:szCs w:val="36"/>
    </w:rPr>
  </w:style>
  <w:style w:type="paragraph" w:styleId="Heading5">
    <w:name w:val="Heading 5"/>
    <w:qFormat/>
    <w:basedOn w:val="Heading"/>
    <w:pPr>
      <w:spacing w:before="120" w:after="60"/>
      <w:outlineLvl w:val="4"/>
    </w:pPr>
    <w:rPr>
      <w:rFonts w:ascii="Liberation Serif" w:hAnsi="Liberation Serif" w:eastAsia="Droid Sans Fallback" w:cs="FreeSans"/>
      <w:b/>
      <w:bCs/>
      <w:sz w:val="20"/>
      <w:szCs w:val="20"/>
    </w:rPr>
  </w:style>
  <w:style w:type="character" w:styleId="InternetLink">
    <w:name w:val="Internet Link"/>
    <w:rPr>
      <w:color w:val="000080"/>
      <w:u w:val="single"/>
      <w:lang w:val="zxx" w:eastAsia="zxx" w:bidi="zxx"/>
    </w:rPr>
  </w:style>
  <w:style w:type="paragraph" w:styleId="Heading">
    <w:name w:val="Heading"/>
    <w:qFormat/>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martdraw.com/data-flow-diagram/" TargetMode="External"/><Relationship Id="rId3" Type="http://schemas.openxmlformats.org/officeDocument/2006/relationships/hyperlink" Target="https://www.smartdraw.com/use-case-diagra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2129</TotalTime>
  <Application>LibreOffice/4.4.2.2$Linux_x86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2018-09-26T08:20:13Z</dcterms:created>
  <dc:language>en-IN</dc:language>
  <dcterms:modified xsi:type="dcterms:W3CDTF">2018-09-26T08:58:32Z</dcterms:modified>
  <cp:revision>43</cp:revision>
</cp:coreProperties>
</file>