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VISVESVARAYA TECHNOLOGICAL UNIVERSITY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  <w:rtl w:val="0"/>
        </w:rPr>
        <w:t>“JnanaSangama”, Belgaum -590014, Karnataka.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highlight w:val="yellow"/>
          <w:u w:val="none"/>
          <w:vertAlign w:val="baseline"/>
        </w:rPr>
        <w:drawing>
          <wp:inline distT="0" distB="0" distL="0" distR="0">
            <wp:extent cx="608330" cy="822960"/>
            <wp:effectExtent l="0" t="0" r="0" b="0"/>
            <wp:docPr id="2" name="image1.jpg" descr="http://upload.wikimedia.org/wikipedia/en/6/6f/Vtu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g" descr="http://upload.wikimedia.org/wikipedia/en/6/6f/Vtu.jpe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LAB REPORT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on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hint="default" w:ascii="Times New Roman Bold" w:hAnsi="Times New Roman Bold" w:eastAsia="Times New Roman" w:cs="Times New Roman Bold"/>
          <w:b/>
          <w:bCs w:val="0"/>
          <w:i w:val="0"/>
          <w:smallCaps w:val="0"/>
          <w:strike w:val="0"/>
          <w:color w:val="000000"/>
          <w:sz w:val="56"/>
          <w:szCs w:val="56"/>
          <w:u w:val="none"/>
          <w:shd w:val="clear" w:fill="auto"/>
          <w:vertAlign w:val="baseline"/>
        </w:rPr>
      </w:pPr>
      <w:r>
        <w:rPr>
          <w:rFonts w:hint="default" w:ascii="Times New Roman Bold" w:hAnsi="Times New Roman Bold" w:eastAsia="Times New Roman" w:cs="Times New Roman Bold"/>
          <w:b/>
          <w:bCs w:val="0"/>
          <w:i w:val="0"/>
          <w:smallCaps w:val="0"/>
          <w:strike w:val="0"/>
          <w:color w:val="000000"/>
          <w:sz w:val="48"/>
          <w:szCs w:val="48"/>
          <w:highlight w:val="white"/>
          <w:u w:val="none"/>
          <w:vertAlign w:val="baseline"/>
          <w:rtl w:val="0"/>
        </w:rPr>
        <w:t>Object Oriented Modelling And Design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Submitted by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PRAJITH AARYA (1BM19CS113)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1"/>
          <w:szCs w:val="31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1"/>
          <w:szCs w:val="31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in partial fulfillment for the award of the degree of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1"/>
          <w:szCs w:val="31"/>
          <w:u w:val="none"/>
          <w:shd w:val="clear" w:fill="auto"/>
          <w:vertAlign w:val="baseline"/>
          <w:rtl w:val="0"/>
        </w:rPr>
        <w:t>BACHELOR OF ENGINEERING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/>
          <w:smallCaps w:val="0"/>
          <w:strike w:val="0"/>
          <w:color w:val="000000"/>
          <w:sz w:val="23"/>
          <w:szCs w:val="23"/>
          <w:u w:val="none"/>
          <w:shd w:val="clear" w:fill="auto"/>
          <w:vertAlign w:val="baseline"/>
          <w:rtl w:val="0"/>
        </w:rPr>
        <w:t>in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COMPUTER SCIENCE AND ENGINEERING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firstLine="0"/>
        <w:jc w:val="left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drawing>
          <wp:anchor distT="0" distB="0" distL="114300" distR="114300" simplePos="0" relativeHeight="0" behindDoc="0" locked="0" layoutInCell="1" allowOverlap="1">
            <wp:simplePos x="0" y="0"/>
            <wp:positionH relativeFrom="column">
              <wp:posOffset>2510790</wp:posOffset>
            </wp:positionH>
            <wp:positionV relativeFrom="paragraph">
              <wp:posOffset>106045</wp:posOffset>
            </wp:positionV>
            <wp:extent cx="659130" cy="659130"/>
            <wp:effectExtent l="0" t="0" r="0" b="0"/>
            <wp:wrapSquare wrapText="bothSides"/>
            <wp:docPr id="1" name="image2.png" descr="http://www.ictiee.org/img/bms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http://www.ictiee.org/img/bmsce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B.M.S. COLLEGE OF ENGINEERING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  <w:rtl w:val="0"/>
        </w:rPr>
        <w:t>(Autonomous Institution under VTU)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BENGALURU-560019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May-2022 to July-2022</w:t>
      </w:r>
    </w:p>
    <w:p/>
    <w:p/>
    <w:p/>
    <w:p>
      <w:pPr>
        <w:shd w:val="clear" w:fill="FFFFFF"/>
        <w:spacing w:after="0" w:line="240" w:lineRule="auto"/>
        <w:jc w:val="center"/>
        <w:rPr>
          <w:rFonts w:ascii="Arial" w:hAnsi="Arial" w:eastAsia="Arial" w:cs="Arial"/>
          <w:b/>
          <w:color w:val="1B150E"/>
          <w:sz w:val="28"/>
          <w:szCs w:val="28"/>
        </w:rPr>
      </w:pPr>
      <w:r>
        <w:rPr>
          <w:rFonts w:ascii="Arial" w:hAnsi="Arial" w:eastAsia="Arial" w:cs="Arial"/>
          <w:b/>
          <w:color w:val="1B150E"/>
          <w:sz w:val="28"/>
          <w:szCs w:val="28"/>
          <w:rtl w:val="0"/>
        </w:rPr>
        <w:t xml:space="preserve">B. M. S. College of Engineering, </w:t>
      </w:r>
    </w:p>
    <w:p>
      <w:pPr>
        <w:shd w:val="clear" w:fill="FFFFFF"/>
        <w:spacing w:after="0" w:line="240" w:lineRule="auto"/>
        <w:jc w:val="center"/>
        <w:rPr>
          <w:rFonts w:ascii="Arial" w:hAnsi="Arial" w:eastAsia="Arial" w:cs="Arial"/>
          <w:b/>
          <w:color w:val="1B150E"/>
          <w:sz w:val="20"/>
          <w:szCs w:val="20"/>
        </w:rPr>
      </w:pPr>
      <w:r>
        <w:rPr>
          <w:rFonts w:ascii="Arial" w:hAnsi="Arial" w:eastAsia="Arial" w:cs="Arial"/>
          <w:b/>
          <w:color w:val="1B150E"/>
          <w:sz w:val="20"/>
          <w:szCs w:val="20"/>
          <w:rtl w:val="0"/>
        </w:rPr>
        <w:t>Bull Temple Road, Bangalore 560019</w:t>
      </w:r>
    </w:p>
    <w:p>
      <w:pPr>
        <w:shd w:val="clear" w:fill="FFFFFF"/>
        <w:spacing w:after="0" w:line="240" w:lineRule="auto"/>
        <w:jc w:val="center"/>
        <w:rPr>
          <w:rFonts w:ascii="Arial" w:hAnsi="Arial" w:eastAsia="Arial" w:cs="Arial"/>
          <w:color w:val="1B150E"/>
          <w:sz w:val="20"/>
          <w:szCs w:val="20"/>
        </w:rPr>
      </w:pPr>
      <w:r>
        <w:rPr>
          <w:rFonts w:ascii="Arial" w:hAnsi="Arial" w:eastAsia="Arial" w:cs="Arial"/>
          <w:color w:val="1B150E"/>
          <w:sz w:val="20"/>
          <w:szCs w:val="20"/>
          <w:rtl w:val="0"/>
        </w:rPr>
        <w:t>(Affiliated To Visvesvaraya Technological University, Belgaum)</w:t>
      </w:r>
    </w:p>
    <w:p>
      <w:pPr>
        <w:shd w:val="clear" w:fill="FFFFFF"/>
        <w:spacing w:after="0"/>
        <w:jc w:val="center"/>
        <w:rPr>
          <w:rFonts w:ascii="Arial" w:hAnsi="Arial" w:eastAsia="Arial" w:cs="Arial"/>
          <w:color w:val="1B150E"/>
          <w:sz w:val="26"/>
          <w:szCs w:val="26"/>
        </w:rPr>
      </w:pPr>
      <w:r>
        <w:rPr>
          <w:rFonts w:ascii="Arial" w:hAnsi="Arial" w:eastAsia="Arial" w:cs="Arial"/>
          <w:b/>
          <w:color w:val="1B150E"/>
          <w:sz w:val="26"/>
          <w:szCs w:val="26"/>
          <w:rtl w:val="0"/>
        </w:rPr>
        <w:t>Department of Computer Science and Engineering</w:t>
      </w:r>
    </w:p>
    <w:p>
      <w:pPr>
        <w:spacing w:before="280" w:after="28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Calibri" w:cs="Calibri"/>
          <w:color w:val="333333"/>
        </w:rPr>
        <w:drawing>
          <wp:inline distT="0" distB="0" distL="0" distR="0">
            <wp:extent cx="658495" cy="65849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0" w:after="28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before="280" w:after="280"/>
        <w:jc w:val="center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u w:val="single"/>
          <w:rtl w:val="0"/>
        </w:rPr>
        <w:t>CERTIFICATE</w:t>
      </w:r>
    </w:p>
    <w:p>
      <w:pPr>
        <w:keepNext w:val="0"/>
        <w:keepLines w:val="0"/>
        <w:widowControl/>
        <w:suppressLineNumbers w:val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1B150E"/>
          <w:sz w:val="24"/>
          <w:szCs w:val="24"/>
          <w:highlight w:val="white"/>
          <w:u w:val="none"/>
          <w:vertAlign w:val="baseline"/>
          <w:rtl w:val="0"/>
        </w:rPr>
        <w:t>This is to certify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 that the Lab work entitled “LAB COURSE</w:t>
      </w: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6"/>
          <w:szCs w:val="26"/>
          <w:highlight w:val="white"/>
          <w:u w:val="none"/>
          <w:vertAlign w:val="baseline"/>
          <w:rtl w:val="0"/>
        </w:rPr>
        <w:t xml:space="preserve"> Object Oriented Modelling And Design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” carried out by </w:t>
      </w:r>
      <w:r>
        <w:rPr>
          <w:rFonts w:hint="default" w:ascii="Times New Roman Bold" w:hAnsi="Times New Roman Bold" w:eastAsia="Times New Roman" w:cs="Times New Roman Bold"/>
          <w:b/>
          <w:bCs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>PRAJITH AARYA</w:t>
      </w: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333333"/>
          <w:sz w:val="26"/>
          <w:szCs w:val="26"/>
          <w:u w:val="none"/>
          <w:shd w:val="clear" w:fill="auto"/>
          <w:vertAlign w:val="baseline"/>
          <w:rtl w:val="0"/>
        </w:rPr>
        <w:t xml:space="preserve">(1BM19CS113),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val="clear" w:fill="auto"/>
          <w:vertAlign w:val="baseline"/>
          <w:rtl w:val="0"/>
        </w:rPr>
        <w:t xml:space="preserve">who is bonafide student of </w:t>
      </w: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333333"/>
          <w:sz w:val="24"/>
          <w:szCs w:val="24"/>
          <w:u w:val="none"/>
          <w:shd w:val="clear" w:fill="auto"/>
          <w:vertAlign w:val="baseline"/>
          <w:rtl w:val="0"/>
        </w:rPr>
        <w:t>B. M. S. College of Engineering.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val="clear" w:fill="auto"/>
          <w:vertAlign w:val="baseline"/>
          <w:rtl w:val="0"/>
        </w:rPr>
        <w:t xml:space="preserve"> It is in partial fulfillment for the award of </w:t>
      </w: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333333"/>
          <w:sz w:val="24"/>
          <w:szCs w:val="24"/>
          <w:u w:val="none"/>
          <w:shd w:val="clear" w:fill="auto"/>
          <w:vertAlign w:val="baseline"/>
          <w:rtl w:val="0"/>
        </w:rPr>
        <w:t>Bachelor of Engineering in Computer Science and Engineering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val="clear" w:fill="auto"/>
          <w:vertAlign w:val="baseline"/>
          <w:rtl w:val="0"/>
        </w:rPr>
        <w:t xml:space="preserve"> of the </w:t>
      </w:r>
      <w:r>
        <w:rPr>
          <w:rFonts w:ascii="Arial" w:hAnsi="Arial" w:eastAsia="Arial" w:cs="Arial"/>
          <w:b w:val="0"/>
          <w:i w:val="0"/>
          <w:smallCaps w:val="0"/>
          <w:strike w:val="0"/>
          <w:color w:val="1B150E"/>
          <w:sz w:val="20"/>
          <w:szCs w:val="20"/>
          <w:u w:val="none"/>
          <w:shd w:val="clear" w:fill="auto"/>
          <w:vertAlign w:val="baseline"/>
          <w:rtl w:val="0"/>
        </w:rPr>
        <w:t xml:space="preserve">Visvesvaraya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val="clear" w:fill="auto"/>
          <w:vertAlign w:val="baseline"/>
          <w:rtl w:val="0"/>
        </w:rPr>
        <w:t xml:space="preserve">Technological University, Belgaum during the year 2022.  The Lab report has been approved as it satisfies the academic requirements in respect of a </w:t>
      </w: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6"/>
          <w:szCs w:val="26"/>
          <w:highlight w:val="white"/>
          <w:u w:val="none"/>
          <w:vertAlign w:val="baseline"/>
          <w:rtl w:val="0"/>
        </w:rPr>
        <w:t>Object Oriented Modelling And Design</w:t>
      </w: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333333"/>
          <w:sz w:val="24"/>
          <w:szCs w:val="24"/>
          <w:u w:val="none"/>
          <w:shd w:val="clear" w:fill="auto"/>
          <w:vertAlign w:val="baseline"/>
          <w:rtl w:val="0"/>
        </w:rPr>
        <w:t>- (</w:t>
      </w:r>
      <w:r>
        <w:rPr>
          <w:rFonts w:ascii="TimesNewRomanPS-BoldMT" w:hAnsi="TimesNewRomanPS-BoldMT" w:eastAsia="TimesNewRomanPS-BoldMT" w:cs="TimesNewRomanPS-BoldMT"/>
          <w:b/>
          <w:color w:val="000000"/>
          <w:kern w:val="0"/>
          <w:sz w:val="24"/>
          <w:szCs w:val="24"/>
          <w:lang w:val="en-US" w:eastAsia="zh-CN" w:bidi="ar"/>
        </w:rPr>
        <w:t>20CS6PCOMD</w:t>
      </w: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333333"/>
          <w:sz w:val="24"/>
          <w:szCs w:val="24"/>
          <w:u w:val="none"/>
          <w:shd w:val="clear" w:fill="auto"/>
          <w:vertAlign w:val="baseline"/>
          <w:rtl w:val="0"/>
        </w:rPr>
        <w:t xml:space="preserve">)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val="clear" w:fill="auto"/>
          <w:vertAlign w:val="baseline"/>
          <w:rtl w:val="0"/>
        </w:rPr>
        <w:t>work prescribed for the said degree.</w:t>
      </w:r>
    </w:p>
    <w:p>
      <w:pPr>
        <w:spacing w:before="280" w:after="280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</w:p>
    <w:p>
      <w:pPr>
        <w:spacing w:before="280" w:after="280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</w:p>
    <w:p>
      <w:pPr>
        <w:spacing w:after="0" w:line="240" w:lineRule="auto"/>
        <w:rPr>
          <w:rFonts w:ascii="Calibri" w:hAnsi="Calibri" w:eastAsia="Calibri" w:cs="Calibri"/>
          <w:color w:val="333333"/>
        </w:rPr>
      </w:pPr>
      <w:r>
        <w:rPr>
          <w:rFonts w:ascii="Calibri" w:hAnsi="Calibri" w:eastAsia="Calibri" w:cs="Calibri"/>
          <w:color w:val="333333"/>
          <w:rtl w:val="0"/>
        </w:rPr>
        <w:t>Name of the Lab-Incharge              </w:t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 xml:space="preserve">   </w:t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b/>
          <w:color w:val="333333"/>
          <w:rtl w:val="0"/>
        </w:rPr>
        <w:t xml:space="preserve">Dr. </w:t>
      </w:r>
      <w:r>
        <w:rPr>
          <w:rFonts w:cs="Calibri"/>
          <w:b/>
          <w:color w:val="333333"/>
          <w:rtl w:val="0"/>
        </w:rPr>
        <w:t>Nandini Vineeth</w:t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ab/>
      </w:r>
    </w:p>
    <w:p>
      <w:pPr>
        <w:spacing w:after="0" w:line="240" w:lineRule="auto"/>
        <w:rPr>
          <w:rFonts w:ascii="Calibri" w:hAnsi="Calibri" w:eastAsia="Calibri" w:cs="Calibri"/>
          <w:color w:val="333333"/>
        </w:rPr>
      </w:pPr>
      <w:r>
        <w:rPr>
          <w:rFonts w:ascii="Calibri" w:hAnsi="Calibri" w:eastAsia="Calibri" w:cs="Calibri"/>
          <w:color w:val="333333"/>
          <w:rtl w:val="0"/>
        </w:rPr>
        <w:t>Designation</w:t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 xml:space="preserve">                                   </w:t>
      </w:r>
      <w:r>
        <w:rPr>
          <w:rFonts w:cs="Calibri"/>
          <w:color w:val="333333"/>
          <w:rtl w:val="0"/>
        </w:rPr>
        <w:t xml:space="preserve"> Assistant Professor</w:t>
      </w:r>
    </w:p>
    <w:p>
      <w:pPr>
        <w:spacing w:after="0" w:line="240" w:lineRule="auto"/>
        <w:rPr>
          <w:rFonts w:ascii="Calibri" w:hAnsi="Calibri" w:eastAsia="Calibri" w:cs="Calibri"/>
          <w:color w:val="333333"/>
        </w:rPr>
      </w:pPr>
      <w:r>
        <w:rPr>
          <w:rFonts w:ascii="Calibri" w:hAnsi="Calibri" w:eastAsia="Calibri" w:cs="Calibri"/>
          <w:color w:val="333333"/>
          <w:rtl w:val="0"/>
        </w:rPr>
        <w:t xml:space="preserve"> Department  of CSE</w:t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 xml:space="preserve">            </w:t>
      </w:r>
      <w:r>
        <w:rPr>
          <w:rFonts w:cs="Calibri"/>
          <w:color w:val="333333"/>
          <w:rtl w:val="0"/>
        </w:rPr>
        <w:t xml:space="preserve"> </w:t>
      </w:r>
      <w:r>
        <w:rPr>
          <w:rFonts w:ascii="Calibri" w:hAnsi="Calibri" w:eastAsia="Calibri" w:cs="Calibri"/>
          <w:color w:val="333333"/>
          <w:rtl w:val="0"/>
        </w:rPr>
        <w:t>Department  of CSE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Calibri" w:cs="Calibri"/>
          <w:color w:val="333333"/>
          <w:rtl w:val="0"/>
        </w:rPr>
        <w:t>BMSCE, Bengaluru</w:t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 xml:space="preserve">            </w:t>
      </w:r>
      <w:r>
        <w:rPr>
          <w:rFonts w:cs="Calibri"/>
          <w:color w:val="333333"/>
          <w:rtl w:val="0"/>
        </w:rPr>
        <w:t xml:space="preserve"> </w:t>
      </w:r>
      <w:r>
        <w:rPr>
          <w:rFonts w:ascii="Calibri" w:hAnsi="Calibri" w:eastAsia="Calibri" w:cs="Calibri"/>
          <w:color w:val="333333"/>
          <w:rtl w:val="0"/>
        </w:rPr>
        <w:t>BMSCE, Bengaluru</w:t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 xml:space="preserve">                                                                     </w:t>
      </w:r>
    </w:p>
    <w:p>
      <w:r>
        <w:rPr>
          <w:rtl w:val="0"/>
        </w:rPr>
        <w:t>`</w:t>
      </w:r>
    </w:p>
    <w:p/>
    <w:p/>
    <w:p/>
    <w:p/>
    <w:p/>
    <w:p/>
    <w:p/>
    <w:p/>
    <w:p>
      <w:pPr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  <w:rtl w:val="0"/>
        </w:rPr>
        <w:t>Index Sheet</w:t>
      </w:r>
    </w:p>
    <w:tbl>
      <w:tblPr>
        <w:tblStyle w:val="13"/>
        <w:tblW w:w="935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1"/>
        <w:gridCol w:w="6351"/>
        <w:gridCol w:w="2188"/>
      </w:tblGrid>
      <w:tr>
        <w:tc>
          <w:p>
            <w:pP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rtl w:val="0"/>
              </w:rPr>
              <w:t>Sl. No.</w:t>
            </w:r>
          </w:p>
        </w:tc>
        <w:tc>
          <w:p>
            <w:pP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rtl w:val="0"/>
              </w:rPr>
              <w:t>Experiment Title</w:t>
            </w:r>
          </w:p>
        </w:tc>
        <w:tc>
          <w:p>
            <w:pP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rtl w:val="0"/>
              </w:rPr>
              <w:t>Page No.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1.</w:t>
            </w: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College Management System</w:t>
            </w: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2.</w:t>
            </w: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Hostel Management System</w:t>
            </w: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</w:t>
            </w:r>
          </w:p>
        </w:tc>
      </w:tr>
      <w:tr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3.</w:t>
            </w: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Stock Management System</w:t>
            </w: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4.</w:t>
            </w: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Coffee Vending Machine</w:t>
            </w: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</w:t>
            </w: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Online Shopping System</w:t>
            </w: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6.</w:t>
            </w: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Railway Reservation System</w:t>
            </w: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7.</w:t>
            </w: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Graphics Editor</w:t>
            </w: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10-11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</w:tbl>
    <w:p>
      <w:pPr>
        <w:jc w:val="center"/>
        <w:rPr>
          <w:b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  <w:rtl w:val="0"/>
        </w:rPr>
        <w:t>Course Outcome</w:t>
      </w:r>
    </w:p>
    <w:tbl>
      <w:tblPr>
        <w:tblStyle w:val="14"/>
        <w:tblW w:w="910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1696"/>
        <w:gridCol w:w="740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454" w:hRule="atLeast"/>
        </w:trPr>
        <w:tc>
          <w:tcPr>
            <w:shd w:val="clear" w:color="auto" w:fill="auto"/>
            <w:vAlign w:val="bottom"/>
          </w:tcPr>
          <w:p>
            <w:pP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TimesNewRomanPS-BoldMT" w:hAnsi="TimesNewRomanPS-BoldMT" w:eastAsia="TimesNewRomanPS-BoldMT" w:cs="TimesNewRomanPS-BoldMT"/>
                <w:b/>
                <w:color w:val="000000"/>
                <w:kern w:val="0"/>
                <w:sz w:val="19"/>
                <w:szCs w:val="19"/>
                <w:lang w:val="en-US" w:eastAsia="zh-CN" w:bidi="ar"/>
              </w:rPr>
              <w:t xml:space="preserve">CO1 </w:t>
            </w:r>
            <w:r>
              <w:rPr>
                <w:rFonts w:ascii="TimesNewRomanPSMT" w:hAnsi="TimesNewRomanPSMT" w:eastAsia="TimesNewRomanPSMT" w:cs="TimesNewRomanPSMT"/>
                <w:color w:val="000000"/>
                <w:kern w:val="0"/>
                <w:sz w:val="19"/>
                <w:szCs w:val="19"/>
                <w:lang w:val="en-US" w:eastAsia="zh-CN" w:bidi="ar"/>
              </w:rPr>
              <w:t xml:space="preserve">Ability to apply the knowledge of class, State &amp; Interaction Modelling using Unified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NewRomanPSMT" w:hAnsi="TimesNewRomanPSMT" w:eastAsia="TimesNewRomanPSMT" w:cs="TimesNewRomanPSMT"/>
                <w:color w:val="000000"/>
                <w:kern w:val="0"/>
                <w:sz w:val="19"/>
                <w:szCs w:val="19"/>
                <w:lang w:val="en-US" w:eastAsia="zh-CN" w:bidi="ar"/>
              </w:rPr>
              <w:t xml:space="preserve">Modeling Language to solve a given problem.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NewRomanPS-BoldMT" w:hAnsi="TimesNewRomanPS-BoldMT" w:eastAsia="TimesNewRomanPS-BoldMT" w:cs="TimesNewRomanPS-BoldMT"/>
                <w:b/>
                <w:color w:val="000000"/>
                <w:kern w:val="0"/>
                <w:sz w:val="19"/>
                <w:szCs w:val="19"/>
                <w:lang w:val="en-US" w:eastAsia="zh-CN" w:bidi="ar"/>
              </w:rPr>
              <w:t xml:space="preserve">CO2 </w:t>
            </w:r>
            <w:r>
              <w:rPr>
                <w:rFonts w:hint="default" w:ascii="TimesNewRomanPSMT" w:hAnsi="TimesNewRomanPSMT" w:eastAsia="TimesNewRomanPSMT" w:cs="TimesNewRomanPSMT"/>
                <w:color w:val="000000"/>
                <w:kern w:val="0"/>
                <w:sz w:val="19"/>
                <w:szCs w:val="19"/>
                <w:lang w:val="en-US" w:eastAsia="zh-CN" w:bidi="ar"/>
              </w:rPr>
              <w:t xml:space="preserve">Ability to analyze a System for a given requirement using Unified Modeling language.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NewRomanPS-BoldMT" w:hAnsi="TimesNewRomanPS-BoldMT" w:eastAsia="TimesNewRomanPS-BoldMT" w:cs="TimesNewRomanPS-BoldMT"/>
                <w:b/>
                <w:color w:val="000000"/>
                <w:kern w:val="0"/>
                <w:sz w:val="19"/>
                <w:szCs w:val="19"/>
                <w:lang w:val="en-US" w:eastAsia="zh-CN" w:bidi="ar"/>
              </w:rPr>
              <w:t xml:space="preserve">CO3 </w:t>
            </w:r>
            <w:r>
              <w:rPr>
                <w:rFonts w:hint="default" w:ascii="TimesNewRomanPSMT" w:hAnsi="TimesNewRomanPSMT" w:eastAsia="TimesNewRomanPSMT" w:cs="TimesNewRomanPSMT"/>
                <w:color w:val="000000"/>
                <w:kern w:val="0"/>
                <w:sz w:val="19"/>
                <w:szCs w:val="19"/>
                <w:lang w:val="en-US" w:eastAsia="zh-CN" w:bidi="ar"/>
              </w:rPr>
              <w:t xml:space="preserve">Ability to design a given system using high level strategy.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NewRomanPS-BoldMT" w:hAnsi="TimesNewRomanPS-BoldMT" w:eastAsia="TimesNewRomanPS-BoldMT" w:cs="TimesNewRomanPS-BoldMT"/>
                <w:b/>
                <w:color w:val="000000"/>
                <w:kern w:val="0"/>
                <w:sz w:val="19"/>
                <w:szCs w:val="19"/>
                <w:lang w:val="en-US" w:eastAsia="zh-CN" w:bidi="ar"/>
              </w:rPr>
              <w:t xml:space="preserve">CO4 </w:t>
            </w:r>
            <w:r>
              <w:rPr>
                <w:rFonts w:hint="default" w:ascii="TimesNewRomanPSMT" w:hAnsi="TimesNewRomanPSMT" w:eastAsia="TimesNewRomanPSMT" w:cs="TimesNewRomanPSMT"/>
                <w:color w:val="000000"/>
                <w:kern w:val="0"/>
                <w:sz w:val="19"/>
                <w:szCs w:val="19"/>
                <w:lang w:val="en-US" w:eastAsia="zh-CN" w:bidi="ar"/>
              </w:rPr>
              <w:t xml:space="preserve">Ability to conduct practical experiment to solve a given problem using Unified Modeling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NewRomanPSMT" w:hAnsi="TimesNewRomanPSMT" w:eastAsia="TimesNewRomanPSMT" w:cs="TimesNewRomanPSMT"/>
                <w:color w:val="000000"/>
                <w:kern w:val="0"/>
                <w:sz w:val="19"/>
                <w:szCs w:val="19"/>
                <w:lang w:val="en-US" w:eastAsia="zh-CN" w:bidi="ar"/>
              </w:rPr>
              <w:t xml:space="preserve">language. </w:t>
            </w:r>
          </w:p>
          <w:p>
            <w:pPr>
              <w:rPr>
                <w:color w:val="000000"/>
                <w:sz w:val="24"/>
                <w:szCs w:val="24"/>
              </w:rPr>
            </w:pPr>
          </w:p>
        </w:tc>
      </w:tr>
    </w:tbl>
    <w:p>
      <w:pPr>
        <w:rPr>
          <w:b/>
          <w:color w:val="0000FF"/>
          <w:sz w:val="32"/>
          <w:szCs w:val="32"/>
        </w:rPr>
      </w:pP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LAB 1:</w:t>
      </w: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College Management System</w:t>
      </w: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Class Diagram:</w:t>
      </w: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652770" cy="3251835"/>
            <wp:effectExtent l="0" t="0" r="11430" b="24765"/>
            <wp:docPr id="4" name="Picture 4" descr="college_manag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ollege_managemen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277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State Diagram:</w:t>
      </w: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661660" cy="2713990"/>
            <wp:effectExtent l="0" t="0" r="2540" b="3810"/>
            <wp:docPr id="5" name="Picture 5" descr="statechar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tatechart diagra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bookmarkStart w:id="0" w:name="_GoBack"/>
      <w:bookmarkEnd w:id="0"/>
      <w: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LAB 2:</w:t>
      </w: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sz w:val="32"/>
          <w:szCs w:val="32"/>
        </w:rPr>
        <w:t>Hostel Management System</w:t>
      </w: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Class Diagram:</w:t>
      </w: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765800" cy="3262630"/>
            <wp:effectExtent l="0" t="0" r="0" b="13970"/>
            <wp:docPr id="6" name="Picture 6" descr="hostel_manag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hostel_managemen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State Diagram:</w:t>
      </w: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864225" cy="3327400"/>
            <wp:effectExtent l="0" t="0" r="3175" b="0"/>
            <wp:docPr id="7" name="Picture 7" descr="clgmgm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lgmgm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42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LAB 3:</w:t>
      </w: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Stock Management System</w:t>
      </w: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Class Diagram:</w:t>
      </w: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855335" cy="3105150"/>
            <wp:effectExtent l="0" t="0" r="12065" b="19050"/>
            <wp:docPr id="8" name="Picture 8" descr="stock_mantain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tock_mantainenc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533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State Diagram:</w:t>
      </w: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757545" cy="3478530"/>
            <wp:effectExtent l="0" t="0" r="8255" b="1270"/>
            <wp:docPr id="9" name="Picture 9" descr="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tock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LAB 4:</w:t>
      </w: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Coffee Vending Machine</w:t>
      </w: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Class Diagram:</w:t>
      </w: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809615" cy="3039110"/>
            <wp:effectExtent l="0" t="0" r="6985" b="8890"/>
            <wp:docPr id="10" name="Picture 10" descr="coffee_v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offee_ven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961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State Diagram:</w:t>
      </w: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824855" cy="3114675"/>
            <wp:effectExtent l="0" t="0" r="17145" b="9525"/>
            <wp:docPr id="11" name="Picture 11" descr="coff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offe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LAB 5:</w:t>
      </w: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Online Shopping System</w:t>
      </w: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Class Diagram:</w:t>
      </w: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856605" cy="3433445"/>
            <wp:effectExtent l="0" t="0" r="10795" b="20955"/>
            <wp:docPr id="12" name="Picture 12" descr="online_sho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online_shoppi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660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State Diagram:</w:t>
      </w: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647055" cy="3154045"/>
            <wp:effectExtent l="0" t="0" r="17145" b="20955"/>
            <wp:docPr id="13" name="Picture 13" descr="statechar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tatechart diagra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705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LAB 6:</w:t>
      </w: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Railway Reservation System</w:t>
      </w: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Class Diagram:</w:t>
      </w: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699760" cy="3301365"/>
            <wp:effectExtent l="0" t="0" r="15240" b="635"/>
            <wp:docPr id="14" name="Picture 14" descr="railway_reserv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railway_reservatio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State Diagram:</w:t>
      </w: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861685" cy="3016250"/>
            <wp:effectExtent l="0" t="0" r="5715" b="6350"/>
            <wp:docPr id="15" name="Picture 15" descr="railw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railway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168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LAB 7:</w:t>
      </w: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Graphics Editor System</w:t>
      </w: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Class Diagram:</w:t>
      </w: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709920" cy="4259580"/>
            <wp:effectExtent l="0" t="0" r="5080" b="7620"/>
            <wp:docPr id="16" name="Picture 16" descr="g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992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State Diagram:</w:t>
      </w: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692140" cy="3879850"/>
            <wp:effectExtent l="0" t="0" r="22860" b="6350"/>
            <wp:docPr id="17" name="Picture 17" descr="g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e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 Bold" w:hAnsi="Times New Roman Bold" w:cs="Times New Roman Bold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sectPr>
      <w:footerReference r:id="rId3" w:type="default"/>
      <w:pgSz w:w="12240" w:h="15840"/>
      <w:pgMar w:top="1440" w:right="1440" w:bottom="1440" w:left="1440" w:header="720" w:footer="720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Times New Roman Bold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Courier New Regular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TimesNewRomanPS-BoldMT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TimesNewRomanPSMT">
    <w:panose1 w:val="02020503050405090304"/>
    <w:charset w:val="00"/>
    <w:family w:val="auto"/>
    <w:pitch w:val="default"/>
    <w:sig w:usb0="E0000AFF" w:usb1="00007843" w:usb2="00000001" w:usb3="00000000" w:csb0="400001BF" w:csb1="DFF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righ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</w:p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</w:compat>
  <w:rsids>
    <w:rsidRoot w:val="00000000"/>
    <w:rsid w:val="1C5ECCD6"/>
    <w:rsid w:val="23DF934B"/>
    <w:rsid w:val="24DF3FBB"/>
    <w:rsid w:val="39DBCB8B"/>
    <w:rsid w:val="3CEF1211"/>
    <w:rsid w:val="3D77AB8E"/>
    <w:rsid w:val="3ED79435"/>
    <w:rsid w:val="3F3DB804"/>
    <w:rsid w:val="3F6BF3F4"/>
    <w:rsid w:val="47DF8F5D"/>
    <w:rsid w:val="4FE7F1DD"/>
    <w:rsid w:val="5AE7F980"/>
    <w:rsid w:val="5BBEDDEE"/>
    <w:rsid w:val="5FB9F667"/>
    <w:rsid w:val="5FFFDBF2"/>
    <w:rsid w:val="6F9FDE54"/>
    <w:rsid w:val="6FE772F9"/>
    <w:rsid w:val="71F991BD"/>
    <w:rsid w:val="77756498"/>
    <w:rsid w:val="77C79D58"/>
    <w:rsid w:val="7B7FDB67"/>
    <w:rsid w:val="7BFA8C08"/>
    <w:rsid w:val="7C74A734"/>
    <w:rsid w:val="7E6BF189"/>
    <w:rsid w:val="7E7CE827"/>
    <w:rsid w:val="7E7F3643"/>
    <w:rsid w:val="7F19EDBE"/>
    <w:rsid w:val="7FEF787D"/>
    <w:rsid w:val="969FBD01"/>
    <w:rsid w:val="96FFF914"/>
    <w:rsid w:val="97E36327"/>
    <w:rsid w:val="BB3108A1"/>
    <w:rsid w:val="BFFFD0E6"/>
    <w:rsid w:val="D6A688CB"/>
    <w:rsid w:val="DBF660E3"/>
    <w:rsid w:val="DF7C5446"/>
    <w:rsid w:val="DF7F03D6"/>
    <w:rsid w:val="DFDE0A5E"/>
    <w:rsid w:val="DFDFB9FA"/>
    <w:rsid w:val="DFFFCBDA"/>
    <w:rsid w:val="E0BDDF04"/>
    <w:rsid w:val="EBA8FD41"/>
    <w:rsid w:val="EEAE20FC"/>
    <w:rsid w:val="EEFDA49A"/>
    <w:rsid w:val="EF7BA905"/>
    <w:rsid w:val="EFDB0322"/>
    <w:rsid w:val="F175D332"/>
    <w:rsid w:val="F77E1363"/>
    <w:rsid w:val="F7DEF1FF"/>
    <w:rsid w:val="F92DEB7B"/>
    <w:rsid w:val="FB575B8A"/>
    <w:rsid w:val="FB95BCBC"/>
    <w:rsid w:val="FBC72DEA"/>
    <w:rsid w:val="FD7FF930"/>
    <w:rsid w:val="FDB70219"/>
    <w:rsid w:val="FE39E9E9"/>
    <w:rsid w:val="FEDDD30F"/>
    <w:rsid w:val="FF3EADF6"/>
    <w:rsid w:val="FFCF8B64"/>
    <w:rsid w:val="FFFD1356"/>
    <w:rsid w:val="FFFF459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="Calibri" w:hAnsi="Calibri" w:eastAsia="Calibri" w:cs="Calibri"/>
      <w:sz w:val="22"/>
      <w:szCs w:val="22"/>
      <w:lang w:val="en-US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00" w:after="40" w:line="240" w:lineRule="auto"/>
    </w:pPr>
    <w:rPr>
      <w:rFonts w:ascii="Calibri" w:hAnsi="Calibri" w:eastAsia="Calibri" w:cs="Calibri"/>
      <w:color w:val="1F4E79"/>
      <w:sz w:val="36"/>
      <w:szCs w:val="36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10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Subtitle"/>
    <w:basedOn w:val="1"/>
    <w:next w:val="1"/>
    <w:qFormat/>
    <w:uiPriority w:val="0"/>
    <w:pPr>
      <w:spacing w:after="240" w:line="240" w:lineRule="auto"/>
    </w:pPr>
    <w:rPr>
      <w:rFonts w:ascii="Calibri" w:hAnsi="Calibri" w:eastAsia="Calibri" w:cs="Calibri"/>
      <w:color w:val="5B9BD5"/>
      <w:sz w:val="28"/>
      <w:szCs w:val="28"/>
    </w:rPr>
  </w:style>
  <w:style w:type="paragraph" w:styleId="9">
    <w:name w:val="Title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table" w:customStyle="1" w:styleId="12">
    <w:name w:val="Table Normal1"/>
    <w:qFormat/>
    <w:uiPriority w:val="0"/>
  </w:style>
  <w:style w:type="table" w:customStyle="1" w:styleId="13">
    <w:name w:val="_Style 10"/>
    <w:basedOn w:val="12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4">
    <w:name w:val="_Style 11"/>
    <w:basedOn w:val="12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ScaleCrop>false</ScaleCrop>
  <LinksUpToDate>false</LinksUpToDate>
  <Application>WPS Office_3.2.0.6370_F1E327BC-269C-435d-A152-05C5408002CA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2022-06-09T02:15:00Z</dcterms:created>
  <dc:creator>Data</dc:creator>
  <cp:lastModifiedBy>prajithaarya</cp:lastModifiedBy>
  <dcterms:modified xsi:type="dcterms:W3CDTF">2022-06-08T21:21:12Z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