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PROGRAM 7. BOOK DEALER DATABASE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The following tables are maintained by a book dealer: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AUTHOR(author-id: int, name: String, city: String, country: String)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PUBLISHER(publisher-id: int, name: String, city: String, country: String)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CATALOG (book-id: int, title: String, author-id: int, publisher-id: int, category-id: int, year: int, price: int)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CATEGORY(category-id: int, description: String)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ORDER-DETAILS(order-no: int, book-id: int, quantity: int)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i. Create the above tables by properly specifying the primary keys and the foreign keys.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orderdetails1(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order_id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book_id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quantity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PRIMARY KEY(order_id),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FOREIGN KEY(book_id) REFERENCES catalogue1(book_id));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publisher1 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publisher1_id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publisher1_name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publisher1_city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publisher1_country VARCHAR(20),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PRIMARY KEY(publisher1_id));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category1 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category_id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description VARCHAR(30),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PRIMARY KEY(category_id) );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CREATE TABLE catalogue1(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book_id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book_title VARCHAR(30),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author1_id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publisher1_id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category_id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year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price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PRIMARY KEY(book_id),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FOREIGN KEY(author1_id) REFERENCES author1(author1_id),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FOREIGN KEY(publisher1_id) REFERENCES publisher1(publisher1_id),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FOREIGN KEY(category_id) REFERENCES category1(category_id) );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CREATE TABLE orderdetails1(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order_id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book_id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quantity INT,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PRIMARY KEY(order_id),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     FOREIGN KEY(book_id) REFERENCES catalogue1(book_id));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sz w:val="32"/>
          <w:szCs w:val="32"/>
          <w:shd w:val="clear" w:fill="FCFCFC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jc w:val="both"/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sz w:val="32"/>
          <w:szCs w:val="32"/>
          <w:shd w:val="clear" w:fill="FCFCFC"/>
        </w:rPr>
      </w:pP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ii. Enter at least five tuples for each relation.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INSERT INTO author1 (author1_id,author1_name,author1_city,author1_country) VALUES (1001,'JK Rowling','London','England')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INSERT INTO publisher1 (publisher1_id,publisher1_name,publisher1_city,publisher1_country) VALUES    (2001,'Bloomsbury','London','England')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INSERT INTO category1 (category_id,description) VALUES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 xml:space="preserve"> (3001,'Fiction')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INSERT INTO catalogue1 (book_id,book_title,author1_id,publisher1_id,category_id,year,price)</w:t>
      </w: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  <w:lang w:val="en-IN"/>
        </w:rPr>
        <w:t xml:space="preserve"> VALUES </w:t>
      </w: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(4001,'HP and Goblet Of Fire',1001,2001,3001,2002,600)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  <w:r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  <w:t>INSERT INTO orderdetails1 (order_id,book_id,quantity) VALUES (5001,4001,5)</w:t>
      </w: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sz w:val="32"/>
          <w:szCs w:val="32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0" w:firstLine="0"/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sz w:val="21"/>
          <w:szCs w:val="21"/>
          <w:shd w:val="clear" w:fill="FCFCFC"/>
        </w:rPr>
      </w:pPr>
    </w:p>
    <w:p>
      <w:pPr>
        <w:pStyle w:val="4"/>
        <w:keepNext w:val="0"/>
        <w:keepLines w:val="0"/>
        <w:widowControl/>
        <w:suppressLineNumbers w:val="0"/>
        <w:shd w:val="clear" w:fill="FCFCFC"/>
        <w:ind w:left="700" w:hanging="700" w:hangingChars="250"/>
        <w:jc w:val="left"/>
        <w:rPr>
          <w:rFonts w:hint="default" w:ascii="Consolas" w:hAnsi="Consolas" w:eastAsia="serif" w:cs="Consolas"/>
          <w:i w:val="0"/>
          <w:iCs w:val="0"/>
          <w:caps w:val="0"/>
          <w:color w:val="404040"/>
          <w:spacing w:val="0"/>
          <w:sz w:val="28"/>
          <w:szCs w:val="28"/>
        </w:rPr>
      </w:pP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iii. Give the details of the authors who have 2 or more books in the catalog and the price of the books in the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catalog and the year of publication is after 2000.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SELECT * FROM author1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     WHERE author1_id IN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     (SELECT author1_id FROM catalogue1 WHERE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     year&gt;2000 AND price&gt;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     (SELECT AVG(price) FROM catalogue1)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         GROUP BY author1_id HAVING COUNT(*)&gt;1)</w:t>
      </w:r>
    </w:p>
    <w:p>
      <w:pPr>
        <w:jc w:val="both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5181600" cy="51435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iv. Find the author of the book which has maximum sales.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SELECT author1_name FROM author1 a,catalogue1 c WHERE a.author1_id=c.author1_id AND book_id IN (SELECT book_id FROM orderdetails1 WHERE quantity=(SELECT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</w:t>
      </w: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MAX(quantity) FROM orderdetails1))</w:t>
      </w: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2247900" cy="561975"/>
            <wp:effectExtent l="0" t="0" r="0" b="9525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v. Demonstrate how you increase the price of books published by a specific publisher by 10%.</w:t>
      </w: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UPDATE catalogue1 SET price=1.1*price          WHERE publisher1_id IN (SELECT publisher1_id FROM publisher1 WHERE publisher1_name='pearson')</w:t>
      </w: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jc w:val="left"/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</w:pPr>
      <w:bookmarkStart w:id="0" w:name="_GoBack"/>
      <w:r>
        <w:rPr>
          <w:rFonts w:hint="default" w:ascii="Consolas" w:hAnsi="Consolas" w:eastAsia="Helvetica" w:cs="Consolas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drawing>
          <wp:inline distT="0" distB="0" distL="114300" distR="114300">
            <wp:extent cx="5270500" cy="670560"/>
            <wp:effectExtent l="0" t="0" r="6350" b="1524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5578"/>
    <w:rsid w:val="0FD269FD"/>
    <w:rsid w:val="3C99617F"/>
    <w:rsid w:val="5E2A248E"/>
    <w:rsid w:val="662E62AD"/>
    <w:rsid w:val="6C181F10"/>
    <w:rsid w:val="7A0510A4"/>
    <w:rsid w:val="7AF07C30"/>
    <w:rsid w:val="7B2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2021-06-25T16:13:01Z</dcterms:created>
  <dc:creator>praji</dc:creator>
  <cp:lastModifiedBy>google1567391921</cp:lastModifiedBy>
  <dcterms:modified xsi:type="dcterms:W3CDTF">2021-06-25T16:34:39Z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