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31420"/>
          <w:sz w:val="48"/>
        </w:rPr>
        <w:t>Autonomous Git &amp; Database Repository Management Guide</w:t>
      </w:r>
    </w:p>
    <w:p>
      <w:pPr>
        <w:spacing w:after="400"/>
      </w:pPr>
      <w:r>
        <w:rPr>
          <w:rFonts w:ascii="Calibri" w:hAnsi="Calibri"/>
          <w:i/>
          <w:color w:val="64646E"/>
          <w:sz w:val="24"/>
        </w:rPr>
        <w:t>Standard Operating Procedure for AI Autonomous Development, Automated Git Push, and Database Integration</w:t>
      </w:r>
    </w:p>
    <w:p>
      <w:pPr>
        <w:spacing w:after="240"/>
      </w:pPr>
    </w:p>
    <w:p>
      <w:pPr>
        <w:pStyle w:val="Heading1"/>
        <w:spacing w:before="280" w:after="120"/>
      </w:pPr>
      <w:r>
        <w:t>1. Executive Overview &amp; Headless Execution</w:t>
      </w:r>
    </w:p>
    <w:p>
      <w:r>
        <w:t>When pair-programming or delegating tasks to an autonomous AI agent, all terminal commands (git, npm, python, etc.) execute inside headless background subshells. This means interactive dialogs (such as Windows Credential Manager GUI prompts, SSH passphrase inputs, or interactive browser sign-in windows) cannot be presented to the user. To achieve true zero-intervention autonomy, permissions and non-interactive tokens must be established upfront.</w:t>
      </w:r>
    </w:p>
    <w:p>
      <w:pPr>
        <w:pStyle w:val="Heading1"/>
        <w:spacing w:before="320" w:after="120"/>
      </w:pPr>
      <w:r>
        <w:t>2. Prerequisites &amp; Required Permissions</w:t>
      </w:r>
    </w:p>
    <w:p>
      <w:pPr>
        <w:pStyle w:val="Heading2"/>
      </w:pPr>
      <w:r>
        <w:t>A. GitHub Authentication (Non-Interactive Push)</w:t>
      </w:r>
    </w:p>
    <w:p>
      <w:r>
        <w:t>To allow the agent to run 'git push' autonomously, you must provide either a Personal Access Token (PAT) or an unencrypted SSH key.</w:t>
      </w:r>
    </w:p>
    <w:p>
      <w:pPr>
        <w:ind w:left="360"/>
      </w:pPr>
      <w:r>
        <w:rPr>
          <w:b/>
        </w:rPr>
        <w:t>Option 1: GitHub Personal Access Token (PAT) — Recommended</w:t>
        <w:br/>
      </w:r>
      <w:r>
        <w:t>1. Open GitHub Settings → Developer Settings → Personal access tokens → Fine-grained tokens.</w:t>
        <w:br/>
        <w:t>2. Set Repository Access to 'Only select repositories' and select your project repository.</w:t>
        <w:br/>
        <w:t>3. Under 'Repository permissions', locate 'Contents' and select 'Read and write'.</w:t>
        <w:br/>
        <w:t xml:space="preserve">   (Warning: If left as Read-only, git push will fail with 403 Forbidden).</w:t>
        <w:br/>
        <w:t>4. Copy the generated token string (e.g., github_pat_...).</w:t>
        <w:br/>
        <w:t>5. The agent can then push non-interactively via:</w:t>
        <w:br/>
        <w:t xml:space="preserve">   $env:GIT_TOKEN='&lt;PAT&gt;'; git push https://$env:GIT_TOKEN@github.com/&lt;USER&gt;/&lt;REPO&gt;.git &lt;BRANCH&gt;</w:t>
      </w:r>
    </w:p>
    <w:p>
      <w:pPr>
        <w:ind w:left="360"/>
      </w:pPr>
      <w:r>
        <w:rPr>
          <w:b/>
        </w:rPr>
        <w:t>Option 2: SSH Key Without Passphrase</w:t>
        <w:br/>
      </w:r>
      <w:r>
        <w:t>1. Generate an SSH key without a passphrase:</w:t>
        <w:br/>
        <w:t xml:space="preserve">   ssh-keygen -t ed25519 -C 'your_email@example.com' -f '$HOME/.ssh/id_ed25519' -N ''</w:t>
        <w:br/>
        <w:t>2. Add the public key (~/.ssh/id_ed25519.pub) to GitHub Settings → SSH Keys.</w:t>
        <w:br/>
        <w:t>3. Switch the git remote: git remote set-url origin git@github.com:&lt;USER&gt;/&lt;REPO&gt;.git</w:t>
      </w:r>
    </w:p>
    <w:p>
      <w:pPr>
        <w:pStyle w:val="Heading2"/>
      </w:pPr>
      <w:r>
        <w:t>B. Cloud Database Permissions (Firebase Firestore)</w:t>
      </w:r>
    </w:p>
    <w:p>
      <w:r>
        <w:t>When integrating external databases like Firestore, security rules must permit programmatic reads and writes without blocking automated scripts or client fetches. Recommended Firestore Security Rules:</w:t>
      </w:r>
    </w:p>
    <w:p>
      <w:pPr>
        <w:ind w:left="432"/>
      </w:pPr>
      <w:r>
        <w:rPr>
          <w:rFonts w:ascii="Consolas" w:hAnsi="Consolas"/>
          <w:color w:val="282832"/>
          <w:sz w:val="19"/>
        </w:rPr>
        <w:t>rules_version = '2';</w:t>
        <w:br/>
        <w:t>service cloud.firestore {</w:t>
        <w:br/>
        <w:t xml:space="preserve">  match /databases/{database}/documents {</w:t>
        <w:br/>
        <w:t xml:space="preserve">    match /todos/{document=**} { allow create: if true; allow read: if false; }</w:t>
        <w:br/>
        <w:t xml:space="preserve">    match /projects/{document=**} { allow read, write: if true; }</w:t>
        <w:br/>
        <w:t xml:space="preserve">    match /skills/{document=**} { allow read, write: if true; }</w:t>
        <w:br/>
        <w:t xml:space="preserve">    match /experience/{document=**} { allow read, write: if true; }</w:t>
        <w:br/>
        <w:t xml:space="preserve">    match /admin_users/{document=**} { allow read, write: if true; }</w:t>
        <w:br/>
        <w:t xml:space="preserve">    match /activity_logs/{document=**} { allow read, write: if true; }</w:t>
        <w:br/>
        <w:t xml:space="preserve">  }</w:t>
        <w:br/>
        <w:t>}</w:t>
      </w:r>
    </w:p>
    <w:p>
      <w:pPr>
        <w:pStyle w:val="Heading1"/>
        <w:spacing w:before="320" w:after="120"/>
      </w:pPr>
      <w:r>
        <w:t>3. End-to-End Autonomous Workflow Lifecycle</w:t>
      </w:r>
    </w:p>
    <w:p>
      <w:r>
        <w:t>Once a user initiates a task on a cloned repository, the agent autonomously progresses through the following 6 stages:</w:t>
      </w:r>
    </w:p>
    <w:p>
      <w:pPr>
        <w:ind w:left="288"/>
      </w:pPr>
      <w:r>
        <w:rPr>
          <w:b/>
        </w:rPr>
        <w:t xml:space="preserve">• Phase 1: Environment &amp; Branch Audit: </w:t>
      </w:r>
      <w:r>
        <w:t>Runs 'git status', 'git branch', and inspects directory layout to verify working tree and Next.js / framework architecture.</w:t>
      </w:r>
    </w:p>
    <w:p>
      <w:pPr>
        <w:ind w:left="288"/>
      </w:pPr>
      <w:r>
        <w:rPr>
          <w:b/>
        </w:rPr>
        <w:t xml:space="preserve">• Phase 2: Dependency Verification &amp; Install: </w:t>
      </w:r>
      <w:r>
        <w:t>Inspects package.json and executes 'npm install' via headless command to guarantee all libraries are extracted into node_modules.</w:t>
      </w:r>
    </w:p>
    <w:p>
      <w:pPr>
        <w:ind w:left="288"/>
      </w:pPr>
      <w:r>
        <w:rPr>
          <w:b/>
        </w:rPr>
        <w:t xml:space="preserve">• Phase 3: Database Connection &amp; Seeding: </w:t>
      </w:r>
      <w:r>
        <w:t>Inspects existing static data (src/data/*.ts), creates standalone seed scripts (scripts/seed-db.ts), and executes via tsx to populate remote database collections.</w:t>
      </w:r>
    </w:p>
    <w:p>
      <w:pPr>
        <w:ind w:left="288"/>
      </w:pPr>
      <w:r>
        <w:rPr>
          <w:b/>
        </w:rPr>
        <w:t xml:space="preserve">• Phase 4: Feature Implementation: </w:t>
      </w:r>
      <w:r>
        <w:t>Constructs data access abstractions (src/lib/db.ts) with offline fallbacks, updates frontend pages for dynamic rendering, and builds authenticated admin tools.</w:t>
      </w:r>
    </w:p>
    <w:p>
      <w:pPr>
        <w:ind w:left="288"/>
      </w:pPr>
      <w:r>
        <w:rPr>
          <w:b/>
        </w:rPr>
        <w:t xml:space="preserve">• Phase 5: Automated Testing &amp; Build Validation: </w:t>
      </w:r>
      <w:r>
        <w:t>Executes 'npm run build' to perform full TypeScript type checks and static page compilation. If errors occur, fixes are iteratively applied until exit code 0 is achieved.</w:t>
      </w:r>
    </w:p>
    <w:p>
      <w:pPr>
        <w:ind w:left="288"/>
      </w:pPr>
      <w:r>
        <w:rPr>
          <w:b/>
        </w:rPr>
        <w:t xml:space="preserve">• Phase 6: Staging, Committing &amp; Git Push: </w:t>
      </w:r>
      <w:r>
        <w:t>Stages verified changes, writes semantic commit messages, and pushes to origin using non-interactive environment tokens.</w:t>
      </w:r>
    </w:p>
    <w:p>
      <w:pPr>
        <w:pStyle w:val="Heading1"/>
        <w:spacing w:before="320" w:after="120"/>
      </w:pPr>
      <w:r>
        <w:t>4. Troubleshooting &amp; Gotchas Matrix</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31420"/>
          </w:tcPr>
          <w:p>
            <w:r>
              <w:rPr>
                <w:b/>
                <w:color w:val="FFFFFF"/>
              </w:rPr>
              <w:t>Symptom / Error</w:t>
            </w:r>
          </w:p>
        </w:tc>
        <w:tc>
          <w:tcPr>
            <w:tcW w:type="dxa" w:w="3168"/>
            <w:shd w:fill="131420"/>
          </w:tcPr>
          <w:p>
            <w:r>
              <w:rPr>
                <w:b/>
                <w:color w:val="FFFFFF"/>
              </w:rPr>
              <w:t>Root Cause</w:t>
            </w:r>
          </w:p>
        </w:tc>
        <w:tc>
          <w:tcPr>
            <w:tcW w:type="dxa" w:w="3312"/>
            <w:shd w:fill="131420"/>
          </w:tcPr>
          <w:p>
            <w:r>
              <w:rPr>
                <w:b/>
                <w:color w:val="FFFFFF"/>
              </w:rPr>
              <w:t>Autonomous Fix</w:t>
            </w:r>
          </w:p>
        </w:tc>
      </w:tr>
      <w:tr>
        <w:tc>
          <w:tcPr>
            <w:tcW w:type="dxa" w:w="2880"/>
          </w:tcPr>
          <w:p>
            <w:pPr>
              <w:spacing w:after="40" w:before="40"/>
            </w:pPr>
            <w:r>
              <w:rPr>
                <w:sz w:val="19"/>
              </w:rPr>
              <w:t>git push hangs indefinitely</w:t>
            </w:r>
          </w:p>
        </w:tc>
        <w:tc>
          <w:tcPr>
            <w:tcW w:type="dxa" w:w="3168"/>
          </w:tcPr>
          <w:p>
            <w:pPr>
              <w:spacing w:after="40" w:before="40"/>
            </w:pPr>
            <w:r>
              <w:rPr>
                <w:sz w:val="19"/>
              </w:rPr>
              <w:t>Windows Credential Manager is waiting for GUI interactive login in a headless shell.</w:t>
            </w:r>
          </w:p>
        </w:tc>
        <w:tc>
          <w:tcPr>
            <w:tcW w:type="dxa" w:w="3312"/>
          </w:tcPr>
          <w:p>
            <w:pPr>
              <w:spacing w:after="40" w:before="40"/>
            </w:pPr>
            <w:r>
              <w:rPr>
                <w:sz w:val="19"/>
              </w:rPr>
              <w:t>Authenticate using PAT in origin URL or passphrase-less SSH key.</w:t>
            </w:r>
          </w:p>
        </w:tc>
      </w:tr>
      <w:tr>
        <w:tc>
          <w:tcPr>
            <w:tcW w:type="dxa" w:w="2880"/>
          </w:tcPr>
          <w:p>
            <w:pPr>
              <w:spacing w:after="40" w:before="40"/>
            </w:pPr>
            <w:r>
              <w:rPr>
                <w:sz w:val="19"/>
              </w:rPr>
              <w:t>fatal: 403 Forbidden on git push</w:t>
            </w:r>
          </w:p>
        </w:tc>
        <w:tc>
          <w:tcPr>
            <w:tcW w:type="dxa" w:w="3168"/>
          </w:tcPr>
          <w:p>
            <w:pPr>
              <w:spacing w:after="40" w:before="40"/>
            </w:pPr>
            <w:r>
              <w:rPr>
                <w:sz w:val="19"/>
              </w:rPr>
              <w:t>Fine-grained PAT was created with Read-only permissions on repository Contents.</w:t>
            </w:r>
          </w:p>
        </w:tc>
        <w:tc>
          <w:tcPr>
            <w:tcW w:type="dxa" w:w="3312"/>
          </w:tcPr>
          <w:p>
            <w:pPr>
              <w:spacing w:after="40" w:before="40"/>
            </w:pPr>
            <w:r>
              <w:rPr>
                <w:sz w:val="19"/>
              </w:rPr>
              <w:t>Update PAT permissions in GitHub to 'Contents: Read and write'.</w:t>
            </w:r>
          </w:p>
        </w:tc>
      </w:tr>
      <w:tr>
        <w:tc>
          <w:tcPr>
            <w:tcW w:type="dxa" w:w="2880"/>
          </w:tcPr>
          <w:p>
            <w:pPr>
              <w:spacing w:after="40" w:before="40"/>
            </w:pPr>
            <w:r>
              <w:rPr>
                <w:sz w:val="19"/>
              </w:rPr>
              <w:t>PERMISSION_DENIED on Firestore</w:t>
            </w:r>
          </w:p>
        </w:tc>
        <w:tc>
          <w:tcPr>
            <w:tcW w:type="dxa" w:w="3168"/>
          </w:tcPr>
          <w:p>
            <w:pPr>
              <w:spacing w:after="40" w:before="40"/>
            </w:pPr>
            <w:r>
              <w:rPr>
                <w:sz w:val="19"/>
              </w:rPr>
              <w:t>Firestore rules default to locking all writes ('allow write: if false;').</w:t>
            </w:r>
          </w:p>
        </w:tc>
        <w:tc>
          <w:tcPr>
            <w:tcW w:type="dxa" w:w="3312"/>
          </w:tcPr>
          <w:p>
            <w:pPr>
              <w:spacing w:after="40" w:before="40"/>
            </w:pPr>
            <w:r>
              <w:rPr>
                <w:sz w:val="19"/>
              </w:rPr>
              <w:t>Publish matching rules in Firebase Console allowing target collections.</w:t>
            </w:r>
          </w:p>
        </w:tc>
      </w:tr>
      <w:tr>
        <w:tc>
          <w:tcPr>
            <w:tcW w:type="dxa" w:w="2880"/>
          </w:tcPr>
          <w:p>
            <w:pPr>
              <w:spacing w:after="40" w:before="40"/>
            </w:pPr>
            <w:r>
              <w:rPr>
                <w:sz w:val="19"/>
              </w:rPr>
              <w:t>crypto.subtle is undefined</w:t>
            </w:r>
          </w:p>
        </w:tc>
        <w:tc>
          <w:tcPr>
            <w:tcW w:type="dxa" w:w="3168"/>
          </w:tcPr>
          <w:p>
            <w:pPr>
              <w:spacing w:after="40" w:before="40"/>
            </w:pPr>
            <w:r>
              <w:rPr>
                <w:sz w:val="19"/>
              </w:rPr>
              <w:t>Web Cryptography API is only exposed in HTTPS or localhost secure contexts.</w:t>
            </w:r>
          </w:p>
        </w:tc>
        <w:tc>
          <w:tcPr>
            <w:tcW w:type="dxa" w:w="3312"/>
          </w:tcPr>
          <w:p>
            <w:pPr>
              <w:spacing w:after="40" w:before="40"/>
            </w:pPr>
            <w:r>
              <w:rPr>
                <w:sz w:val="19"/>
              </w:rPr>
              <w:t>Implement pure JavaScript SHA-256 fallback function.</w:t>
            </w:r>
          </w:p>
        </w:tc>
      </w:tr>
      <w:tr>
        <w:tc>
          <w:tcPr>
            <w:tcW w:type="dxa" w:w="2880"/>
          </w:tcPr>
          <w:p>
            <w:pPr>
              <w:spacing w:after="40" w:before="40"/>
            </w:pPr>
            <w:r>
              <w:rPr>
                <w:sz w:val="19"/>
              </w:rPr>
              <w:t>Unstyled HTML / Broken layout</w:t>
            </w:r>
          </w:p>
        </w:tc>
        <w:tc>
          <w:tcPr>
            <w:tcW w:type="dxa" w:w="3168"/>
          </w:tcPr>
          <w:p>
            <w:pPr>
              <w:spacing w:after="40" w:before="40"/>
            </w:pPr>
            <w:r>
              <w:rPr>
                <w:sz w:val="19"/>
              </w:rPr>
              <w:t>Corrupted or stale Next.js cache in .next folder.</w:t>
            </w:r>
          </w:p>
        </w:tc>
        <w:tc>
          <w:tcPr>
            <w:tcW w:type="dxa" w:w="3312"/>
          </w:tcPr>
          <w:p>
            <w:pPr>
              <w:spacing w:after="40" w:before="40"/>
            </w:pPr>
            <w:r>
              <w:rPr>
                <w:sz w:val="19"/>
              </w:rPr>
              <w:t>Delete .next directory, rebuild/restart dev server, and hard refresh browser (Ctrl+F5).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