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EC2F0" w14:textId="485E2AD3" w:rsidR="00AC1C39" w:rsidRDefault="00935B55" w:rsidP="00935B55">
      <w:pPr>
        <w:jc w:val="center"/>
        <w:rPr>
          <w:b/>
          <w:bCs/>
          <w:sz w:val="48"/>
          <w:szCs w:val="48"/>
          <w:u w:val="single"/>
        </w:rPr>
      </w:pPr>
      <w:r w:rsidRPr="00935B55">
        <w:rPr>
          <w:b/>
          <w:bCs/>
          <w:sz w:val="48"/>
          <w:szCs w:val="48"/>
          <w:u w:val="single"/>
        </w:rPr>
        <w:t>ASSIGNMENT</w:t>
      </w:r>
    </w:p>
    <w:p w14:paraId="5F9DC295" w14:textId="0AC09A4F" w:rsidR="00935B55" w:rsidRPr="00935B55" w:rsidRDefault="00935B55" w:rsidP="00935B55">
      <w:pPr>
        <w:jc w:val="right"/>
        <w:rPr>
          <w:sz w:val="32"/>
          <w:szCs w:val="32"/>
          <w:u w:val="single"/>
        </w:rPr>
      </w:pPr>
      <w:r w:rsidRPr="00935B55">
        <w:rPr>
          <w:sz w:val="32"/>
          <w:szCs w:val="32"/>
          <w:u w:val="single"/>
        </w:rPr>
        <w:t>PRAJJWAL</w:t>
      </w:r>
      <w:r w:rsidRPr="00935B55">
        <w:rPr>
          <w:sz w:val="32"/>
          <w:szCs w:val="32"/>
        </w:rPr>
        <w:t xml:space="preserve"> </w:t>
      </w:r>
      <w:r w:rsidRPr="00935B55">
        <w:rPr>
          <w:sz w:val="32"/>
          <w:szCs w:val="32"/>
          <w:u w:val="single"/>
        </w:rPr>
        <w:t>KUMAR</w:t>
      </w:r>
    </w:p>
    <w:p w14:paraId="19EC8B9D" w14:textId="33D3903C" w:rsidR="00935B55" w:rsidRDefault="00935B55" w:rsidP="00935B55">
      <w:pPr>
        <w:jc w:val="right"/>
        <w:rPr>
          <w:sz w:val="32"/>
          <w:szCs w:val="32"/>
          <w:u w:val="single"/>
        </w:rPr>
      </w:pPr>
      <w:r w:rsidRPr="00935B55">
        <w:rPr>
          <w:sz w:val="32"/>
          <w:szCs w:val="32"/>
          <w:u w:val="single"/>
        </w:rPr>
        <w:t>2K18/IT/085</w:t>
      </w:r>
    </w:p>
    <w:p w14:paraId="03A9E0DA" w14:textId="6F060481" w:rsidR="00935B55" w:rsidRPr="00D8459A" w:rsidRDefault="00935B55" w:rsidP="00935B55">
      <w:pPr>
        <w:jc w:val="center"/>
        <w:rPr>
          <w:b/>
          <w:bCs/>
          <w:sz w:val="50"/>
          <w:szCs w:val="50"/>
          <w:u w:val="single"/>
        </w:rPr>
      </w:pPr>
      <w:r w:rsidRPr="00D8459A">
        <w:rPr>
          <w:b/>
          <w:bCs/>
          <w:sz w:val="50"/>
          <w:szCs w:val="50"/>
          <w:u w:val="single"/>
        </w:rPr>
        <w:t>HIDS AND TOOLS</w:t>
      </w:r>
    </w:p>
    <w:p w14:paraId="54E7B330" w14:textId="77777777" w:rsidR="00D8459A" w:rsidRDefault="00D8459A" w:rsidP="00935B55">
      <w:pPr>
        <w:jc w:val="center"/>
        <w:rPr>
          <w:b/>
          <w:bCs/>
          <w:sz w:val="36"/>
          <w:szCs w:val="36"/>
          <w:u w:val="single"/>
        </w:rPr>
      </w:pPr>
    </w:p>
    <w:p w14:paraId="24870B9A" w14:textId="6AAACCFA" w:rsidR="00935B55" w:rsidRDefault="00935B55" w:rsidP="00935B55">
      <w:pPr>
        <w:rPr>
          <w:rFonts w:cstheme="minorHAnsi"/>
          <w:sz w:val="28"/>
          <w:szCs w:val="28"/>
          <w:shd w:val="clear" w:color="auto" w:fill="FFFFFF"/>
        </w:rPr>
      </w:pPr>
      <w:r>
        <w:rPr>
          <w:b/>
          <w:bCs/>
          <w:sz w:val="36"/>
          <w:szCs w:val="36"/>
          <w:u w:val="single"/>
        </w:rPr>
        <w:t xml:space="preserve">HIDS: </w:t>
      </w:r>
      <w:r w:rsidRPr="00935B55">
        <w:rPr>
          <w:rFonts w:cstheme="minorHAnsi"/>
          <w:sz w:val="28"/>
          <w:szCs w:val="28"/>
          <w:shd w:val="clear" w:color="auto" w:fill="FFFFFF"/>
        </w:rPr>
        <w:t>HIDS stands for “</w:t>
      </w:r>
      <w:r w:rsidRPr="00935B55">
        <w:rPr>
          <w:rStyle w:val="Strong"/>
          <w:rFonts w:cstheme="minorHAnsi"/>
          <w:sz w:val="28"/>
          <w:szCs w:val="28"/>
          <w:bdr w:val="none" w:sz="0" w:space="0" w:color="auto" w:frame="1"/>
          <w:shd w:val="clear" w:color="auto" w:fill="FFFFFF"/>
        </w:rPr>
        <w:t>host-based intrusion detection system</w:t>
      </w:r>
      <w:r w:rsidRPr="00935B55">
        <w:rPr>
          <w:rFonts w:cstheme="minorHAnsi"/>
          <w:sz w:val="28"/>
          <w:szCs w:val="28"/>
          <w:shd w:val="clear" w:color="auto" w:fill="FFFFFF"/>
        </w:rPr>
        <w:t>,” an application monitoring a computer or network for suspicious activity, which can include intrusions by external actors as well as misuse of resources or data by internal ones.</w:t>
      </w:r>
    </w:p>
    <w:p w14:paraId="42CFAE53" w14:textId="77777777" w:rsidR="00935B55" w:rsidRPr="00935B55" w:rsidRDefault="00935B55" w:rsidP="00935B55">
      <w:pPr>
        <w:pStyle w:val="NormalWeb"/>
        <w:shd w:val="clear" w:color="auto" w:fill="FFFFFF"/>
        <w:spacing w:before="0" w:beforeAutospacing="0" w:after="0" w:afterAutospacing="0"/>
        <w:rPr>
          <w:rFonts w:asciiTheme="minorHAnsi" w:hAnsiTheme="minorHAnsi" w:cstheme="minorHAnsi"/>
          <w:sz w:val="28"/>
          <w:szCs w:val="28"/>
        </w:rPr>
      </w:pPr>
      <w:r w:rsidRPr="00935B55">
        <w:rPr>
          <w:rFonts w:asciiTheme="minorHAnsi" w:hAnsiTheme="minorHAnsi" w:cstheme="minorHAnsi"/>
          <w:b/>
          <w:bCs/>
          <w:sz w:val="32"/>
          <w:szCs w:val="32"/>
          <w:u w:val="single"/>
          <w:shd w:val="clear" w:color="auto" w:fill="FFFFFF"/>
        </w:rPr>
        <w:t>WORKING:</w:t>
      </w:r>
      <w:r w:rsidRPr="00935B55">
        <w:rPr>
          <w:rFonts w:asciiTheme="minorHAnsi" w:hAnsiTheme="minorHAnsi" w:cstheme="minorHAnsi"/>
          <w:sz w:val="28"/>
          <w:szCs w:val="28"/>
          <w:shd w:val="clear" w:color="auto" w:fill="FFFFFF"/>
        </w:rPr>
        <w:t xml:space="preserve"> </w:t>
      </w:r>
      <w:r w:rsidRPr="00935B55">
        <w:rPr>
          <w:rStyle w:val="Strong"/>
          <w:rFonts w:asciiTheme="minorHAnsi" w:hAnsiTheme="minorHAnsi" w:cstheme="minorHAnsi"/>
          <w:b w:val="0"/>
          <w:bCs w:val="0"/>
          <w:sz w:val="28"/>
          <w:szCs w:val="28"/>
          <w:bdr w:val="none" w:sz="0" w:space="0" w:color="auto" w:frame="1"/>
        </w:rPr>
        <w:t>HIDS tools monitor the log files generated by your applications, creating a historical record of activities and functions allowing you to quickly search them for anomalies and signs an intrusion may have occurred.</w:t>
      </w:r>
      <w:r w:rsidRPr="00935B55">
        <w:rPr>
          <w:rFonts w:asciiTheme="minorHAnsi" w:hAnsiTheme="minorHAnsi" w:cstheme="minorHAnsi"/>
          <w:sz w:val="28"/>
          <w:szCs w:val="28"/>
        </w:rPr>
        <w:t> They also compile your log files and let you keep them organized in ways aligning with the directory structure of your log file server, making it easy to search or sort the files by application, date, or other metrics.</w:t>
      </w:r>
    </w:p>
    <w:p w14:paraId="345F82C4" w14:textId="161B3342" w:rsidR="00935B55" w:rsidRDefault="00935B55" w:rsidP="00935B55">
      <w:pPr>
        <w:pStyle w:val="NormalWeb"/>
        <w:shd w:val="clear" w:color="auto" w:fill="FFFFFF"/>
        <w:spacing w:before="0" w:beforeAutospacing="0" w:after="0" w:afterAutospacing="0"/>
        <w:rPr>
          <w:rFonts w:asciiTheme="minorHAnsi" w:hAnsiTheme="minorHAnsi" w:cstheme="minorHAnsi"/>
          <w:sz w:val="28"/>
          <w:szCs w:val="28"/>
        </w:rPr>
      </w:pPr>
      <w:r w:rsidRPr="00935B55">
        <w:rPr>
          <w:rFonts w:asciiTheme="minorHAnsi" w:hAnsiTheme="minorHAnsi" w:cstheme="minorHAnsi"/>
          <w:sz w:val="28"/>
          <w:szCs w:val="28"/>
        </w:rPr>
        <w:t>The </w:t>
      </w:r>
      <w:r w:rsidRPr="00935B55">
        <w:rPr>
          <w:rStyle w:val="Strong"/>
          <w:rFonts w:asciiTheme="minorHAnsi" w:hAnsiTheme="minorHAnsi" w:cstheme="minorHAnsi"/>
          <w:b w:val="0"/>
          <w:bCs w:val="0"/>
          <w:sz w:val="28"/>
          <w:szCs w:val="28"/>
          <w:bdr w:val="none" w:sz="0" w:space="0" w:color="auto" w:frame="1"/>
        </w:rPr>
        <w:t>key function of HIDS tools</w:t>
      </w:r>
      <w:r w:rsidRPr="00935B55">
        <w:rPr>
          <w:rFonts w:asciiTheme="minorHAnsi" w:hAnsiTheme="minorHAnsi" w:cstheme="minorHAnsi"/>
          <w:sz w:val="28"/>
          <w:szCs w:val="28"/>
        </w:rPr>
        <w:t> is </w:t>
      </w:r>
      <w:r w:rsidRPr="00935B55">
        <w:rPr>
          <w:rStyle w:val="Strong"/>
          <w:rFonts w:asciiTheme="minorHAnsi" w:hAnsiTheme="minorHAnsi" w:cstheme="minorHAnsi"/>
          <w:b w:val="0"/>
          <w:bCs w:val="0"/>
          <w:sz w:val="28"/>
          <w:szCs w:val="28"/>
          <w:bdr w:val="none" w:sz="0" w:space="0" w:color="auto" w:frame="1"/>
        </w:rPr>
        <w:t xml:space="preserve">automated detection, which saves you the need to sort through the log files for unusual </w:t>
      </w:r>
      <w:r w:rsidRPr="00935B55">
        <w:rPr>
          <w:rStyle w:val="Strong"/>
          <w:rFonts w:asciiTheme="minorHAnsi" w:hAnsiTheme="minorHAnsi" w:cstheme="minorHAnsi"/>
          <w:b w:val="0"/>
          <w:bCs w:val="0"/>
          <w:sz w:val="28"/>
          <w:szCs w:val="28"/>
          <w:bdr w:val="none" w:sz="0" w:space="0" w:color="auto" w:frame="1"/>
        </w:rPr>
        <w:t>behaviour</w:t>
      </w:r>
      <w:r w:rsidRPr="00935B55">
        <w:rPr>
          <w:rStyle w:val="Strong"/>
          <w:rFonts w:asciiTheme="minorHAnsi" w:hAnsiTheme="minorHAnsi" w:cstheme="minorHAnsi"/>
          <w:b w:val="0"/>
          <w:bCs w:val="0"/>
          <w:sz w:val="28"/>
          <w:szCs w:val="28"/>
          <w:bdr w:val="none" w:sz="0" w:space="0" w:color="auto" w:frame="1"/>
        </w:rPr>
        <w:t xml:space="preserve"> once they’re organized and compiled.</w:t>
      </w:r>
      <w:r w:rsidRPr="00935B55">
        <w:rPr>
          <w:rFonts w:asciiTheme="minorHAnsi" w:hAnsiTheme="minorHAnsi" w:cstheme="minorHAnsi"/>
          <w:sz w:val="28"/>
          <w:szCs w:val="28"/>
        </w:rPr>
        <w:t xml:space="preserve"> HIDSs use rules and policies—some of which are </w:t>
      </w:r>
      <w:proofErr w:type="spellStart"/>
      <w:r w:rsidRPr="00935B55">
        <w:rPr>
          <w:rFonts w:asciiTheme="minorHAnsi" w:hAnsiTheme="minorHAnsi" w:cstheme="minorHAnsi"/>
          <w:sz w:val="28"/>
          <w:szCs w:val="28"/>
        </w:rPr>
        <w:t>preset</w:t>
      </w:r>
      <w:proofErr w:type="spellEnd"/>
      <w:r w:rsidRPr="00935B55">
        <w:rPr>
          <w:rFonts w:asciiTheme="minorHAnsi" w:hAnsiTheme="minorHAnsi" w:cstheme="minorHAnsi"/>
          <w:sz w:val="28"/>
          <w:szCs w:val="28"/>
        </w:rPr>
        <w:t xml:space="preserve"> but can usually be modified and updated to suit your organization’s specific needs—to search your log files, flagging those with events or activity the rules have determined could be indicative of potentially malicious </w:t>
      </w:r>
      <w:r w:rsidRPr="00935B55">
        <w:rPr>
          <w:rFonts w:asciiTheme="minorHAnsi" w:hAnsiTheme="minorHAnsi" w:cstheme="minorHAnsi"/>
          <w:sz w:val="28"/>
          <w:szCs w:val="28"/>
        </w:rPr>
        <w:t>behaviour</w:t>
      </w:r>
      <w:r w:rsidRPr="00935B55">
        <w:rPr>
          <w:rFonts w:asciiTheme="minorHAnsi" w:hAnsiTheme="minorHAnsi" w:cstheme="minorHAnsi"/>
          <w:sz w:val="28"/>
          <w:szCs w:val="28"/>
        </w:rPr>
        <w:t>.</w:t>
      </w:r>
    </w:p>
    <w:p w14:paraId="2C8A1B4F" w14:textId="49465F3E" w:rsidR="00935B55" w:rsidRDefault="00935B55" w:rsidP="00935B55">
      <w:pPr>
        <w:pStyle w:val="NormalWeb"/>
        <w:shd w:val="clear" w:color="auto" w:fill="FFFFFF"/>
        <w:spacing w:before="0" w:beforeAutospacing="0" w:after="0" w:afterAutospacing="0"/>
        <w:rPr>
          <w:rFonts w:asciiTheme="minorHAnsi" w:hAnsiTheme="minorHAnsi" w:cstheme="minorHAnsi"/>
          <w:sz w:val="28"/>
          <w:szCs w:val="28"/>
        </w:rPr>
      </w:pPr>
    </w:p>
    <w:p w14:paraId="2BC0BA8C" w14:textId="10FFB4B7" w:rsidR="00935B55" w:rsidRDefault="00935B55" w:rsidP="00935B55">
      <w:pPr>
        <w:pStyle w:val="NormalWeb"/>
        <w:shd w:val="clear" w:color="auto" w:fill="FFFFFF"/>
        <w:spacing w:before="0" w:beforeAutospacing="0" w:after="0" w:afterAutospacing="0"/>
        <w:rPr>
          <w:rFonts w:asciiTheme="minorHAnsi" w:hAnsiTheme="minorHAnsi" w:cstheme="minorHAnsi"/>
          <w:sz w:val="32"/>
          <w:szCs w:val="32"/>
        </w:rPr>
      </w:pPr>
      <w:r>
        <w:rPr>
          <w:rFonts w:asciiTheme="minorHAnsi" w:hAnsiTheme="minorHAnsi" w:cstheme="minorHAnsi"/>
          <w:b/>
          <w:bCs/>
          <w:sz w:val="32"/>
          <w:szCs w:val="32"/>
          <w:u w:val="single"/>
        </w:rPr>
        <w:t>TOOLS:</w:t>
      </w:r>
    </w:p>
    <w:p w14:paraId="3CC48288" w14:textId="59D08222" w:rsidR="00935B55" w:rsidRDefault="00935B55" w:rsidP="00935B55">
      <w:pPr>
        <w:pStyle w:val="NormalWeb"/>
        <w:shd w:val="clear" w:color="auto" w:fill="FFFFFF"/>
        <w:spacing w:before="0" w:beforeAutospacing="0" w:after="0" w:afterAutospacing="0"/>
        <w:rPr>
          <w:rFonts w:asciiTheme="minorHAnsi" w:hAnsiTheme="minorHAnsi" w:cstheme="minorHAnsi"/>
          <w:sz w:val="32"/>
          <w:szCs w:val="32"/>
        </w:rPr>
      </w:pPr>
    </w:p>
    <w:p w14:paraId="2F1D2D51" w14:textId="0EDB1084" w:rsidR="00935B55" w:rsidRPr="00935B55" w:rsidRDefault="00935B55" w:rsidP="00935B55">
      <w:pPr>
        <w:pStyle w:val="NormalWeb"/>
        <w:numPr>
          <w:ilvl w:val="0"/>
          <w:numId w:val="1"/>
        </w:numPr>
        <w:shd w:val="clear" w:color="auto" w:fill="FFFFFF"/>
        <w:spacing w:before="0" w:beforeAutospacing="0" w:after="0" w:afterAutospacing="0"/>
        <w:rPr>
          <w:rFonts w:asciiTheme="minorHAnsi" w:hAnsiTheme="minorHAnsi" w:cstheme="minorHAnsi"/>
          <w:b/>
          <w:bCs/>
          <w:sz w:val="32"/>
          <w:szCs w:val="32"/>
        </w:rPr>
      </w:pPr>
      <w:r>
        <w:rPr>
          <w:rFonts w:asciiTheme="minorHAnsi" w:hAnsiTheme="minorHAnsi" w:cstheme="minorHAnsi"/>
          <w:b/>
          <w:bCs/>
          <w:sz w:val="32"/>
          <w:szCs w:val="32"/>
          <w:u w:val="single"/>
        </w:rPr>
        <w:t xml:space="preserve">SOLARWINDS SECURITY EVENT </w:t>
      </w:r>
      <w:proofErr w:type="gramStart"/>
      <w:r>
        <w:rPr>
          <w:rFonts w:asciiTheme="minorHAnsi" w:hAnsiTheme="minorHAnsi" w:cstheme="minorHAnsi"/>
          <w:b/>
          <w:bCs/>
          <w:sz w:val="32"/>
          <w:szCs w:val="32"/>
          <w:u w:val="single"/>
        </w:rPr>
        <w:t>MANAGER :</w:t>
      </w:r>
      <w:proofErr w:type="gramEnd"/>
      <w:r>
        <w:rPr>
          <w:rFonts w:asciiTheme="minorHAnsi" w:hAnsiTheme="minorHAnsi" w:cstheme="minorHAnsi"/>
          <w:b/>
          <w:bCs/>
          <w:sz w:val="32"/>
          <w:szCs w:val="32"/>
          <w:u w:val="single"/>
        </w:rPr>
        <w:t xml:space="preserve"> </w:t>
      </w:r>
    </w:p>
    <w:p w14:paraId="05156296" w14:textId="595D6B49" w:rsidR="00935B55" w:rsidRDefault="00935B55" w:rsidP="00935B55">
      <w:pPr>
        <w:pStyle w:val="NormalWeb"/>
        <w:shd w:val="clear" w:color="auto" w:fill="FFFFFF"/>
        <w:spacing w:before="0" w:beforeAutospacing="0" w:after="0" w:afterAutospacing="0"/>
        <w:ind w:left="720"/>
        <w:rPr>
          <w:rStyle w:val="Strong"/>
          <w:rFonts w:asciiTheme="minorHAnsi" w:hAnsiTheme="minorHAnsi" w:cstheme="minorHAnsi"/>
          <w:sz w:val="28"/>
          <w:szCs w:val="28"/>
          <w:bdr w:val="none" w:sz="0" w:space="0" w:color="auto" w:frame="1"/>
          <w:shd w:val="clear" w:color="auto" w:fill="FFFFFF"/>
        </w:rPr>
      </w:pPr>
      <w:r w:rsidRPr="00935B55">
        <w:rPr>
          <w:rFonts w:asciiTheme="minorHAnsi" w:hAnsiTheme="minorHAnsi" w:cstheme="minorHAnsi"/>
          <w:sz w:val="28"/>
          <w:szCs w:val="28"/>
          <w:shd w:val="clear" w:color="auto" w:fill="FFFFFF"/>
        </w:rPr>
        <w:t xml:space="preserve">SolarWinds Security Event Manager (SEM) is a HIDS with a robust </w:t>
      </w:r>
      <w:proofErr w:type="spellStart"/>
      <w:r w:rsidRPr="00935B55">
        <w:rPr>
          <w:rFonts w:asciiTheme="minorHAnsi" w:hAnsiTheme="minorHAnsi" w:cstheme="minorHAnsi"/>
          <w:sz w:val="28"/>
          <w:szCs w:val="28"/>
          <w:shd w:val="clear" w:color="auto" w:fill="FFFFFF"/>
        </w:rPr>
        <w:t>lineup</w:t>
      </w:r>
      <w:proofErr w:type="spellEnd"/>
      <w:r w:rsidRPr="00935B55">
        <w:rPr>
          <w:rFonts w:asciiTheme="minorHAnsi" w:hAnsiTheme="minorHAnsi" w:cstheme="minorHAnsi"/>
          <w:sz w:val="28"/>
          <w:szCs w:val="28"/>
          <w:shd w:val="clear" w:color="auto" w:fill="FFFFFF"/>
        </w:rPr>
        <w:t xml:space="preserve"> of automated threat remediation tools—which, if you’ve been paying attention to the acronyms, technically makes this option an IPS. It also comes with a toolset of useful log management features. </w:t>
      </w:r>
      <w:r w:rsidRPr="00935B55">
        <w:rPr>
          <w:rStyle w:val="Strong"/>
          <w:rFonts w:asciiTheme="minorHAnsi" w:hAnsiTheme="minorHAnsi" w:cstheme="minorHAnsi"/>
          <w:sz w:val="28"/>
          <w:szCs w:val="28"/>
          <w:bdr w:val="none" w:sz="0" w:space="0" w:color="auto" w:frame="1"/>
          <w:shd w:val="clear" w:color="auto" w:fill="FFFFFF"/>
        </w:rPr>
        <w:t>Security Event Manager makes it easy to constantly monitor, forward, back up, or archive log files, and includes built-in transit and storage encryption.</w:t>
      </w:r>
    </w:p>
    <w:p w14:paraId="6FE9A83B" w14:textId="0D4184EB" w:rsidR="00935B55" w:rsidRDefault="00935B55" w:rsidP="00935B55">
      <w:pPr>
        <w:pStyle w:val="NormalWeb"/>
        <w:shd w:val="clear" w:color="auto" w:fill="FFFFFF"/>
        <w:spacing w:before="0" w:beforeAutospacing="0" w:after="0" w:afterAutospacing="0"/>
        <w:ind w:left="720"/>
        <w:rPr>
          <w:rFonts w:asciiTheme="minorHAnsi" w:hAnsiTheme="minorHAnsi" w:cstheme="minorHAnsi"/>
          <w:sz w:val="28"/>
          <w:szCs w:val="28"/>
          <w:shd w:val="clear" w:color="auto" w:fill="FFFFFF"/>
        </w:rPr>
      </w:pPr>
      <w:r w:rsidRPr="00935B55">
        <w:rPr>
          <w:rFonts w:asciiTheme="minorHAnsi" w:hAnsiTheme="minorHAnsi" w:cstheme="minorHAnsi"/>
          <w:sz w:val="28"/>
          <w:szCs w:val="28"/>
          <w:shd w:val="clear" w:color="auto" w:fill="FFFFFF"/>
        </w:rPr>
        <w:t>T</w:t>
      </w:r>
      <w:r w:rsidRPr="00935B55">
        <w:rPr>
          <w:rFonts w:asciiTheme="minorHAnsi" w:hAnsiTheme="minorHAnsi" w:cstheme="minorHAnsi"/>
          <w:sz w:val="28"/>
          <w:szCs w:val="28"/>
          <w:shd w:val="clear" w:color="auto" w:fill="FFFFFF"/>
        </w:rPr>
        <w:t>his tool includes the option for </w:t>
      </w:r>
      <w:r w:rsidRPr="00935B55">
        <w:rPr>
          <w:rStyle w:val="Strong"/>
          <w:rFonts w:asciiTheme="minorHAnsi" w:hAnsiTheme="minorHAnsi" w:cstheme="minorHAnsi"/>
          <w:sz w:val="28"/>
          <w:szCs w:val="28"/>
          <w:bdr w:val="none" w:sz="0" w:space="0" w:color="auto" w:frame="1"/>
          <w:shd w:val="clear" w:color="auto" w:fill="FFFFFF"/>
        </w:rPr>
        <w:t>running manual checks on data integrity</w:t>
      </w:r>
      <w:r w:rsidRPr="00935B55">
        <w:rPr>
          <w:rFonts w:asciiTheme="minorHAnsi" w:hAnsiTheme="minorHAnsi" w:cstheme="minorHAnsi"/>
          <w:sz w:val="28"/>
          <w:szCs w:val="28"/>
          <w:shd w:val="clear" w:color="auto" w:fill="FFFFFF"/>
        </w:rPr>
        <w:t>. It also uses a </w:t>
      </w:r>
      <w:r w:rsidRPr="00935B55">
        <w:rPr>
          <w:rStyle w:val="Strong"/>
          <w:rFonts w:asciiTheme="minorHAnsi" w:hAnsiTheme="minorHAnsi" w:cstheme="minorHAnsi"/>
          <w:sz w:val="28"/>
          <w:szCs w:val="28"/>
          <w:bdr w:val="none" w:sz="0" w:space="0" w:color="auto" w:frame="1"/>
          <w:shd w:val="clear" w:color="auto" w:fill="FFFFFF"/>
        </w:rPr>
        <w:t>centralized log analysis system to detect potential APT activity</w:t>
      </w:r>
      <w:r w:rsidRPr="00935B55">
        <w:rPr>
          <w:rFonts w:asciiTheme="minorHAnsi" w:hAnsiTheme="minorHAnsi" w:cstheme="minorHAnsi"/>
          <w:sz w:val="28"/>
          <w:szCs w:val="28"/>
          <w:shd w:val="clear" w:color="auto" w:fill="FFFFFF"/>
        </w:rPr>
        <w:t xml:space="preserve">. Pulling and </w:t>
      </w:r>
      <w:proofErr w:type="spellStart"/>
      <w:r w:rsidRPr="00935B55">
        <w:rPr>
          <w:rFonts w:asciiTheme="minorHAnsi" w:hAnsiTheme="minorHAnsi" w:cstheme="minorHAnsi"/>
          <w:sz w:val="28"/>
          <w:szCs w:val="28"/>
          <w:shd w:val="clear" w:color="auto" w:fill="FFFFFF"/>
        </w:rPr>
        <w:t>analyzing</w:t>
      </w:r>
      <w:proofErr w:type="spellEnd"/>
      <w:r w:rsidRPr="00935B55">
        <w:rPr>
          <w:rFonts w:asciiTheme="minorHAnsi" w:hAnsiTheme="minorHAnsi" w:cstheme="minorHAnsi"/>
          <w:sz w:val="28"/>
          <w:szCs w:val="28"/>
          <w:shd w:val="clear" w:color="auto" w:fill="FFFFFF"/>
        </w:rPr>
        <w:t xml:space="preserve"> data from systems across </w:t>
      </w:r>
      <w:r w:rsidRPr="00935B55">
        <w:rPr>
          <w:rFonts w:asciiTheme="minorHAnsi" w:hAnsiTheme="minorHAnsi" w:cstheme="minorHAnsi"/>
          <w:sz w:val="28"/>
          <w:szCs w:val="28"/>
          <w:shd w:val="clear" w:color="auto" w:fill="FFFFFF"/>
        </w:rPr>
        <w:lastRenderedPageBreak/>
        <w:t>the network, the software creates a cohesive monitoring environment to track down the signs of APT cyberattacks to root them out.</w:t>
      </w:r>
    </w:p>
    <w:p w14:paraId="2594D4A9" w14:textId="77777777" w:rsidR="002D7032" w:rsidRDefault="002D7032" w:rsidP="00935B55">
      <w:pPr>
        <w:pStyle w:val="NormalWeb"/>
        <w:shd w:val="clear" w:color="auto" w:fill="FFFFFF"/>
        <w:spacing w:before="0" w:beforeAutospacing="0" w:after="0" w:afterAutospacing="0"/>
        <w:ind w:left="720"/>
        <w:rPr>
          <w:rFonts w:asciiTheme="minorHAnsi" w:hAnsiTheme="minorHAnsi" w:cstheme="minorHAnsi"/>
          <w:sz w:val="28"/>
          <w:szCs w:val="28"/>
          <w:shd w:val="clear" w:color="auto" w:fill="FFFFFF"/>
        </w:rPr>
      </w:pPr>
    </w:p>
    <w:p w14:paraId="5B193BCA" w14:textId="2C883E1E" w:rsidR="00935B55" w:rsidRPr="00935B55" w:rsidRDefault="00935B55" w:rsidP="00935B55">
      <w:pPr>
        <w:pStyle w:val="NormalWeb"/>
        <w:numPr>
          <w:ilvl w:val="0"/>
          <w:numId w:val="1"/>
        </w:numPr>
        <w:shd w:val="clear" w:color="auto" w:fill="FFFFFF"/>
        <w:spacing w:before="0" w:beforeAutospacing="0" w:after="0" w:afterAutospacing="0"/>
        <w:rPr>
          <w:rFonts w:asciiTheme="minorHAnsi" w:hAnsiTheme="minorHAnsi" w:cstheme="minorHAnsi"/>
          <w:b/>
          <w:bCs/>
          <w:sz w:val="40"/>
          <w:szCs w:val="40"/>
        </w:rPr>
      </w:pPr>
      <w:r w:rsidRPr="00935B55">
        <w:rPr>
          <w:rFonts w:asciiTheme="minorHAnsi" w:hAnsiTheme="minorHAnsi" w:cstheme="minorHAnsi"/>
          <w:b/>
          <w:bCs/>
          <w:sz w:val="32"/>
          <w:szCs w:val="32"/>
          <w:u w:val="single"/>
          <w:shd w:val="clear" w:color="auto" w:fill="FFFFFF"/>
        </w:rPr>
        <w:t>OSSEC</w:t>
      </w:r>
      <w:r>
        <w:rPr>
          <w:rFonts w:asciiTheme="minorHAnsi" w:hAnsiTheme="minorHAnsi" w:cstheme="minorHAnsi"/>
          <w:b/>
          <w:bCs/>
          <w:sz w:val="32"/>
          <w:szCs w:val="32"/>
          <w:u w:val="single"/>
          <w:shd w:val="clear" w:color="auto" w:fill="FFFFFF"/>
        </w:rPr>
        <w:t>:</w:t>
      </w:r>
    </w:p>
    <w:p w14:paraId="03593AD0" w14:textId="1C392138" w:rsidR="00935B55" w:rsidRDefault="00935B55" w:rsidP="00935B55">
      <w:pPr>
        <w:pStyle w:val="NormalWeb"/>
        <w:shd w:val="clear" w:color="auto" w:fill="FFFFFF"/>
        <w:spacing w:before="0" w:beforeAutospacing="0" w:after="0" w:afterAutospacing="0"/>
        <w:ind w:left="720"/>
        <w:rPr>
          <w:rFonts w:asciiTheme="minorHAnsi" w:hAnsiTheme="minorHAnsi" w:cstheme="minorHAnsi"/>
          <w:sz w:val="28"/>
          <w:szCs w:val="28"/>
        </w:rPr>
      </w:pPr>
      <w:r w:rsidRPr="00935B55">
        <w:rPr>
          <w:rFonts w:asciiTheme="minorHAnsi" w:hAnsiTheme="minorHAnsi" w:cstheme="minorHAnsi"/>
          <w:sz w:val="28"/>
          <w:szCs w:val="28"/>
        </w:rPr>
        <w:t>OSSEC </w:t>
      </w:r>
      <w:r w:rsidRPr="00935B55">
        <w:rPr>
          <w:rStyle w:val="Strong"/>
          <w:rFonts w:asciiTheme="minorHAnsi" w:hAnsiTheme="minorHAnsi" w:cstheme="minorHAnsi"/>
          <w:sz w:val="28"/>
          <w:szCs w:val="28"/>
          <w:bdr w:val="none" w:sz="0" w:space="0" w:color="auto" w:frame="1"/>
        </w:rPr>
        <w:t>organizes and sorts your log files and uses anomaly-based detection strategies and policies</w:t>
      </w:r>
      <w:r w:rsidRPr="00935B55">
        <w:rPr>
          <w:rFonts w:asciiTheme="minorHAnsi" w:hAnsiTheme="minorHAnsi" w:cstheme="minorHAnsi"/>
          <w:sz w:val="28"/>
          <w:szCs w:val="28"/>
        </w:rPr>
        <w:t>. Because it’s an open-source application, you can also download predefined threat intelligence rule sets from the community of other users who have OSSEC installed. If you need technical support, help from the active user community is free to access, and Trend Micro—which produces OSSEC—also offers a professional support package for a cost.</w:t>
      </w:r>
      <w:r>
        <w:rPr>
          <w:rFonts w:asciiTheme="minorHAnsi" w:hAnsiTheme="minorHAnsi" w:cstheme="minorHAnsi"/>
          <w:sz w:val="28"/>
          <w:szCs w:val="28"/>
        </w:rPr>
        <w:t xml:space="preserve"> </w:t>
      </w:r>
      <w:r w:rsidRPr="00935B55">
        <w:rPr>
          <w:rFonts w:asciiTheme="minorHAnsi" w:hAnsiTheme="minorHAnsi" w:cstheme="minorHAnsi"/>
          <w:sz w:val="28"/>
          <w:szCs w:val="28"/>
        </w:rPr>
        <w:t>OSSEC can be installed on a wide variety of operating systems, including </w:t>
      </w:r>
      <w:r w:rsidRPr="00935B55">
        <w:rPr>
          <w:rStyle w:val="Strong"/>
          <w:rFonts w:asciiTheme="minorHAnsi" w:hAnsiTheme="minorHAnsi" w:cstheme="minorHAnsi"/>
          <w:sz w:val="28"/>
          <w:szCs w:val="28"/>
          <w:bdr w:val="none" w:sz="0" w:space="0" w:color="auto" w:frame="1"/>
        </w:rPr>
        <w:t>Windows, Linux, Unix, and Mac OS</w:t>
      </w:r>
      <w:r w:rsidRPr="00935B55">
        <w:rPr>
          <w:rFonts w:asciiTheme="minorHAnsi" w:hAnsiTheme="minorHAnsi" w:cstheme="minorHAnsi"/>
          <w:sz w:val="28"/>
          <w:szCs w:val="28"/>
        </w:rPr>
        <w:t xml:space="preserve">. The tool monitors event logs and the registry for Windows systems, and on the other operating systems, it’ll guard the root account. OSSEC offers compliance reporting functions as well, and its log file detection methods scan for unusual </w:t>
      </w:r>
      <w:r w:rsidRPr="00935B55">
        <w:rPr>
          <w:rFonts w:asciiTheme="minorHAnsi" w:hAnsiTheme="minorHAnsi" w:cstheme="minorHAnsi"/>
          <w:sz w:val="28"/>
          <w:szCs w:val="28"/>
        </w:rPr>
        <w:t>behaviour</w:t>
      </w:r>
      <w:r w:rsidRPr="00935B55">
        <w:rPr>
          <w:rFonts w:asciiTheme="minorHAnsi" w:hAnsiTheme="minorHAnsi" w:cstheme="minorHAnsi"/>
          <w:sz w:val="28"/>
          <w:szCs w:val="28"/>
        </w:rPr>
        <w:t xml:space="preserve"> or unauthorized changes that could specifically cause compliance issues.</w:t>
      </w:r>
    </w:p>
    <w:p w14:paraId="189CAC3C" w14:textId="4D88307E" w:rsidR="00935B55" w:rsidRPr="00935B55" w:rsidRDefault="00935B55" w:rsidP="00935B55">
      <w:pPr>
        <w:pStyle w:val="NormalWeb"/>
        <w:shd w:val="clear" w:color="auto" w:fill="FFFFFF"/>
        <w:spacing w:before="0" w:beforeAutospacing="0" w:after="0" w:afterAutospacing="0"/>
        <w:rPr>
          <w:rFonts w:asciiTheme="minorHAnsi" w:hAnsiTheme="minorHAnsi" w:cstheme="minorHAnsi"/>
          <w:sz w:val="32"/>
          <w:szCs w:val="32"/>
        </w:rPr>
      </w:pPr>
    </w:p>
    <w:p w14:paraId="7CB9428A" w14:textId="2C9BCB76" w:rsidR="00935B55" w:rsidRPr="00935B55" w:rsidRDefault="00935B55" w:rsidP="00935B55">
      <w:pPr>
        <w:pStyle w:val="NormalWeb"/>
        <w:numPr>
          <w:ilvl w:val="0"/>
          <w:numId w:val="1"/>
        </w:numPr>
        <w:shd w:val="clear" w:color="auto" w:fill="FFFFFF"/>
        <w:spacing w:before="0" w:beforeAutospacing="0" w:after="0" w:afterAutospacing="0"/>
        <w:rPr>
          <w:rFonts w:asciiTheme="minorHAnsi" w:hAnsiTheme="minorHAnsi" w:cstheme="minorHAnsi"/>
          <w:b/>
          <w:bCs/>
          <w:sz w:val="32"/>
          <w:szCs w:val="32"/>
        </w:rPr>
      </w:pPr>
      <w:r w:rsidRPr="00935B55">
        <w:rPr>
          <w:rFonts w:asciiTheme="minorHAnsi" w:hAnsiTheme="minorHAnsi" w:cstheme="minorHAnsi"/>
          <w:b/>
          <w:bCs/>
          <w:sz w:val="32"/>
          <w:szCs w:val="32"/>
          <w:u w:val="single"/>
        </w:rPr>
        <w:t>SOLARWINDS PAPERTRAIL:</w:t>
      </w:r>
    </w:p>
    <w:p w14:paraId="338C34BA" w14:textId="77777777" w:rsidR="00935B55" w:rsidRPr="00935B55" w:rsidRDefault="00935B55" w:rsidP="00935B55">
      <w:pPr>
        <w:pStyle w:val="NormalWeb"/>
        <w:shd w:val="clear" w:color="auto" w:fill="FFFFFF"/>
        <w:spacing w:before="0" w:beforeAutospacing="0" w:after="0" w:afterAutospacing="0"/>
        <w:ind w:left="720"/>
        <w:rPr>
          <w:rFonts w:asciiTheme="minorHAnsi" w:hAnsiTheme="minorHAnsi" w:cstheme="minorHAnsi"/>
          <w:sz w:val="28"/>
          <w:szCs w:val="28"/>
        </w:rPr>
      </w:pPr>
      <w:proofErr w:type="spellStart"/>
      <w:r w:rsidRPr="00935B55">
        <w:rPr>
          <w:rFonts w:asciiTheme="minorHAnsi" w:hAnsiTheme="minorHAnsi" w:cstheme="minorHAnsi"/>
          <w:sz w:val="28"/>
          <w:szCs w:val="28"/>
        </w:rPr>
        <w:t>Papertrail</w:t>
      </w:r>
      <w:proofErr w:type="spellEnd"/>
      <w:r w:rsidRPr="00935B55">
        <w:rPr>
          <w:rFonts w:asciiTheme="minorHAnsi" w:hAnsiTheme="minorHAnsi" w:cstheme="minorHAnsi"/>
          <w:sz w:val="28"/>
          <w:szCs w:val="28"/>
          <w:bdr w:val="none" w:sz="0" w:space="0" w:color="auto" w:frame="1"/>
          <w:vertAlign w:val="superscript"/>
        </w:rPr>
        <w:t>™</w:t>
      </w:r>
      <w:r w:rsidRPr="00935B55">
        <w:rPr>
          <w:rFonts w:asciiTheme="minorHAnsi" w:hAnsiTheme="minorHAnsi" w:cstheme="minorHAnsi"/>
          <w:sz w:val="28"/>
          <w:szCs w:val="28"/>
        </w:rPr>
        <w:t> is another SolarWinds product, and it’s a little different than your </w:t>
      </w:r>
      <w:r w:rsidRPr="00935B55">
        <w:rPr>
          <w:rStyle w:val="Strong"/>
          <w:rFonts w:asciiTheme="minorHAnsi" w:hAnsiTheme="minorHAnsi" w:cstheme="minorHAnsi"/>
          <w:sz w:val="28"/>
          <w:szCs w:val="28"/>
          <w:bdr w:val="none" w:sz="0" w:space="0" w:color="auto" w:frame="1"/>
        </w:rPr>
        <w:t>typical HIDS </w:t>
      </w:r>
      <w:r w:rsidRPr="00935B55">
        <w:rPr>
          <w:rFonts w:asciiTheme="minorHAnsi" w:hAnsiTheme="minorHAnsi" w:cstheme="minorHAnsi"/>
          <w:sz w:val="28"/>
          <w:szCs w:val="28"/>
        </w:rPr>
        <w:t>or</w:t>
      </w:r>
      <w:r w:rsidRPr="00935B55">
        <w:rPr>
          <w:rStyle w:val="Strong"/>
          <w:rFonts w:asciiTheme="minorHAnsi" w:hAnsiTheme="minorHAnsi" w:cstheme="minorHAnsi"/>
          <w:sz w:val="28"/>
          <w:szCs w:val="28"/>
          <w:bdr w:val="none" w:sz="0" w:space="0" w:color="auto" w:frame="1"/>
        </w:rPr>
        <w:t> NIDS</w:t>
      </w:r>
      <w:r w:rsidRPr="00935B55">
        <w:rPr>
          <w:rFonts w:asciiTheme="minorHAnsi" w:hAnsiTheme="minorHAnsi" w:cstheme="minorHAnsi"/>
          <w:sz w:val="28"/>
          <w:szCs w:val="28"/>
        </w:rPr>
        <w:t>. This cloud-based management service aggregates your log files and stores them, so you don’t have to worry about volumes of log data eating up storage on your systems. </w:t>
      </w:r>
      <w:r w:rsidRPr="00935B55">
        <w:rPr>
          <w:rStyle w:val="Strong"/>
          <w:rFonts w:asciiTheme="minorHAnsi" w:hAnsiTheme="minorHAnsi" w:cstheme="minorHAnsi"/>
          <w:sz w:val="28"/>
          <w:szCs w:val="28"/>
          <w:bdr w:val="none" w:sz="0" w:space="0" w:color="auto" w:frame="1"/>
        </w:rPr>
        <w:t xml:space="preserve">By centralizing log file storage, </w:t>
      </w:r>
      <w:proofErr w:type="spellStart"/>
      <w:r w:rsidRPr="00935B55">
        <w:rPr>
          <w:rStyle w:val="Strong"/>
          <w:rFonts w:asciiTheme="minorHAnsi" w:hAnsiTheme="minorHAnsi" w:cstheme="minorHAnsi"/>
          <w:sz w:val="28"/>
          <w:szCs w:val="28"/>
          <w:bdr w:val="none" w:sz="0" w:space="0" w:color="auto" w:frame="1"/>
        </w:rPr>
        <w:t>Papertrail</w:t>
      </w:r>
      <w:proofErr w:type="spellEnd"/>
      <w:r w:rsidRPr="00935B55">
        <w:rPr>
          <w:rStyle w:val="Strong"/>
          <w:rFonts w:asciiTheme="minorHAnsi" w:hAnsiTheme="minorHAnsi" w:cstheme="minorHAnsi"/>
          <w:sz w:val="28"/>
          <w:szCs w:val="28"/>
          <w:bdr w:val="none" w:sz="0" w:space="0" w:color="auto" w:frame="1"/>
        </w:rPr>
        <w:t xml:space="preserve"> provides easy access and rapid search functions for your entire data archive.</w:t>
      </w:r>
    </w:p>
    <w:p w14:paraId="24CFA38E" w14:textId="77777777" w:rsidR="00935B55" w:rsidRPr="00935B55" w:rsidRDefault="00935B55" w:rsidP="00935B55">
      <w:pPr>
        <w:pStyle w:val="NormalWeb"/>
        <w:shd w:val="clear" w:color="auto" w:fill="FFFFFF"/>
        <w:spacing w:before="0" w:beforeAutospacing="0" w:after="360" w:afterAutospacing="0"/>
        <w:ind w:left="720"/>
        <w:rPr>
          <w:rFonts w:asciiTheme="minorHAnsi" w:hAnsiTheme="minorHAnsi" w:cstheme="minorHAnsi"/>
          <w:sz w:val="28"/>
          <w:szCs w:val="28"/>
        </w:rPr>
      </w:pPr>
      <w:r w:rsidRPr="00935B55">
        <w:rPr>
          <w:rFonts w:asciiTheme="minorHAnsi" w:hAnsiTheme="minorHAnsi" w:cstheme="minorHAnsi"/>
          <w:sz w:val="28"/>
          <w:szCs w:val="28"/>
        </w:rPr>
        <w:t>The tool uses both anomaly- and signature-based detection strategies can manage a variety of file types (including Windows event logs, firewall notifications, and more), and sends out threat intelligence policy updates with new information learned from cyberattacks attempted on other users.</w:t>
      </w:r>
    </w:p>
    <w:p w14:paraId="35B43C13" w14:textId="77777777" w:rsidR="00B2029C" w:rsidRDefault="00B2029C" w:rsidP="00B2029C">
      <w:pPr>
        <w:pStyle w:val="NormalWeb"/>
        <w:numPr>
          <w:ilvl w:val="0"/>
          <w:numId w:val="1"/>
        </w:numPr>
        <w:shd w:val="clear" w:color="auto" w:fill="FFFFFF"/>
        <w:spacing w:before="0" w:beforeAutospacing="0" w:after="0" w:afterAutospacing="0"/>
        <w:rPr>
          <w:rFonts w:asciiTheme="minorHAnsi" w:hAnsiTheme="minorHAnsi" w:cstheme="minorHAnsi"/>
          <w:b/>
          <w:bCs/>
          <w:sz w:val="28"/>
          <w:szCs w:val="28"/>
          <w:u w:val="single"/>
        </w:rPr>
      </w:pPr>
      <w:r w:rsidRPr="00B2029C">
        <w:rPr>
          <w:rFonts w:asciiTheme="minorHAnsi" w:hAnsiTheme="minorHAnsi" w:cstheme="minorHAnsi"/>
          <w:b/>
          <w:bCs/>
          <w:sz w:val="28"/>
          <w:szCs w:val="28"/>
          <w:u w:val="single"/>
        </w:rPr>
        <w:t>MANAGE ENGINE EVENT ANALYZER:</w:t>
      </w:r>
    </w:p>
    <w:p w14:paraId="367874D3" w14:textId="11E3FCCB" w:rsidR="00B2029C" w:rsidRDefault="00B2029C" w:rsidP="00B2029C">
      <w:pPr>
        <w:pStyle w:val="NormalWeb"/>
        <w:shd w:val="clear" w:color="auto" w:fill="FFFFFF"/>
        <w:spacing w:before="0" w:beforeAutospacing="0" w:after="360" w:afterAutospacing="0"/>
        <w:ind w:left="720"/>
        <w:rPr>
          <w:rFonts w:asciiTheme="minorHAnsi" w:hAnsiTheme="minorHAnsi" w:cstheme="minorHAnsi"/>
          <w:sz w:val="28"/>
          <w:szCs w:val="28"/>
        </w:rPr>
      </w:pPr>
      <w:r w:rsidRPr="00B2029C">
        <w:rPr>
          <w:rFonts w:asciiTheme="minorHAnsi" w:hAnsiTheme="minorHAnsi" w:cstheme="minorHAnsi"/>
          <w:sz w:val="28"/>
          <w:szCs w:val="28"/>
          <w:shd w:val="clear" w:color="auto" w:fill="FFFFFF"/>
        </w:rPr>
        <w:t xml:space="preserve">ManageEngine </w:t>
      </w:r>
      <w:proofErr w:type="spellStart"/>
      <w:r w:rsidRPr="00B2029C">
        <w:rPr>
          <w:rFonts w:asciiTheme="minorHAnsi" w:hAnsiTheme="minorHAnsi" w:cstheme="minorHAnsi"/>
          <w:sz w:val="28"/>
          <w:szCs w:val="28"/>
          <w:shd w:val="clear" w:color="auto" w:fill="FFFFFF"/>
        </w:rPr>
        <w:t>EventLog</w:t>
      </w:r>
      <w:proofErr w:type="spellEnd"/>
      <w:r w:rsidRPr="00B2029C">
        <w:rPr>
          <w:rFonts w:asciiTheme="minorHAnsi" w:hAnsiTheme="minorHAnsi" w:cstheme="minorHAnsi"/>
          <w:sz w:val="28"/>
          <w:szCs w:val="28"/>
          <w:shd w:val="clear" w:color="auto" w:fill="FFFFFF"/>
        </w:rPr>
        <w:t xml:space="preserve"> Analyzer is a comprehensive security </w:t>
      </w:r>
      <w:r>
        <w:rPr>
          <w:rFonts w:asciiTheme="minorHAnsi" w:hAnsiTheme="minorHAnsi" w:cstheme="minorHAnsi"/>
          <w:sz w:val="28"/>
          <w:szCs w:val="28"/>
          <w:shd w:val="clear" w:color="auto" w:fill="FFFFFF"/>
        </w:rPr>
        <w:t>a</w:t>
      </w:r>
      <w:r w:rsidRPr="00B2029C">
        <w:rPr>
          <w:rFonts w:asciiTheme="minorHAnsi" w:hAnsiTheme="minorHAnsi" w:cstheme="minorHAnsi"/>
          <w:sz w:val="28"/>
          <w:szCs w:val="28"/>
          <w:shd w:val="clear" w:color="auto" w:fill="FFFFFF"/>
        </w:rPr>
        <w:t>pplication with</w:t>
      </w:r>
      <w:r w:rsidRPr="00B2029C">
        <w:rPr>
          <w:rStyle w:val="Strong"/>
          <w:rFonts w:asciiTheme="minorHAnsi" w:hAnsiTheme="minorHAnsi" w:cstheme="minorHAnsi"/>
          <w:sz w:val="28"/>
          <w:szCs w:val="28"/>
          <w:bdr w:val="none" w:sz="0" w:space="0" w:color="auto" w:frame="1"/>
          <w:shd w:val="clear" w:color="auto" w:fill="FFFFFF"/>
        </w:rPr>
        <w:t> both HIDS and NIDS capabilities.</w:t>
      </w:r>
      <w:r w:rsidRPr="00B2029C">
        <w:rPr>
          <w:rFonts w:asciiTheme="minorHAnsi" w:hAnsiTheme="minorHAnsi" w:cstheme="minorHAnsi"/>
          <w:sz w:val="28"/>
          <w:szCs w:val="28"/>
          <w:shd w:val="clear" w:color="auto" w:fill="FFFFFF"/>
        </w:rPr>
        <w:t> It also centralizes your log files and metadata in one location, and if it detects log files have been altered inappropriately, you can automatically restore your log files from backups. Similar to </w:t>
      </w:r>
      <w:proofErr w:type="spellStart"/>
      <w:r w:rsidRPr="00B2029C">
        <w:rPr>
          <w:rFonts w:asciiTheme="minorHAnsi" w:hAnsiTheme="minorHAnsi" w:cstheme="minorHAnsi"/>
          <w:sz w:val="28"/>
          <w:szCs w:val="28"/>
        </w:rPr>
        <w:fldChar w:fldCharType="begin"/>
      </w:r>
      <w:r w:rsidRPr="00B2029C">
        <w:rPr>
          <w:rFonts w:asciiTheme="minorHAnsi" w:hAnsiTheme="minorHAnsi" w:cstheme="minorHAnsi"/>
          <w:sz w:val="28"/>
          <w:szCs w:val="28"/>
        </w:rPr>
        <w:instrText xml:space="preserve"> HYPERLINK "https://www.solarwinds.com/papertrail?CMP=ORG-BLG-DNS-X_WW_X_NP_X_X_EN_X_X-SEM-20191023_8BestHIDSTools-_X_X_VidNo_X-X" \t "_blank" </w:instrText>
      </w:r>
      <w:r w:rsidRPr="00B2029C">
        <w:rPr>
          <w:rFonts w:asciiTheme="minorHAnsi" w:hAnsiTheme="minorHAnsi" w:cstheme="minorHAnsi"/>
          <w:sz w:val="28"/>
          <w:szCs w:val="28"/>
        </w:rPr>
        <w:fldChar w:fldCharType="separate"/>
      </w:r>
      <w:r w:rsidRPr="00B2029C">
        <w:rPr>
          <w:rStyle w:val="Hyperlink"/>
          <w:rFonts w:asciiTheme="minorHAnsi" w:hAnsiTheme="minorHAnsi" w:cstheme="minorHAnsi"/>
          <w:color w:val="auto"/>
          <w:sz w:val="28"/>
          <w:szCs w:val="28"/>
          <w:u w:val="none"/>
          <w:bdr w:val="none" w:sz="0" w:space="0" w:color="auto" w:frame="1"/>
          <w:shd w:val="clear" w:color="auto" w:fill="FFFFFF"/>
        </w:rPr>
        <w:t>Papertrail</w:t>
      </w:r>
      <w:proofErr w:type="spellEnd"/>
      <w:r w:rsidRPr="00B2029C">
        <w:rPr>
          <w:rFonts w:asciiTheme="minorHAnsi" w:hAnsiTheme="minorHAnsi" w:cstheme="minorHAnsi"/>
          <w:sz w:val="28"/>
          <w:szCs w:val="28"/>
        </w:rPr>
        <w:fldChar w:fldCharType="end"/>
      </w:r>
      <w:r w:rsidRPr="00B2029C">
        <w:rPr>
          <w:rFonts w:asciiTheme="minorHAnsi" w:hAnsiTheme="minorHAnsi" w:cstheme="minorHAnsi"/>
          <w:sz w:val="28"/>
          <w:szCs w:val="28"/>
          <w:shd w:val="clear" w:color="auto" w:fill="FFFFFF"/>
        </w:rPr>
        <w:t xml:space="preserve">, </w:t>
      </w:r>
      <w:proofErr w:type="spellStart"/>
      <w:r w:rsidRPr="00B2029C">
        <w:rPr>
          <w:rFonts w:asciiTheme="minorHAnsi" w:hAnsiTheme="minorHAnsi" w:cstheme="minorHAnsi"/>
          <w:sz w:val="28"/>
          <w:szCs w:val="28"/>
          <w:shd w:val="clear" w:color="auto" w:fill="FFFFFF"/>
        </w:rPr>
        <w:t>EventLog</w:t>
      </w:r>
      <w:proofErr w:type="spellEnd"/>
      <w:r w:rsidRPr="00B2029C">
        <w:rPr>
          <w:rFonts w:asciiTheme="minorHAnsi" w:hAnsiTheme="minorHAnsi" w:cstheme="minorHAnsi"/>
          <w:sz w:val="28"/>
          <w:szCs w:val="28"/>
          <w:shd w:val="clear" w:color="auto" w:fill="FFFFFF"/>
        </w:rPr>
        <w:t xml:space="preserve"> Analyzer protects log files with encryption and compression protocols and requires user authentication to access the data.</w:t>
      </w:r>
      <w:r w:rsidRPr="00B2029C">
        <w:rPr>
          <w:rFonts w:asciiTheme="minorHAnsi" w:hAnsiTheme="minorHAnsi" w:cstheme="minorHAnsi"/>
          <w:sz w:val="28"/>
          <w:szCs w:val="28"/>
        </w:rPr>
        <w:t xml:space="preserve"> </w:t>
      </w:r>
      <w:proofErr w:type="spellStart"/>
      <w:r w:rsidRPr="00B2029C">
        <w:rPr>
          <w:rFonts w:asciiTheme="minorHAnsi" w:hAnsiTheme="minorHAnsi" w:cstheme="minorHAnsi"/>
          <w:sz w:val="28"/>
          <w:szCs w:val="28"/>
        </w:rPr>
        <w:t>EventLog</w:t>
      </w:r>
      <w:proofErr w:type="spellEnd"/>
      <w:r w:rsidRPr="00B2029C">
        <w:rPr>
          <w:rFonts w:asciiTheme="minorHAnsi" w:hAnsiTheme="minorHAnsi" w:cstheme="minorHAnsi"/>
          <w:sz w:val="28"/>
          <w:szCs w:val="28"/>
        </w:rPr>
        <w:t xml:space="preserve"> Analyzer can be installed on Windows or Linux and easily integrates with ManageEngine </w:t>
      </w:r>
      <w:r w:rsidRPr="00B2029C">
        <w:rPr>
          <w:rFonts w:asciiTheme="minorHAnsi" w:hAnsiTheme="minorHAnsi" w:cstheme="minorHAnsi"/>
          <w:sz w:val="28"/>
          <w:szCs w:val="28"/>
        </w:rPr>
        <w:lastRenderedPageBreak/>
        <w:t>infrastructure management tools, which give you greater control and monitoring over your network’s performance and functionality. As far as pricing goes, your first five devices are free to monitor—a nice advantage if you’re running a network at home or for a very small business. Those managing larger networks can request a quote on the ManageEngine website.</w:t>
      </w:r>
    </w:p>
    <w:p w14:paraId="66CFF566" w14:textId="77777777" w:rsidR="00B2029C" w:rsidRPr="00B2029C" w:rsidRDefault="00B2029C" w:rsidP="00B2029C">
      <w:pPr>
        <w:pStyle w:val="NormalWeb"/>
        <w:numPr>
          <w:ilvl w:val="0"/>
          <w:numId w:val="1"/>
        </w:numPr>
        <w:shd w:val="clear" w:color="auto" w:fill="FFFFFF"/>
        <w:spacing w:before="0" w:beforeAutospacing="0" w:after="360" w:afterAutospacing="0"/>
        <w:rPr>
          <w:rFonts w:asciiTheme="minorHAnsi" w:hAnsiTheme="minorHAnsi" w:cstheme="minorHAnsi"/>
          <w:b/>
          <w:bCs/>
          <w:sz w:val="28"/>
          <w:szCs w:val="28"/>
        </w:rPr>
      </w:pPr>
      <w:r>
        <w:rPr>
          <w:rFonts w:asciiTheme="minorHAnsi" w:hAnsiTheme="minorHAnsi" w:cstheme="minorHAnsi"/>
          <w:b/>
          <w:bCs/>
          <w:sz w:val="28"/>
          <w:szCs w:val="28"/>
          <w:u w:val="single"/>
        </w:rPr>
        <w:t xml:space="preserve">SPLUNK: </w:t>
      </w:r>
    </w:p>
    <w:p w14:paraId="67E0E1E2" w14:textId="075F1C5E" w:rsidR="00B2029C" w:rsidRPr="00B2029C" w:rsidRDefault="00B2029C" w:rsidP="00B2029C">
      <w:pPr>
        <w:pStyle w:val="NormalWeb"/>
        <w:shd w:val="clear" w:color="auto" w:fill="FFFFFF"/>
        <w:spacing w:before="0" w:beforeAutospacing="0" w:after="360" w:afterAutospacing="0"/>
        <w:ind w:left="720"/>
        <w:rPr>
          <w:rFonts w:asciiTheme="minorHAnsi" w:hAnsiTheme="minorHAnsi" w:cstheme="minorHAnsi"/>
          <w:b/>
          <w:bCs/>
          <w:sz w:val="30"/>
          <w:szCs w:val="30"/>
        </w:rPr>
      </w:pPr>
      <w:r w:rsidRPr="00B2029C">
        <w:rPr>
          <w:rFonts w:asciiTheme="minorHAnsi" w:hAnsiTheme="minorHAnsi" w:cstheme="minorHAnsi"/>
          <w:sz w:val="28"/>
          <w:szCs w:val="28"/>
        </w:rPr>
        <w:t>There are several versions of Splunk available, ranging from the free baseline application—which is an excellent anomaly-based HIDS—to paid options with a variety of NIDS features. </w:t>
      </w:r>
      <w:r w:rsidRPr="00B2029C">
        <w:rPr>
          <w:rStyle w:val="Strong"/>
          <w:rFonts w:asciiTheme="minorHAnsi" w:hAnsiTheme="minorHAnsi" w:cstheme="minorHAnsi"/>
          <w:sz w:val="28"/>
          <w:szCs w:val="28"/>
          <w:bdr w:val="none" w:sz="0" w:space="0" w:color="auto" w:frame="1"/>
        </w:rPr>
        <w:t>The paid versions of Splunk, which include cloud-based options, offer automated features to respond immediately to detected threats, giving them IPS capabilities.</w:t>
      </w:r>
      <w:r w:rsidRPr="00B2029C">
        <w:rPr>
          <w:rFonts w:asciiTheme="minorHAnsi" w:hAnsiTheme="minorHAnsi" w:cstheme="minorHAnsi"/>
          <w:sz w:val="28"/>
          <w:szCs w:val="28"/>
        </w:rPr>
        <w:t> Splunk also boasts an excellent user interface and dashboard with useful visualizations.</w:t>
      </w:r>
    </w:p>
    <w:p w14:paraId="39467671" w14:textId="77777777" w:rsidR="00B2029C" w:rsidRPr="00B2029C" w:rsidRDefault="00B2029C" w:rsidP="00B2029C">
      <w:pPr>
        <w:pStyle w:val="NormalWeb"/>
        <w:shd w:val="clear" w:color="auto" w:fill="FFFFFF"/>
        <w:spacing w:before="0" w:beforeAutospacing="0" w:after="0" w:afterAutospacing="0"/>
        <w:ind w:left="720"/>
        <w:rPr>
          <w:rFonts w:asciiTheme="minorHAnsi" w:hAnsiTheme="minorHAnsi" w:cstheme="minorHAnsi"/>
          <w:sz w:val="28"/>
          <w:szCs w:val="28"/>
        </w:rPr>
      </w:pPr>
      <w:r w:rsidRPr="00B2029C">
        <w:rPr>
          <w:rFonts w:asciiTheme="minorHAnsi" w:hAnsiTheme="minorHAnsi" w:cstheme="minorHAnsi"/>
          <w:sz w:val="28"/>
          <w:szCs w:val="28"/>
        </w:rPr>
        <w:t>All versions of Splunk can be installed on </w:t>
      </w:r>
      <w:r w:rsidRPr="00B2029C">
        <w:rPr>
          <w:rStyle w:val="Strong"/>
          <w:rFonts w:asciiTheme="minorHAnsi" w:hAnsiTheme="minorHAnsi" w:cstheme="minorHAnsi"/>
          <w:sz w:val="28"/>
          <w:szCs w:val="28"/>
          <w:bdr w:val="none" w:sz="0" w:space="0" w:color="auto" w:frame="1"/>
        </w:rPr>
        <w:t>Windows, Linux, and Mac</w:t>
      </w:r>
      <w:r w:rsidRPr="00B2029C">
        <w:rPr>
          <w:rFonts w:asciiTheme="minorHAnsi" w:hAnsiTheme="minorHAnsi" w:cstheme="minorHAnsi"/>
          <w:sz w:val="28"/>
          <w:szCs w:val="28"/>
        </w:rPr>
        <w:t xml:space="preserve"> operating systems, and each includes a strong data </w:t>
      </w:r>
      <w:proofErr w:type="spellStart"/>
      <w:r w:rsidRPr="00B2029C">
        <w:rPr>
          <w:rFonts w:asciiTheme="minorHAnsi" w:hAnsiTheme="minorHAnsi" w:cstheme="minorHAnsi"/>
          <w:sz w:val="28"/>
          <w:szCs w:val="28"/>
        </w:rPr>
        <w:t>analyzer</w:t>
      </w:r>
      <w:proofErr w:type="spellEnd"/>
      <w:r w:rsidRPr="00B2029C">
        <w:rPr>
          <w:rFonts w:asciiTheme="minorHAnsi" w:hAnsiTheme="minorHAnsi" w:cstheme="minorHAnsi"/>
          <w:sz w:val="28"/>
          <w:szCs w:val="28"/>
        </w:rPr>
        <w:t xml:space="preserve"> for easy sorting and searching through your log data. Different free trial periods are available for the different tiers of Splunk, allowing you to try before you buy.</w:t>
      </w:r>
    </w:p>
    <w:p w14:paraId="56316061" w14:textId="77777777" w:rsidR="00D8459A" w:rsidRDefault="00D8459A" w:rsidP="00B2029C">
      <w:pPr>
        <w:pStyle w:val="NormalWeb"/>
        <w:shd w:val="clear" w:color="auto" w:fill="FFFFFF"/>
        <w:spacing w:before="0" w:beforeAutospacing="0" w:after="360" w:afterAutospacing="0"/>
        <w:rPr>
          <w:rFonts w:asciiTheme="minorHAnsi" w:hAnsiTheme="minorHAnsi" w:cstheme="minorHAnsi"/>
          <w:sz w:val="28"/>
          <w:szCs w:val="28"/>
        </w:rPr>
      </w:pPr>
    </w:p>
    <w:p w14:paraId="37AB9AD1" w14:textId="77777777" w:rsidR="00D8459A" w:rsidRDefault="00B2029C" w:rsidP="00D8459A">
      <w:pPr>
        <w:pStyle w:val="NormalWeb"/>
        <w:numPr>
          <w:ilvl w:val="0"/>
          <w:numId w:val="1"/>
        </w:numPr>
        <w:shd w:val="clear" w:color="auto" w:fill="FFFFFF"/>
        <w:spacing w:before="0" w:beforeAutospacing="0" w:after="360" w:afterAutospacing="0"/>
        <w:rPr>
          <w:rFonts w:asciiTheme="minorHAnsi" w:hAnsiTheme="minorHAnsi" w:cstheme="minorHAnsi"/>
          <w:b/>
          <w:bCs/>
          <w:sz w:val="28"/>
          <w:szCs w:val="28"/>
          <w:u w:val="single"/>
        </w:rPr>
      </w:pPr>
      <w:r w:rsidRPr="00B2029C">
        <w:rPr>
          <w:rFonts w:asciiTheme="minorHAnsi" w:hAnsiTheme="minorHAnsi" w:cstheme="minorHAnsi"/>
          <w:b/>
          <w:bCs/>
          <w:sz w:val="28"/>
          <w:szCs w:val="28"/>
          <w:u w:val="single"/>
        </w:rPr>
        <w:t>SAGAN</w:t>
      </w:r>
      <w:r>
        <w:rPr>
          <w:rFonts w:asciiTheme="minorHAnsi" w:hAnsiTheme="minorHAnsi" w:cstheme="minorHAnsi"/>
          <w:b/>
          <w:bCs/>
          <w:sz w:val="28"/>
          <w:szCs w:val="28"/>
          <w:u w:val="single"/>
        </w:rPr>
        <w:t>:</w:t>
      </w:r>
    </w:p>
    <w:p w14:paraId="53D3B7FF" w14:textId="321DAE11" w:rsidR="00B2029C" w:rsidRPr="00D8459A" w:rsidRDefault="00B2029C" w:rsidP="00D8459A">
      <w:pPr>
        <w:pStyle w:val="NormalWeb"/>
        <w:shd w:val="clear" w:color="auto" w:fill="FFFFFF"/>
        <w:spacing w:before="0" w:beforeAutospacing="0" w:after="360" w:afterAutospacing="0"/>
        <w:ind w:left="720"/>
        <w:rPr>
          <w:rFonts w:asciiTheme="minorHAnsi" w:hAnsiTheme="minorHAnsi" w:cstheme="minorHAnsi"/>
          <w:b/>
          <w:bCs/>
          <w:sz w:val="28"/>
          <w:szCs w:val="28"/>
          <w:u w:val="single"/>
        </w:rPr>
      </w:pPr>
      <w:r w:rsidRPr="00D8459A">
        <w:rPr>
          <w:rFonts w:asciiTheme="minorHAnsi" w:hAnsiTheme="minorHAnsi" w:cstheme="minorHAnsi"/>
          <w:sz w:val="28"/>
          <w:szCs w:val="28"/>
        </w:rPr>
        <w:t>Sagan is another free option using both </w:t>
      </w:r>
      <w:r w:rsidRPr="00D8459A">
        <w:rPr>
          <w:rStyle w:val="Strong"/>
          <w:rFonts w:asciiTheme="minorHAnsi" w:hAnsiTheme="minorHAnsi" w:cstheme="minorHAnsi"/>
          <w:sz w:val="28"/>
          <w:szCs w:val="28"/>
          <w:bdr w:val="none" w:sz="0" w:space="0" w:color="auto" w:frame="1"/>
        </w:rPr>
        <w:t>anomaly- and signature-based detection strategies.</w:t>
      </w:r>
      <w:r w:rsidRPr="00D8459A">
        <w:rPr>
          <w:rFonts w:asciiTheme="minorHAnsi" w:hAnsiTheme="minorHAnsi" w:cstheme="minorHAnsi"/>
          <w:sz w:val="28"/>
          <w:szCs w:val="28"/>
        </w:rPr>
        <w:t> Sagan is customizable and allows you to define automatic actions for the application to take when an intrusion contingency is triggered. It has a number of tools other HIDSs don’t offer, </w:t>
      </w:r>
      <w:r w:rsidRPr="00D8459A">
        <w:rPr>
          <w:rStyle w:val="Strong"/>
          <w:rFonts w:asciiTheme="minorHAnsi" w:hAnsiTheme="minorHAnsi" w:cstheme="minorHAnsi"/>
          <w:sz w:val="28"/>
          <w:szCs w:val="28"/>
          <w:bdr w:val="none" w:sz="0" w:space="0" w:color="auto" w:frame="1"/>
        </w:rPr>
        <w:t>including an IP geolocation feature to create alerts if activity from multiple IP addresses appears to be stemming from the same geographical location.</w:t>
      </w:r>
      <w:r w:rsidRPr="00D8459A">
        <w:rPr>
          <w:rFonts w:asciiTheme="minorHAnsi" w:hAnsiTheme="minorHAnsi" w:cstheme="minorHAnsi"/>
          <w:sz w:val="28"/>
          <w:szCs w:val="28"/>
        </w:rPr>
        <w:t> Sagan also allows for script execution, which means it can function more like an IPS.</w:t>
      </w:r>
    </w:p>
    <w:p w14:paraId="7C4689F9" w14:textId="5C792012" w:rsidR="00B2029C" w:rsidRDefault="00B2029C" w:rsidP="00B2029C">
      <w:pPr>
        <w:pStyle w:val="NormalWeb"/>
        <w:shd w:val="clear" w:color="auto" w:fill="FFFFFF"/>
        <w:spacing w:before="0" w:beforeAutospacing="0" w:after="360" w:afterAutospacing="0"/>
        <w:ind w:left="720"/>
        <w:rPr>
          <w:rFonts w:asciiTheme="minorHAnsi" w:hAnsiTheme="minorHAnsi" w:cstheme="minorHAnsi"/>
          <w:sz w:val="28"/>
          <w:szCs w:val="28"/>
        </w:rPr>
      </w:pPr>
      <w:r w:rsidRPr="00B2029C">
        <w:rPr>
          <w:rFonts w:asciiTheme="minorHAnsi" w:hAnsiTheme="minorHAnsi" w:cstheme="minorHAnsi"/>
          <w:sz w:val="28"/>
          <w:szCs w:val="28"/>
        </w:rPr>
        <w:t>Sagan was written to easily integrate with Snort, a NIDS (see below), and when paired together, they create a powerful, open-source HIDS and NIDS combo.</w:t>
      </w:r>
    </w:p>
    <w:p w14:paraId="4AA1AE2C" w14:textId="77777777" w:rsidR="00D8459A" w:rsidRPr="00B2029C" w:rsidRDefault="00D8459A" w:rsidP="00F117A6">
      <w:pPr>
        <w:pStyle w:val="NormalWeb"/>
        <w:shd w:val="clear" w:color="auto" w:fill="FFFFFF"/>
        <w:spacing w:before="0" w:beforeAutospacing="0" w:after="360" w:afterAutospacing="0"/>
        <w:rPr>
          <w:rFonts w:asciiTheme="minorHAnsi" w:hAnsiTheme="minorHAnsi" w:cstheme="minorHAnsi"/>
          <w:sz w:val="28"/>
          <w:szCs w:val="28"/>
        </w:rPr>
      </w:pPr>
    </w:p>
    <w:p w14:paraId="1A60EDDA" w14:textId="57D208AF" w:rsidR="00935B55" w:rsidRPr="00D8459A" w:rsidRDefault="00B2029C" w:rsidP="00D8459A">
      <w:pPr>
        <w:pStyle w:val="NormalWeb"/>
        <w:numPr>
          <w:ilvl w:val="0"/>
          <w:numId w:val="1"/>
        </w:numPr>
        <w:shd w:val="clear" w:color="auto" w:fill="FFFFFF"/>
        <w:spacing w:before="0" w:beforeAutospacing="0" w:after="0" w:afterAutospacing="0"/>
        <w:rPr>
          <w:rFonts w:asciiTheme="minorHAnsi" w:hAnsiTheme="minorHAnsi" w:cstheme="minorHAnsi"/>
          <w:b/>
          <w:bCs/>
          <w:sz w:val="28"/>
          <w:szCs w:val="28"/>
        </w:rPr>
      </w:pPr>
      <w:r w:rsidRPr="00D8459A">
        <w:rPr>
          <w:rFonts w:asciiTheme="minorHAnsi" w:hAnsiTheme="minorHAnsi" w:cstheme="minorHAnsi"/>
          <w:b/>
          <w:bCs/>
          <w:sz w:val="28"/>
          <w:szCs w:val="28"/>
          <w:u w:val="single"/>
        </w:rPr>
        <w:lastRenderedPageBreak/>
        <w:t>SNORT:</w:t>
      </w:r>
    </w:p>
    <w:p w14:paraId="2C1212F4" w14:textId="77777777" w:rsidR="00B2029C" w:rsidRPr="00B2029C" w:rsidRDefault="00B2029C" w:rsidP="00B2029C">
      <w:pPr>
        <w:pStyle w:val="NormalWeb"/>
        <w:shd w:val="clear" w:color="auto" w:fill="FFFFFF"/>
        <w:spacing w:before="0" w:beforeAutospacing="0" w:after="0" w:afterAutospacing="0"/>
        <w:ind w:left="720"/>
        <w:rPr>
          <w:rFonts w:asciiTheme="minorHAnsi" w:hAnsiTheme="minorHAnsi" w:cstheme="minorHAnsi"/>
          <w:sz w:val="28"/>
          <w:szCs w:val="28"/>
        </w:rPr>
      </w:pPr>
      <w:r w:rsidRPr="00B2029C">
        <w:rPr>
          <w:rFonts w:asciiTheme="minorHAnsi" w:hAnsiTheme="minorHAnsi" w:cstheme="minorHAnsi"/>
          <w:sz w:val="28"/>
          <w:szCs w:val="28"/>
        </w:rPr>
        <w:t>Snort is an excellent </w:t>
      </w:r>
      <w:r w:rsidRPr="00B2029C">
        <w:rPr>
          <w:rStyle w:val="Strong"/>
          <w:rFonts w:asciiTheme="minorHAnsi" w:hAnsiTheme="minorHAnsi" w:cstheme="minorHAnsi"/>
          <w:sz w:val="28"/>
          <w:szCs w:val="28"/>
          <w:bdr w:val="none" w:sz="0" w:space="0" w:color="auto" w:frame="1"/>
        </w:rPr>
        <w:t>open-source NIDS application chock-full of features</w:t>
      </w:r>
      <w:r w:rsidRPr="00B2029C">
        <w:rPr>
          <w:rFonts w:asciiTheme="minorHAnsi" w:hAnsiTheme="minorHAnsi" w:cstheme="minorHAnsi"/>
          <w:sz w:val="28"/>
          <w:szCs w:val="28"/>
        </w:rPr>
        <w:t>. Not only does it work as a robust intrusion detection tool, but it also includes packet sniffing and logging functionality.</w:t>
      </w:r>
    </w:p>
    <w:p w14:paraId="4C6DD29D" w14:textId="77777777" w:rsidR="00B2029C" w:rsidRPr="00B2029C" w:rsidRDefault="00B2029C" w:rsidP="00B2029C">
      <w:pPr>
        <w:pStyle w:val="NormalWeb"/>
        <w:shd w:val="clear" w:color="auto" w:fill="FFFFFF"/>
        <w:spacing w:before="0" w:beforeAutospacing="0" w:after="0" w:afterAutospacing="0"/>
        <w:ind w:left="720"/>
        <w:rPr>
          <w:rFonts w:asciiTheme="minorHAnsi" w:hAnsiTheme="minorHAnsi" w:cstheme="minorHAnsi"/>
          <w:sz w:val="28"/>
          <w:szCs w:val="28"/>
        </w:rPr>
      </w:pPr>
      <w:r w:rsidRPr="00B2029C">
        <w:rPr>
          <w:rFonts w:asciiTheme="minorHAnsi" w:hAnsiTheme="minorHAnsi" w:cstheme="minorHAnsi"/>
          <w:sz w:val="28"/>
          <w:szCs w:val="28"/>
        </w:rPr>
        <w:t>Similar to how OSSEC allows you to download rules and policies from the user community, predefined rules for Snort are available on the website, with options to sign up for subscriptions to make sure your threat intelligence policies are kept up to date. Snort’s rules can also be customized to suit your specifications, but the basic set of policies is a good place to start. The events these policies detect include buffer overflow attacks, CGI attacks, OS fingerprinting, and stealth port scans. </w:t>
      </w:r>
      <w:r w:rsidRPr="00B2029C">
        <w:rPr>
          <w:rStyle w:val="Strong"/>
          <w:rFonts w:asciiTheme="minorHAnsi" w:hAnsiTheme="minorHAnsi" w:cstheme="minorHAnsi"/>
          <w:sz w:val="28"/>
          <w:szCs w:val="28"/>
          <w:bdr w:val="none" w:sz="0" w:space="0" w:color="auto" w:frame="1"/>
        </w:rPr>
        <w:t>The rule set includes both anomaly- and signature-based policies, making the application’s scope fairly broad and inclusive</w:t>
      </w:r>
      <w:r w:rsidRPr="00B2029C">
        <w:rPr>
          <w:rFonts w:asciiTheme="minorHAnsi" w:hAnsiTheme="minorHAnsi" w:cstheme="minorHAnsi"/>
          <w:sz w:val="28"/>
          <w:szCs w:val="28"/>
        </w:rPr>
        <w:t>. And, as mentioned above, Snort can be seamlessly combined with Sagan for a more comprehensive open-source monitoring solution.</w:t>
      </w:r>
    </w:p>
    <w:p w14:paraId="760EAC0D" w14:textId="77777777" w:rsidR="00B2029C" w:rsidRPr="00B2029C" w:rsidRDefault="00B2029C" w:rsidP="00B2029C">
      <w:pPr>
        <w:pStyle w:val="NormalWeb"/>
        <w:shd w:val="clear" w:color="auto" w:fill="FFFFFF"/>
        <w:spacing w:before="0" w:beforeAutospacing="0" w:after="0" w:afterAutospacing="0"/>
        <w:ind w:left="720"/>
        <w:rPr>
          <w:rFonts w:asciiTheme="minorHAnsi" w:hAnsiTheme="minorHAnsi" w:cstheme="minorHAnsi"/>
          <w:b/>
          <w:bCs/>
          <w:sz w:val="28"/>
          <w:szCs w:val="28"/>
        </w:rPr>
      </w:pPr>
    </w:p>
    <w:p w14:paraId="2AE9C59A" w14:textId="77777777" w:rsidR="00B2029C" w:rsidRDefault="00B2029C" w:rsidP="00935B55">
      <w:pPr>
        <w:pStyle w:val="NormalWeb"/>
        <w:numPr>
          <w:ilvl w:val="0"/>
          <w:numId w:val="1"/>
        </w:numPr>
        <w:shd w:val="clear" w:color="auto" w:fill="FFFFFF"/>
        <w:spacing w:before="0" w:beforeAutospacing="0" w:after="0" w:afterAutospacing="0"/>
        <w:rPr>
          <w:rFonts w:asciiTheme="minorHAnsi" w:hAnsiTheme="minorHAnsi" w:cstheme="minorHAnsi"/>
          <w:b/>
          <w:bCs/>
          <w:sz w:val="26"/>
          <w:szCs w:val="26"/>
          <w:u w:val="single"/>
        </w:rPr>
      </w:pPr>
      <w:r w:rsidRPr="00B2029C">
        <w:rPr>
          <w:rFonts w:asciiTheme="minorHAnsi" w:hAnsiTheme="minorHAnsi" w:cstheme="minorHAnsi"/>
          <w:b/>
          <w:bCs/>
          <w:sz w:val="26"/>
          <w:szCs w:val="26"/>
          <w:u w:val="single"/>
        </w:rPr>
        <w:t>SAMHAIN:</w:t>
      </w:r>
    </w:p>
    <w:p w14:paraId="6557C17F" w14:textId="77777777" w:rsidR="00B2029C" w:rsidRPr="00B2029C" w:rsidRDefault="00B2029C" w:rsidP="00B2029C">
      <w:pPr>
        <w:pStyle w:val="NormalWeb"/>
        <w:shd w:val="clear" w:color="auto" w:fill="FFFFFF"/>
        <w:spacing w:before="0" w:beforeAutospacing="0" w:after="0" w:afterAutospacing="0"/>
        <w:ind w:left="720"/>
        <w:rPr>
          <w:rFonts w:asciiTheme="minorHAnsi" w:hAnsiTheme="minorHAnsi" w:cstheme="minorHAnsi"/>
          <w:sz w:val="28"/>
          <w:szCs w:val="28"/>
        </w:rPr>
      </w:pPr>
      <w:r w:rsidRPr="00B2029C">
        <w:rPr>
          <w:rFonts w:asciiTheme="minorHAnsi" w:hAnsiTheme="minorHAnsi" w:cstheme="minorHAnsi"/>
          <w:sz w:val="28"/>
          <w:szCs w:val="28"/>
        </w:rPr>
        <w:t>Another free HIDS option, Samhain offers file security functions like integrity checks, monitoring, and analysis. Perhaps its most unique feature is its stealth </w:t>
      </w:r>
      <w:r w:rsidRPr="00B2029C">
        <w:rPr>
          <w:rStyle w:val="Strong"/>
          <w:rFonts w:asciiTheme="minorHAnsi" w:hAnsiTheme="minorHAnsi" w:cstheme="minorHAnsi"/>
          <w:sz w:val="28"/>
          <w:szCs w:val="28"/>
          <w:bdr w:val="none" w:sz="0" w:space="0" w:color="auto" w:frame="1"/>
        </w:rPr>
        <w:t>mode monitoring, which essentially allows it to run without a hacker noticing</w:t>
      </w:r>
      <w:r w:rsidRPr="00B2029C">
        <w:rPr>
          <w:rFonts w:asciiTheme="minorHAnsi" w:hAnsiTheme="minorHAnsi" w:cstheme="minorHAnsi"/>
          <w:sz w:val="28"/>
          <w:szCs w:val="28"/>
        </w:rPr>
        <w:t>. In many cases of cyberattacks, the intruders can identify and stop detection processes, but their proprietary cryptographic function prevents hackers from noticing it’s active and performing sweeps. The tool uses a PGP key to protect central log files and backups, as well.</w:t>
      </w:r>
    </w:p>
    <w:p w14:paraId="72A70DF5" w14:textId="77777777" w:rsidR="00B2029C" w:rsidRPr="00B2029C" w:rsidRDefault="00B2029C" w:rsidP="00B2029C">
      <w:pPr>
        <w:pStyle w:val="NormalWeb"/>
        <w:shd w:val="clear" w:color="auto" w:fill="FFFFFF"/>
        <w:spacing w:before="0" w:beforeAutospacing="0" w:after="0" w:afterAutospacing="0"/>
        <w:ind w:left="720"/>
        <w:rPr>
          <w:rFonts w:asciiTheme="minorHAnsi" w:hAnsiTheme="minorHAnsi" w:cstheme="minorHAnsi"/>
          <w:sz w:val="28"/>
          <w:szCs w:val="28"/>
        </w:rPr>
      </w:pPr>
      <w:r w:rsidRPr="00B2029C">
        <w:rPr>
          <w:rFonts w:asciiTheme="minorHAnsi" w:hAnsiTheme="minorHAnsi" w:cstheme="minorHAnsi"/>
          <w:sz w:val="28"/>
          <w:szCs w:val="28"/>
        </w:rPr>
        <w:t>Other features include the ability to perform rootkit detection and port monitoring and to detect hidden processes running on your devices. It can manage multiple systems—even if they’re running different operating systems—from a centralized interface. Samhain can be installed on </w:t>
      </w:r>
      <w:r w:rsidRPr="00B2029C">
        <w:rPr>
          <w:rStyle w:val="Strong"/>
          <w:rFonts w:asciiTheme="minorHAnsi" w:hAnsiTheme="minorHAnsi" w:cstheme="minorHAnsi"/>
          <w:sz w:val="28"/>
          <w:szCs w:val="28"/>
          <w:bdr w:val="none" w:sz="0" w:space="0" w:color="auto" w:frame="1"/>
        </w:rPr>
        <w:t>Linux, Unix, and Mac operating systems, and on Windows through Cygwin</w:t>
      </w:r>
      <w:r w:rsidRPr="00B2029C">
        <w:rPr>
          <w:rFonts w:asciiTheme="minorHAnsi" w:hAnsiTheme="minorHAnsi" w:cstheme="minorHAnsi"/>
          <w:sz w:val="28"/>
          <w:szCs w:val="28"/>
        </w:rPr>
        <w:t>.</w:t>
      </w:r>
    </w:p>
    <w:p w14:paraId="358683AA" w14:textId="2B6709A5" w:rsidR="00935B55" w:rsidRPr="00B2029C" w:rsidRDefault="00935B55" w:rsidP="00B2029C">
      <w:pPr>
        <w:pStyle w:val="NormalWeb"/>
        <w:shd w:val="clear" w:color="auto" w:fill="FFFFFF"/>
        <w:spacing w:before="0" w:beforeAutospacing="0" w:after="0" w:afterAutospacing="0"/>
        <w:ind w:left="720"/>
        <w:rPr>
          <w:rFonts w:asciiTheme="minorHAnsi" w:hAnsiTheme="minorHAnsi" w:cstheme="minorHAnsi"/>
          <w:b/>
          <w:bCs/>
          <w:sz w:val="26"/>
          <w:szCs w:val="26"/>
          <w:u w:val="single"/>
        </w:rPr>
      </w:pPr>
      <w:r w:rsidRPr="00B2029C">
        <w:rPr>
          <w:rFonts w:cstheme="minorHAnsi"/>
          <w:sz w:val="28"/>
          <w:szCs w:val="28"/>
          <w:shd w:val="clear" w:color="auto" w:fill="FFFFFF"/>
        </w:rPr>
        <w:t xml:space="preserve"> </w:t>
      </w:r>
    </w:p>
    <w:sectPr w:rsidR="00935B55" w:rsidRPr="00B20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025D6"/>
    <w:multiLevelType w:val="hybridMultilevel"/>
    <w:tmpl w:val="0C4AEB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B55"/>
    <w:rsid w:val="002D7032"/>
    <w:rsid w:val="00935B55"/>
    <w:rsid w:val="00AC1C39"/>
    <w:rsid w:val="00B2029C"/>
    <w:rsid w:val="00D8459A"/>
    <w:rsid w:val="00F11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581B0"/>
  <w15:chartTrackingRefBased/>
  <w15:docId w15:val="{E4E110C8-31A2-459D-B584-B07A0D4E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35B55"/>
    <w:rPr>
      <w:b/>
      <w:bCs/>
    </w:rPr>
  </w:style>
  <w:style w:type="paragraph" w:styleId="NormalWeb">
    <w:name w:val="Normal (Web)"/>
    <w:basedOn w:val="Normal"/>
    <w:uiPriority w:val="99"/>
    <w:unhideWhenUsed/>
    <w:rsid w:val="00935B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202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627759">
      <w:bodyDiv w:val="1"/>
      <w:marLeft w:val="0"/>
      <w:marRight w:val="0"/>
      <w:marTop w:val="0"/>
      <w:marBottom w:val="0"/>
      <w:divBdr>
        <w:top w:val="none" w:sz="0" w:space="0" w:color="auto"/>
        <w:left w:val="none" w:sz="0" w:space="0" w:color="auto"/>
        <w:bottom w:val="none" w:sz="0" w:space="0" w:color="auto"/>
        <w:right w:val="none" w:sz="0" w:space="0" w:color="auto"/>
      </w:divBdr>
    </w:div>
    <w:div w:id="513956767">
      <w:bodyDiv w:val="1"/>
      <w:marLeft w:val="0"/>
      <w:marRight w:val="0"/>
      <w:marTop w:val="0"/>
      <w:marBottom w:val="0"/>
      <w:divBdr>
        <w:top w:val="none" w:sz="0" w:space="0" w:color="auto"/>
        <w:left w:val="none" w:sz="0" w:space="0" w:color="auto"/>
        <w:bottom w:val="none" w:sz="0" w:space="0" w:color="auto"/>
        <w:right w:val="none" w:sz="0" w:space="0" w:color="auto"/>
      </w:divBdr>
    </w:div>
    <w:div w:id="577444730">
      <w:bodyDiv w:val="1"/>
      <w:marLeft w:val="0"/>
      <w:marRight w:val="0"/>
      <w:marTop w:val="0"/>
      <w:marBottom w:val="0"/>
      <w:divBdr>
        <w:top w:val="none" w:sz="0" w:space="0" w:color="auto"/>
        <w:left w:val="none" w:sz="0" w:space="0" w:color="auto"/>
        <w:bottom w:val="none" w:sz="0" w:space="0" w:color="auto"/>
        <w:right w:val="none" w:sz="0" w:space="0" w:color="auto"/>
      </w:divBdr>
    </w:div>
    <w:div w:id="751200615">
      <w:bodyDiv w:val="1"/>
      <w:marLeft w:val="0"/>
      <w:marRight w:val="0"/>
      <w:marTop w:val="0"/>
      <w:marBottom w:val="0"/>
      <w:divBdr>
        <w:top w:val="none" w:sz="0" w:space="0" w:color="auto"/>
        <w:left w:val="none" w:sz="0" w:space="0" w:color="auto"/>
        <w:bottom w:val="none" w:sz="0" w:space="0" w:color="auto"/>
        <w:right w:val="none" w:sz="0" w:space="0" w:color="auto"/>
      </w:divBdr>
    </w:div>
    <w:div w:id="774251882">
      <w:bodyDiv w:val="1"/>
      <w:marLeft w:val="0"/>
      <w:marRight w:val="0"/>
      <w:marTop w:val="0"/>
      <w:marBottom w:val="0"/>
      <w:divBdr>
        <w:top w:val="none" w:sz="0" w:space="0" w:color="auto"/>
        <w:left w:val="none" w:sz="0" w:space="0" w:color="auto"/>
        <w:bottom w:val="none" w:sz="0" w:space="0" w:color="auto"/>
        <w:right w:val="none" w:sz="0" w:space="0" w:color="auto"/>
      </w:divBdr>
    </w:div>
    <w:div w:id="1083575825">
      <w:bodyDiv w:val="1"/>
      <w:marLeft w:val="0"/>
      <w:marRight w:val="0"/>
      <w:marTop w:val="0"/>
      <w:marBottom w:val="0"/>
      <w:divBdr>
        <w:top w:val="none" w:sz="0" w:space="0" w:color="auto"/>
        <w:left w:val="none" w:sz="0" w:space="0" w:color="auto"/>
        <w:bottom w:val="none" w:sz="0" w:space="0" w:color="auto"/>
        <w:right w:val="none" w:sz="0" w:space="0" w:color="auto"/>
      </w:divBdr>
    </w:div>
    <w:div w:id="1334600413">
      <w:bodyDiv w:val="1"/>
      <w:marLeft w:val="0"/>
      <w:marRight w:val="0"/>
      <w:marTop w:val="0"/>
      <w:marBottom w:val="0"/>
      <w:divBdr>
        <w:top w:val="none" w:sz="0" w:space="0" w:color="auto"/>
        <w:left w:val="none" w:sz="0" w:space="0" w:color="auto"/>
        <w:bottom w:val="none" w:sz="0" w:space="0" w:color="auto"/>
        <w:right w:val="none" w:sz="0" w:space="0" w:color="auto"/>
      </w:divBdr>
    </w:div>
    <w:div w:id="136563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Prajjwal Kumar</dc:creator>
  <cp:keywords/>
  <dc:description/>
  <cp:lastModifiedBy>Prajjwal Kumar</cp:lastModifiedBy>
  <cp:revision>5</cp:revision>
  <dcterms:created xsi:type="dcterms:W3CDTF">2020-09-07T11:55:00Z</dcterms:created>
  <dcterms:modified xsi:type="dcterms:W3CDTF">2020-09-07T12:15:00Z</dcterms:modified>
</cp:coreProperties>
</file>